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8FC" w:rsidRDefault="005B48FC" w:rsidP="005B48FC">
      <w:pPr>
        <w:jc w:val="right"/>
        <w:rPr>
          <w:i/>
          <w:sz w:val="28"/>
          <w:szCs w:val="32"/>
          <w:u w:val="single"/>
        </w:rPr>
      </w:pPr>
      <w:r>
        <w:rPr>
          <w:i/>
          <w:sz w:val="28"/>
          <w:szCs w:val="32"/>
          <w:u w:val="single"/>
        </w:rPr>
        <w:t>Проект</w:t>
      </w:r>
    </w:p>
    <w:p w:rsidR="005B48FC" w:rsidRDefault="005B48FC" w:rsidP="005B48FC">
      <w:pPr>
        <w:jc w:val="right"/>
        <w:rPr>
          <w:i/>
          <w:sz w:val="28"/>
          <w:szCs w:val="32"/>
        </w:rPr>
      </w:pPr>
    </w:p>
    <w:p w:rsidR="005B48FC" w:rsidRDefault="005B48FC" w:rsidP="005B48FC">
      <w:pPr>
        <w:jc w:val="right"/>
        <w:rPr>
          <w:sz w:val="28"/>
        </w:rPr>
      </w:pPr>
      <w:r>
        <w:rPr>
          <w:sz w:val="28"/>
        </w:rPr>
        <w:t>Приложение к Решению</w:t>
      </w:r>
    </w:p>
    <w:p w:rsidR="005B48FC" w:rsidRPr="00622DB7" w:rsidRDefault="005B48FC" w:rsidP="005B48FC">
      <w:pPr>
        <w:jc w:val="right"/>
        <w:rPr>
          <w:sz w:val="28"/>
        </w:rPr>
      </w:pPr>
      <w:r>
        <w:rPr>
          <w:sz w:val="28"/>
        </w:rPr>
        <w:t xml:space="preserve"> _____</w:t>
      </w:r>
      <w:r w:rsidRPr="00622DB7">
        <w:rPr>
          <w:sz w:val="28"/>
        </w:rPr>
        <w:t xml:space="preserve"> сессии Совета депутатов</w:t>
      </w:r>
      <w:r>
        <w:rPr>
          <w:sz w:val="28"/>
        </w:rPr>
        <w:t xml:space="preserve"> </w:t>
      </w:r>
      <w:proofErr w:type="spellStart"/>
      <w:r w:rsidRPr="00622DB7">
        <w:rPr>
          <w:sz w:val="28"/>
        </w:rPr>
        <w:t>Маслянинского</w:t>
      </w:r>
      <w:proofErr w:type="spellEnd"/>
      <w:r w:rsidRPr="00622DB7">
        <w:rPr>
          <w:sz w:val="28"/>
        </w:rPr>
        <w:t xml:space="preserve"> района</w:t>
      </w:r>
    </w:p>
    <w:p w:rsidR="005B48FC" w:rsidRDefault="005B48FC" w:rsidP="005B48FC">
      <w:pPr>
        <w:jc w:val="right"/>
        <w:rPr>
          <w:sz w:val="28"/>
        </w:rPr>
      </w:pPr>
      <w:r w:rsidRPr="00622DB7">
        <w:rPr>
          <w:sz w:val="28"/>
        </w:rPr>
        <w:t>Новосибирской области</w:t>
      </w:r>
    </w:p>
    <w:p w:rsidR="005B48FC" w:rsidRDefault="005B48FC" w:rsidP="005B48FC">
      <w:pPr>
        <w:jc w:val="right"/>
        <w:rPr>
          <w:sz w:val="28"/>
        </w:rPr>
      </w:pPr>
      <w:r>
        <w:rPr>
          <w:sz w:val="28"/>
        </w:rPr>
        <w:t xml:space="preserve"> </w:t>
      </w:r>
      <w:r>
        <w:rPr>
          <w:sz w:val="28"/>
        </w:rPr>
        <w:tab/>
        <w:t>от ________________№____________</w:t>
      </w:r>
    </w:p>
    <w:p w:rsidR="005B48FC" w:rsidRDefault="005B48FC" w:rsidP="005B48FC">
      <w:pPr>
        <w:jc w:val="center"/>
        <w:rPr>
          <w:i/>
          <w:sz w:val="28"/>
        </w:rPr>
      </w:pPr>
    </w:p>
    <w:p w:rsidR="005B48FC" w:rsidRDefault="005B48FC" w:rsidP="005B48FC">
      <w:pPr>
        <w:jc w:val="center"/>
        <w:rPr>
          <w:i/>
          <w:sz w:val="28"/>
        </w:rPr>
      </w:pPr>
    </w:p>
    <w:p w:rsidR="005B48FC" w:rsidRDefault="005B48FC" w:rsidP="005B48FC">
      <w:pPr>
        <w:jc w:val="center"/>
        <w:rPr>
          <w:i/>
          <w:sz w:val="28"/>
        </w:rPr>
      </w:pPr>
    </w:p>
    <w:p w:rsidR="005B48FC" w:rsidRDefault="005B48FC" w:rsidP="005B48FC">
      <w:pPr>
        <w:jc w:val="center"/>
        <w:rPr>
          <w:i/>
          <w:sz w:val="28"/>
        </w:rPr>
      </w:pPr>
    </w:p>
    <w:p w:rsidR="005B48FC" w:rsidRDefault="005B48FC" w:rsidP="005B48FC">
      <w:pPr>
        <w:jc w:val="center"/>
        <w:rPr>
          <w:b/>
          <w:sz w:val="44"/>
          <w:szCs w:val="48"/>
        </w:rPr>
      </w:pPr>
      <w:r>
        <w:rPr>
          <w:b/>
          <w:sz w:val="44"/>
          <w:szCs w:val="48"/>
        </w:rPr>
        <w:t xml:space="preserve">СХЕМА ТЕРРИТОРИАЛЬНОГО </w:t>
      </w:r>
    </w:p>
    <w:p w:rsidR="005B48FC" w:rsidRDefault="005B48FC" w:rsidP="005B48FC">
      <w:pPr>
        <w:jc w:val="center"/>
        <w:rPr>
          <w:b/>
          <w:sz w:val="44"/>
          <w:szCs w:val="48"/>
        </w:rPr>
      </w:pPr>
      <w:r>
        <w:rPr>
          <w:b/>
          <w:sz w:val="44"/>
          <w:szCs w:val="48"/>
        </w:rPr>
        <w:t xml:space="preserve">ПЛАНИРОВАНИЯ </w:t>
      </w:r>
      <w:r>
        <w:rPr>
          <w:b/>
          <w:sz w:val="44"/>
          <w:szCs w:val="48"/>
        </w:rPr>
        <w:br/>
      </w:r>
      <w:proofErr w:type="spellStart"/>
      <w:r w:rsidRPr="00622DB7">
        <w:rPr>
          <w:b/>
          <w:sz w:val="44"/>
          <w:szCs w:val="48"/>
        </w:rPr>
        <w:t>Маслянинского</w:t>
      </w:r>
      <w:proofErr w:type="spellEnd"/>
      <w:r w:rsidRPr="00622DB7">
        <w:rPr>
          <w:b/>
          <w:sz w:val="44"/>
          <w:szCs w:val="48"/>
        </w:rPr>
        <w:t xml:space="preserve"> района </w:t>
      </w:r>
    </w:p>
    <w:p w:rsidR="005B48FC" w:rsidRPr="008F5F46" w:rsidRDefault="005B48FC" w:rsidP="005B48FC">
      <w:pPr>
        <w:jc w:val="center"/>
        <w:rPr>
          <w:b/>
          <w:sz w:val="44"/>
          <w:szCs w:val="40"/>
        </w:rPr>
      </w:pPr>
      <w:r w:rsidRPr="00622DB7">
        <w:rPr>
          <w:b/>
          <w:sz w:val="44"/>
          <w:szCs w:val="48"/>
        </w:rPr>
        <w:t>Новосибирской области</w:t>
      </w:r>
    </w:p>
    <w:p w:rsidR="00C63676" w:rsidRPr="008F5F46" w:rsidRDefault="00C63676" w:rsidP="00C63676">
      <w:pPr>
        <w:rPr>
          <w:b/>
          <w:sz w:val="32"/>
          <w:szCs w:val="32"/>
        </w:rPr>
      </w:pPr>
      <w:r w:rsidRPr="008F5F46">
        <w:rPr>
          <w:b/>
          <w:sz w:val="32"/>
          <w:szCs w:val="32"/>
        </w:rPr>
        <w:t xml:space="preserve"> </w:t>
      </w:r>
    </w:p>
    <w:p w:rsidR="00D10C84" w:rsidRDefault="00D10C84" w:rsidP="00077964">
      <w:pPr>
        <w:jc w:val="center"/>
        <w:rPr>
          <w:b/>
          <w:sz w:val="44"/>
          <w:szCs w:val="44"/>
        </w:rPr>
      </w:pPr>
    </w:p>
    <w:p w:rsidR="00B20E16" w:rsidRPr="008F5F46" w:rsidRDefault="00B20E16" w:rsidP="00077964">
      <w:pPr>
        <w:jc w:val="center"/>
        <w:rPr>
          <w:b/>
          <w:sz w:val="44"/>
          <w:szCs w:val="44"/>
        </w:rPr>
      </w:pPr>
    </w:p>
    <w:p w:rsidR="00077964" w:rsidRPr="008F5F46" w:rsidRDefault="00077964" w:rsidP="00077964">
      <w:pPr>
        <w:jc w:val="center"/>
        <w:rPr>
          <w:b/>
          <w:sz w:val="44"/>
          <w:szCs w:val="44"/>
        </w:rPr>
      </w:pPr>
      <w:r w:rsidRPr="008F5F46">
        <w:rPr>
          <w:b/>
          <w:sz w:val="44"/>
          <w:szCs w:val="44"/>
        </w:rPr>
        <w:t>Материалы по обоснованию</w:t>
      </w:r>
      <w:r w:rsidR="003C7AEF">
        <w:rPr>
          <w:b/>
          <w:sz w:val="44"/>
          <w:szCs w:val="44"/>
        </w:rPr>
        <w:t xml:space="preserve"> </w:t>
      </w:r>
      <w:r w:rsidR="003C7AEF">
        <w:rPr>
          <w:b/>
          <w:sz w:val="44"/>
          <w:szCs w:val="44"/>
        </w:rPr>
        <w:br/>
      </w:r>
      <w:r w:rsidR="003C7AEF" w:rsidRPr="003C7AEF">
        <w:rPr>
          <w:b/>
          <w:sz w:val="44"/>
          <w:szCs w:val="44"/>
        </w:rPr>
        <w:t>схем</w:t>
      </w:r>
      <w:r w:rsidR="003C7AEF">
        <w:rPr>
          <w:b/>
          <w:sz w:val="44"/>
          <w:szCs w:val="44"/>
        </w:rPr>
        <w:t>ы</w:t>
      </w:r>
      <w:r w:rsidR="003C7AEF" w:rsidRPr="003C7AEF">
        <w:rPr>
          <w:b/>
          <w:sz w:val="44"/>
          <w:szCs w:val="44"/>
        </w:rPr>
        <w:t xml:space="preserve"> территориального планирования</w:t>
      </w:r>
    </w:p>
    <w:p w:rsidR="00C350FF" w:rsidRDefault="00C350FF" w:rsidP="00C63676">
      <w:pPr>
        <w:jc w:val="center"/>
        <w:rPr>
          <w:b/>
          <w:sz w:val="44"/>
          <w:szCs w:val="40"/>
        </w:rPr>
      </w:pPr>
    </w:p>
    <w:p w:rsidR="00077964" w:rsidRPr="00C350FF" w:rsidRDefault="00C350FF" w:rsidP="00C63676">
      <w:pPr>
        <w:jc w:val="center"/>
        <w:rPr>
          <w:b/>
          <w:sz w:val="44"/>
          <w:szCs w:val="40"/>
        </w:rPr>
      </w:pPr>
      <w:r w:rsidRPr="00C350FF">
        <w:rPr>
          <w:b/>
          <w:sz w:val="44"/>
          <w:szCs w:val="40"/>
        </w:rPr>
        <w:t xml:space="preserve">Раздел «Перечень основных факторов риска </w:t>
      </w:r>
      <w:r w:rsidRPr="00C350FF">
        <w:rPr>
          <w:b/>
          <w:sz w:val="44"/>
          <w:szCs w:val="40"/>
        </w:rPr>
        <w:br/>
        <w:t xml:space="preserve">возникновения чрезвычайных ситуаций </w:t>
      </w:r>
      <w:r w:rsidRPr="00C350FF">
        <w:rPr>
          <w:b/>
          <w:sz w:val="44"/>
          <w:szCs w:val="40"/>
        </w:rPr>
        <w:br/>
        <w:t>природного и техногенного характера»</w:t>
      </w:r>
    </w:p>
    <w:p w:rsidR="00C350FF" w:rsidRDefault="00C350FF" w:rsidP="00C63676">
      <w:pPr>
        <w:jc w:val="center"/>
        <w:rPr>
          <w:b/>
          <w:sz w:val="44"/>
          <w:szCs w:val="40"/>
        </w:rPr>
      </w:pPr>
    </w:p>
    <w:p w:rsidR="00C63676" w:rsidRPr="00271727" w:rsidRDefault="00C63676" w:rsidP="00C63676">
      <w:pPr>
        <w:jc w:val="center"/>
        <w:rPr>
          <w:b/>
          <w:sz w:val="44"/>
          <w:szCs w:val="40"/>
        </w:rPr>
      </w:pPr>
      <w:r w:rsidRPr="008F5F46">
        <w:rPr>
          <w:b/>
          <w:sz w:val="44"/>
          <w:szCs w:val="40"/>
        </w:rPr>
        <w:t>Том II</w:t>
      </w:r>
      <w:r w:rsidR="00C350FF">
        <w:rPr>
          <w:b/>
          <w:sz w:val="44"/>
          <w:szCs w:val="40"/>
          <w:lang w:val="en-US"/>
        </w:rPr>
        <w:t>I</w:t>
      </w:r>
    </w:p>
    <w:p w:rsidR="00C63676" w:rsidRPr="008F5F46" w:rsidRDefault="00C63676" w:rsidP="00C63676">
      <w:pPr>
        <w:jc w:val="center"/>
      </w:pPr>
    </w:p>
    <w:p w:rsidR="00C63676" w:rsidRPr="008F5F46" w:rsidRDefault="00C63676" w:rsidP="00C63676">
      <w:pPr>
        <w:jc w:val="center"/>
        <w:rPr>
          <w:b/>
          <w:color w:val="000000"/>
          <w:sz w:val="32"/>
          <w:szCs w:val="32"/>
        </w:rPr>
      </w:pPr>
    </w:p>
    <w:p w:rsidR="00B61BF5" w:rsidRDefault="00B61BF5" w:rsidP="00C63676">
      <w:pPr>
        <w:jc w:val="center"/>
        <w:rPr>
          <w:sz w:val="28"/>
          <w:szCs w:val="28"/>
        </w:rPr>
      </w:pPr>
    </w:p>
    <w:p w:rsidR="00B20E16" w:rsidRDefault="00B20E16" w:rsidP="00C63676">
      <w:pPr>
        <w:jc w:val="center"/>
        <w:rPr>
          <w:sz w:val="28"/>
          <w:szCs w:val="28"/>
        </w:rPr>
      </w:pPr>
    </w:p>
    <w:p w:rsidR="00B20E16" w:rsidRDefault="00B20E16" w:rsidP="00C63676">
      <w:pPr>
        <w:jc w:val="center"/>
        <w:rPr>
          <w:sz w:val="28"/>
          <w:szCs w:val="28"/>
        </w:rPr>
      </w:pPr>
    </w:p>
    <w:p w:rsidR="00C350FF" w:rsidRDefault="00C350FF" w:rsidP="00C63676">
      <w:pPr>
        <w:jc w:val="center"/>
        <w:rPr>
          <w:sz w:val="28"/>
          <w:szCs w:val="28"/>
        </w:rPr>
      </w:pPr>
    </w:p>
    <w:p w:rsidR="00B20E16" w:rsidRDefault="00B20E16" w:rsidP="00C63676">
      <w:pPr>
        <w:jc w:val="center"/>
        <w:rPr>
          <w:sz w:val="28"/>
          <w:szCs w:val="28"/>
        </w:rPr>
      </w:pPr>
    </w:p>
    <w:p w:rsidR="00B20E16" w:rsidRDefault="00B20E16" w:rsidP="00C63676">
      <w:pPr>
        <w:jc w:val="center"/>
        <w:rPr>
          <w:sz w:val="28"/>
          <w:szCs w:val="28"/>
        </w:rPr>
      </w:pPr>
    </w:p>
    <w:p w:rsidR="00B20E16" w:rsidRDefault="00B20E16" w:rsidP="00C63676">
      <w:pPr>
        <w:jc w:val="center"/>
        <w:rPr>
          <w:sz w:val="28"/>
          <w:szCs w:val="28"/>
        </w:rPr>
      </w:pPr>
    </w:p>
    <w:p w:rsidR="00B20E16" w:rsidRPr="008F5F46" w:rsidRDefault="00B20E16" w:rsidP="00C63676">
      <w:pPr>
        <w:jc w:val="center"/>
        <w:rPr>
          <w:sz w:val="28"/>
          <w:szCs w:val="28"/>
        </w:rPr>
      </w:pPr>
    </w:p>
    <w:p w:rsidR="005B48FC" w:rsidRPr="008F5F46" w:rsidRDefault="005B48FC" w:rsidP="005B48FC">
      <w:pPr>
        <w:jc w:val="center"/>
      </w:pPr>
      <w:proofErr w:type="spellStart"/>
      <w:r>
        <w:rPr>
          <w:sz w:val="28"/>
          <w:szCs w:val="28"/>
        </w:rPr>
        <w:t>р.п</w:t>
      </w:r>
      <w:proofErr w:type="spellEnd"/>
      <w:r>
        <w:rPr>
          <w:sz w:val="28"/>
          <w:szCs w:val="28"/>
        </w:rPr>
        <w:t>. Маслянино</w:t>
      </w:r>
      <w:r w:rsidRPr="008F5F46">
        <w:rPr>
          <w:sz w:val="28"/>
          <w:szCs w:val="28"/>
        </w:rPr>
        <w:t>, 201</w:t>
      </w:r>
      <w:r>
        <w:rPr>
          <w:sz w:val="28"/>
          <w:szCs w:val="28"/>
        </w:rPr>
        <w:t>8</w:t>
      </w:r>
    </w:p>
    <w:p w:rsidR="005B48FC" w:rsidRPr="008F5F46" w:rsidRDefault="005B48FC" w:rsidP="005B48FC">
      <w:pPr>
        <w:jc w:val="center"/>
        <w:rPr>
          <w:i/>
          <w:sz w:val="52"/>
        </w:rPr>
        <w:sectPr w:rsidR="005B48FC" w:rsidRPr="008F5F46" w:rsidSect="003040BB">
          <w:headerReference w:type="default" r:id="rId8"/>
          <w:footerReference w:type="even" r:id="rId9"/>
          <w:headerReference w:type="first" r:id="rId10"/>
          <w:pgSz w:w="11906" w:h="16838"/>
          <w:pgMar w:top="1134" w:right="567" w:bottom="1134" w:left="1134" w:header="709" w:footer="709" w:gutter="0"/>
          <w:cols w:space="708"/>
          <w:titlePg/>
          <w:docGrid w:linePitch="360"/>
        </w:sectPr>
      </w:pPr>
    </w:p>
    <w:p w:rsidR="00792F7E" w:rsidRPr="008F5F46" w:rsidRDefault="00DE0A01" w:rsidP="00971927">
      <w:pPr>
        <w:pStyle w:val="affffffff1"/>
        <w:jc w:val="center"/>
        <w:rPr>
          <w:rFonts w:ascii="Times New Roman" w:hAnsi="Times New Roman"/>
          <w:b w:val="0"/>
          <w:color w:val="auto"/>
        </w:rPr>
      </w:pPr>
      <w:r w:rsidRPr="008F5F46">
        <w:rPr>
          <w:rFonts w:ascii="Times New Roman" w:hAnsi="Times New Roman"/>
          <w:b w:val="0"/>
          <w:color w:val="auto"/>
        </w:rPr>
        <w:lastRenderedPageBreak/>
        <w:t>СОДЕРЖАНИЕ</w:t>
      </w:r>
    </w:p>
    <w:p w:rsidR="00DE0A01" w:rsidRPr="008F5F46" w:rsidRDefault="00DE0A01" w:rsidP="00DE0A01"/>
    <w:p w:rsidR="00BA5FB4" w:rsidRDefault="00971927" w:rsidP="00BA5FB4">
      <w:pPr>
        <w:pStyle w:val="17"/>
        <w:tabs>
          <w:tab w:val="clear" w:pos="9071"/>
          <w:tab w:val="right" w:pos="10205"/>
        </w:tabs>
        <w:rPr>
          <w:rFonts w:asciiTheme="minorHAnsi" w:eastAsiaTheme="minorEastAsia" w:hAnsiTheme="minorHAnsi" w:cstheme="minorBidi"/>
          <w:b w:val="0"/>
          <w:spacing w:val="0"/>
          <w:kern w:val="0"/>
          <w:sz w:val="22"/>
          <w:szCs w:val="22"/>
          <w:lang w:val="ru-RU" w:eastAsia="ru-RU"/>
        </w:rPr>
      </w:pPr>
      <w:r w:rsidRPr="008F5F46">
        <w:rPr>
          <w:sz w:val="24"/>
          <w:lang w:val="ru-RU" w:eastAsia="ru-RU"/>
        </w:rPr>
        <w:fldChar w:fldCharType="begin"/>
      </w:r>
      <w:r w:rsidRPr="008F5F46">
        <w:rPr>
          <w:sz w:val="24"/>
          <w:lang w:val="ru-RU" w:eastAsia="ru-RU"/>
        </w:rPr>
        <w:instrText xml:space="preserve"> TOC \h \z \t "Заголовок 1;1;Заголовок 2;2;Заголовок 3;3" </w:instrText>
      </w:r>
      <w:r w:rsidRPr="008F5F46">
        <w:rPr>
          <w:sz w:val="24"/>
          <w:lang w:val="ru-RU" w:eastAsia="ru-RU"/>
        </w:rPr>
        <w:fldChar w:fldCharType="separate"/>
      </w:r>
      <w:hyperlink w:anchor="_Toc523920564" w:history="1">
        <w:r w:rsidR="00BA5FB4" w:rsidRPr="0083023D">
          <w:rPr>
            <w:rStyle w:val="af8"/>
          </w:rPr>
          <w:t>1.</w:t>
        </w:r>
        <w:r w:rsidR="00BA5FB4">
          <w:rPr>
            <w:rFonts w:asciiTheme="minorHAnsi" w:eastAsiaTheme="minorEastAsia" w:hAnsiTheme="minorHAnsi" w:cstheme="minorBidi"/>
            <w:b w:val="0"/>
            <w:spacing w:val="0"/>
            <w:kern w:val="0"/>
            <w:sz w:val="22"/>
            <w:szCs w:val="22"/>
            <w:lang w:val="ru-RU" w:eastAsia="ru-RU"/>
          </w:rPr>
          <w:tab/>
        </w:r>
        <w:r w:rsidR="00BA5FB4" w:rsidRPr="0083023D">
          <w:rPr>
            <w:rStyle w:val="af8"/>
          </w:rPr>
          <w:t>Общие положения</w:t>
        </w:r>
        <w:r w:rsidR="00BA5FB4">
          <w:rPr>
            <w:webHidden/>
          </w:rPr>
          <w:tab/>
        </w:r>
        <w:r w:rsidR="00BA5FB4">
          <w:rPr>
            <w:webHidden/>
          </w:rPr>
          <w:fldChar w:fldCharType="begin"/>
        </w:r>
        <w:r w:rsidR="00BA5FB4">
          <w:rPr>
            <w:webHidden/>
          </w:rPr>
          <w:instrText xml:space="preserve"> PAGEREF _Toc523920564 \h </w:instrText>
        </w:r>
        <w:r w:rsidR="00BA5FB4">
          <w:rPr>
            <w:webHidden/>
          </w:rPr>
        </w:r>
        <w:r w:rsidR="00BA5FB4">
          <w:rPr>
            <w:webHidden/>
          </w:rPr>
          <w:fldChar w:fldCharType="separate"/>
        </w:r>
        <w:r w:rsidR="00BA5FB4">
          <w:rPr>
            <w:webHidden/>
          </w:rPr>
          <w:t>3</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65" w:history="1">
        <w:r w:rsidR="00BA5FB4" w:rsidRPr="0083023D">
          <w:rPr>
            <w:rStyle w:val="af8"/>
            <w:b/>
          </w:rPr>
          <w:t>1.1.</w:t>
        </w:r>
        <w:r w:rsidR="00BA5FB4">
          <w:rPr>
            <w:rFonts w:asciiTheme="minorHAnsi" w:eastAsiaTheme="minorEastAsia" w:hAnsiTheme="minorHAnsi" w:cstheme="minorBidi"/>
            <w:sz w:val="22"/>
            <w:szCs w:val="22"/>
          </w:rPr>
          <w:tab/>
        </w:r>
        <w:r w:rsidR="00BA5FB4" w:rsidRPr="0083023D">
          <w:rPr>
            <w:rStyle w:val="af8"/>
            <w:b/>
          </w:rPr>
          <w:t>Перечень применяемых в тексте сокращений:</w:t>
        </w:r>
        <w:r w:rsidR="00BA5FB4">
          <w:rPr>
            <w:webHidden/>
          </w:rPr>
          <w:tab/>
        </w:r>
        <w:r w:rsidR="00BA5FB4">
          <w:rPr>
            <w:webHidden/>
          </w:rPr>
          <w:fldChar w:fldCharType="begin"/>
        </w:r>
        <w:r w:rsidR="00BA5FB4">
          <w:rPr>
            <w:webHidden/>
          </w:rPr>
          <w:instrText xml:space="preserve"> PAGEREF _Toc523920565 \h </w:instrText>
        </w:r>
        <w:r w:rsidR="00BA5FB4">
          <w:rPr>
            <w:webHidden/>
          </w:rPr>
        </w:r>
        <w:r w:rsidR="00BA5FB4">
          <w:rPr>
            <w:webHidden/>
          </w:rPr>
          <w:fldChar w:fldCharType="separate"/>
        </w:r>
        <w:r w:rsidR="00BA5FB4">
          <w:rPr>
            <w:webHidden/>
          </w:rPr>
          <w:t>3</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66" w:history="1">
        <w:r w:rsidR="00BA5FB4" w:rsidRPr="0083023D">
          <w:rPr>
            <w:rStyle w:val="af8"/>
            <w:b/>
          </w:rPr>
          <w:t>1.2.</w:t>
        </w:r>
        <w:r w:rsidR="00BA5FB4">
          <w:rPr>
            <w:rFonts w:asciiTheme="minorHAnsi" w:eastAsiaTheme="minorEastAsia" w:hAnsiTheme="minorHAnsi" w:cstheme="minorBidi"/>
            <w:sz w:val="22"/>
            <w:szCs w:val="22"/>
          </w:rPr>
          <w:tab/>
        </w:r>
        <w:r w:rsidR="00BA5FB4" w:rsidRPr="0083023D">
          <w:rPr>
            <w:rStyle w:val="af8"/>
            <w:b/>
          </w:rPr>
          <w:t>Состав схемы территориального планирования</w:t>
        </w:r>
        <w:r w:rsidR="00BA5FB4">
          <w:rPr>
            <w:webHidden/>
          </w:rPr>
          <w:tab/>
        </w:r>
        <w:r w:rsidR="00BA5FB4">
          <w:rPr>
            <w:webHidden/>
          </w:rPr>
          <w:fldChar w:fldCharType="begin"/>
        </w:r>
        <w:r w:rsidR="00BA5FB4">
          <w:rPr>
            <w:webHidden/>
          </w:rPr>
          <w:instrText xml:space="preserve"> PAGEREF _Toc523920566 \h </w:instrText>
        </w:r>
        <w:r w:rsidR="00BA5FB4">
          <w:rPr>
            <w:webHidden/>
          </w:rPr>
        </w:r>
        <w:r w:rsidR="00BA5FB4">
          <w:rPr>
            <w:webHidden/>
          </w:rPr>
          <w:fldChar w:fldCharType="separate"/>
        </w:r>
        <w:r w:rsidR="00BA5FB4">
          <w:rPr>
            <w:webHidden/>
          </w:rPr>
          <w:t>4</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67" w:history="1">
        <w:r w:rsidR="00BA5FB4" w:rsidRPr="0083023D">
          <w:rPr>
            <w:rStyle w:val="af8"/>
            <w:b/>
          </w:rPr>
          <w:t>1.3.</w:t>
        </w:r>
        <w:r w:rsidR="00BA5FB4">
          <w:rPr>
            <w:rFonts w:asciiTheme="minorHAnsi" w:eastAsiaTheme="minorEastAsia" w:hAnsiTheme="minorHAnsi" w:cstheme="minorBidi"/>
            <w:sz w:val="22"/>
            <w:szCs w:val="22"/>
          </w:rPr>
          <w:tab/>
        </w:r>
        <w:r w:rsidR="00BA5FB4" w:rsidRPr="0083023D">
          <w:rPr>
            <w:rStyle w:val="af8"/>
            <w:b/>
          </w:rPr>
          <w:t>Введение</w:t>
        </w:r>
        <w:r w:rsidR="00BA5FB4">
          <w:rPr>
            <w:webHidden/>
          </w:rPr>
          <w:tab/>
        </w:r>
        <w:r w:rsidR="00BA5FB4">
          <w:rPr>
            <w:webHidden/>
          </w:rPr>
          <w:fldChar w:fldCharType="begin"/>
        </w:r>
        <w:r w:rsidR="00BA5FB4">
          <w:rPr>
            <w:webHidden/>
          </w:rPr>
          <w:instrText xml:space="preserve"> PAGEREF _Toc523920567 \h </w:instrText>
        </w:r>
        <w:r w:rsidR="00BA5FB4">
          <w:rPr>
            <w:webHidden/>
          </w:rPr>
        </w:r>
        <w:r w:rsidR="00BA5FB4">
          <w:rPr>
            <w:webHidden/>
          </w:rPr>
          <w:fldChar w:fldCharType="separate"/>
        </w:r>
        <w:r w:rsidR="00BA5FB4">
          <w:rPr>
            <w:webHidden/>
          </w:rPr>
          <w:t>5</w:t>
        </w:r>
        <w:r w:rsidR="00BA5FB4">
          <w:rPr>
            <w:webHidden/>
          </w:rPr>
          <w:fldChar w:fldCharType="end"/>
        </w:r>
      </w:hyperlink>
    </w:p>
    <w:p w:rsidR="00BA5FB4" w:rsidRDefault="00CF2041" w:rsidP="00BA5FB4">
      <w:pPr>
        <w:pStyle w:val="17"/>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523920568" w:history="1">
        <w:r w:rsidR="00BA5FB4" w:rsidRPr="0083023D">
          <w:rPr>
            <w:rStyle w:val="af8"/>
          </w:rPr>
          <w:t>2.</w:t>
        </w:r>
        <w:r w:rsidR="00BA5FB4">
          <w:rPr>
            <w:rFonts w:asciiTheme="minorHAnsi" w:eastAsiaTheme="minorEastAsia" w:hAnsiTheme="minorHAnsi" w:cstheme="minorBidi"/>
            <w:b w:val="0"/>
            <w:spacing w:val="0"/>
            <w:kern w:val="0"/>
            <w:sz w:val="22"/>
            <w:szCs w:val="22"/>
            <w:lang w:val="ru-RU" w:eastAsia="ru-RU"/>
          </w:rPr>
          <w:tab/>
        </w:r>
        <w:r w:rsidR="00BA5FB4" w:rsidRPr="0083023D">
          <w:rPr>
            <w:rStyle w:val="af8"/>
          </w:rPr>
          <w:t>Анализ существующего положения</w:t>
        </w:r>
        <w:r w:rsidR="00BA5FB4">
          <w:rPr>
            <w:webHidden/>
          </w:rPr>
          <w:tab/>
        </w:r>
        <w:r w:rsidR="00BA5FB4">
          <w:rPr>
            <w:webHidden/>
          </w:rPr>
          <w:fldChar w:fldCharType="begin"/>
        </w:r>
        <w:r w:rsidR="00BA5FB4">
          <w:rPr>
            <w:webHidden/>
          </w:rPr>
          <w:instrText xml:space="preserve"> PAGEREF _Toc523920568 \h </w:instrText>
        </w:r>
        <w:r w:rsidR="00BA5FB4">
          <w:rPr>
            <w:webHidden/>
          </w:rPr>
        </w:r>
        <w:r w:rsidR="00BA5FB4">
          <w:rPr>
            <w:webHidden/>
          </w:rPr>
          <w:fldChar w:fldCharType="separate"/>
        </w:r>
        <w:r w:rsidR="00BA5FB4">
          <w:rPr>
            <w:webHidden/>
          </w:rPr>
          <w:t>8</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69" w:history="1">
        <w:r w:rsidR="00BA5FB4" w:rsidRPr="0083023D">
          <w:rPr>
            <w:rStyle w:val="af8"/>
            <w:b/>
          </w:rPr>
          <w:t>2.1.</w:t>
        </w:r>
        <w:r w:rsidR="00BA5FB4">
          <w:rPr>
            <w:rFonts w:asciiTheme="minorHAnsi" w:eastAsiaTheme="minorEastAsia" w:hAnsiTheme="minorHAnsi" w:cstheme="minorBidi"/>
            <w:sz w:val="22"/>
            <w:szCs w:val="22"/>
          </w:rPr>
          <w:tab/>
        </w:r>
        <w:r w:rsidR="00BA5FB4" w:rsidRPr="0083023D">
          <w:rPr>
            <w:rStyle w:val="af8"/>
            <w:b/>
          </w:rPr>
          <w:t>Краткая характеристика территории района</w:t>
        </w:r>
        <w:r w:rsidR="00BA5FB4">
          <w:rPr>
            <w:webHidden/>
          </w:rPr>
          <w:tab/>
        </w:r>
        <w:r w:rsidR="00BA5FB4">
          <w:rPr>
            <w:webHidden/>
          </w:rPr>
          <w:fldChar w:fldCharType="begin"/>
        </w:r>
        <w:r w:rsidR="00BA5FB4">
          <w:rPr>
            <w:webHidden/>
          </w:rPr>
          <w:instrText xml:space="preserve"> PAGEREF _Toc523920569 \h </w:instrText>
        </w:r>
        <w:r w:rsidR="00BA5FB4">
          <w:rPr>
            <w:webHidden/>
          </w:rPr>
        </w:r>
        <w:r w:rsidR="00BA5FB4">
          <w:rPr>
            <w:webHidden/>
          </w:rPr>
          <w:fldChar w:fldCharType="separate"/>
        </w:r>
        <w:r w:rsidR="00BA5FB4">
          <w:rPr>
            <w:webHidden/>
          </w:rPr>
          <w:t>8</w:t>
        </w:r>
        <w:r w:rsidR="00BA5FB4">
          <w:rPr>
            <w:webHidden/>
          </w:rPr>
          <w:fldChar w:fldCharType="end"/>
        </w:r>
      </w:hyperlink>
    </w:p>
    <w:p w:rsidR="00BA5FB4" w:rsidRDefault="00CF2041" w:rsidP="00BA5FB4">
      <w:pPr>
        <w:pStyle w:val="17"/>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523920570" w:history="1">
        <w:r w:rsidR="00BA5FB4" w:rsidRPr="0083023D">
          <w:rPr>
            <w:rStyle w:val="af8"/>
          </w:rPr>
          <w:t>3.</w:t>
        </w:r>
        <w:r w:rsidR="00BA5FB4">
          <w:rPr>
            <w:rFonts w:asciiTheme="minorHAnsi" w:eastAsiaTheme="minorEastAsia" w:hAnsiTheme="minorHAnsi" w:cstheme="minorBidi"/>
            <w:b w:val="0"/>
            <w:spacing w:val="0"/>
            <w:kern w:val="0"/>
            <w:sz w:val="22"/>
            <w:szCs w:val="22"/>
            <w:lang w:val="ru-RU" w:eastAsia="ru-RU"/>
          </w:rPr>
          <w:tab/>
        </w:r>
        <w:r w:rsidR="00BA5FB4" w:rsidRPr="0083023D">
          <w:rPr>
            <w:rStyle w:val="af8"/>
          </w:rPr>
          <w:t>Перечень и характеристика основных факторов риска возникновения чрезвычайных ситуаций природного и техногенного характера</w:t>
        </w:r>
        <w:r w:rsidR="00BA5FB4">
          <w:rPr>
            <w:webHidden/>
          </w:rPr>
          <w:tab/>
        </w:r>
        <w:r w:rsidR="00BA5FB4">
          <w:rPr>
            <w:webHidden/>
          </w:rPr>
          <w:fldChar w:fldCharType="begin"/>
        </w:r>
        <w:r w:rsidR="00BA5FB4">
          <w:rPr>
            <w:webHidden/>
          </w:rPr>
          <w:instrText xml:space="preserve"> PAGEREF _Toc523920570 \h </w:instrText>
        </w:r>
        <w:r w:rsidR="00BA5FB4">
          <w:rPr>
            <w:webHidden/>
          </w:rPr>
        </w:r>
        <w:r w:rsidR="00BA5FB4">
          <w:rPr>
            <w:webHidden/>
          </w:rPr>
          <w:fldChar w:fldCharType="separate"/>
        </w:r>
        <w:r w:rsidR="00BA5FB4">
          <w:rPr>
            <w:webHidden/>
          </w:rPr>
          <w:t>9</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71" w:history="1">
        <w:r w:rsidR="00BA5FB4" w:rsidRPr="0083023D">
          <w:rPr>
            <w:rStyle w:val="af8"/>
            <w:b/>
          </w:rPr>
          <w:t>3.1.</w:t>
        </w:r>
        <w:r w:rsidR="00BA5FB4">
          <w:rPr>
            <w:rFonts w:asciiTheme="minorHAnsi" w:eastAsiaTheme="minorEastAsia" w:hAnsiTheme="minorHAnsi" w:cstheme="minorBidi"/>
            <w:sz w:val="22"/>
            <w:szCs w:val="22"/>
          </w:rPr>
          <w:tab/>
        </w:r>
        <w:r w:rsidR="00BA5FB4" w:rsidRPr="0083023D">
          <w:rPr>
            <w:rStyle w:val="af8"/>
            <w:b/>
          </w:rPr>
          <w:t>Общая оценка факторов риска чрезвычайных ситуаций природного и техногенного характера</w:t>
        </w:r>
        <w:r w:rsidR="00BA5FB4">
          <w:rPr>
            <w:webHidden/>
          </w:rPr>
          <w:tab/>
        </w:r>
        <w:r w:rsidR="00BA5FB4">
          <w:rPr>
            <w:webHidden/>
          </w:rPr>
          <w:fldChar w:fldCharType="begin"/>
        </w:r>
        <w:r w:rsidR="00BA5FB4">
          <w:rPr>
            <w:webHidden/>
          </w:rPr>
          <w:instrText xml:space="preserve"> PAGEREF _Toc523920571 \h </w:instrText>
        </w:r>
        <w:r w:rsidR="00BA5FB4">
          <w:rPr>
            <w:webHidden/>
          </w:rPr>
        </w:r>
        <w:r w:rsidR="00BA5FB4">
          <w:rPr>
            <w:webHidden/>
          </w:rPr>
          <w:fldChar w:fldCharType="separate"/>
        </w:r>
        <w:r w:rsidR="00BA5FB4">
          <w:rPr>
            <w:webHidden/>
          </w:rPr>
          <w:t>9</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72" w:history="1">
        <w:r w:rsidR="00BA5FB4" w:rsidRPr="0083023D">
          <w:rPr>
            <w:rStyle w:val="af8"/>
            <w:b/>
          </w:rPr>
          <w:t>3.2.</w:t>
        </w:r>
        <w:r w:rsidR="00BA5FB4">
          <w:rPr>
            <w:rFonts w:asciiTheme="minorHAnsi" w:eastAsiaTheme="minorEastAsia" w:hAnsiTheme="minorHAnsi" w:cstheme="minorBidi"/>
            <w:sz w:val="22"/>
            <w:szCs w:val="22"/>
          </w:rPr>
          <w:tab/>
        </w:r>
        <w:r w:rsidR="00BA5FB4" w:rsidRPr="0083023D">
          <w:rPr>
            <w:rStyle w:val="af8"/>
            <w:b/>
          </w:rPr>
          <w:t>Природные чрезвычайные ситуации</w:t>
        </w:r>
        <w:r w:rsidR="00BA5FB4">
          <w:rPr>
            <w:webHidden/>
          </w:rPr>
          <w:tab/>
        </w:r>
        <w:r w:rsidR="00BA5FB4">
          <w:rPr>
            <w:webHidden/>
          </w:rPr>
          <w:fldChar w:fldCharType="begin"/>
        </w:r>
        <w:r w:rsidR="00BA5FB4">
          <w:rPr>
            <w:webHidden/>
          </w:rPr>
          <w:instrText xml:space="preserve"> PAGEREF _Toc523920572 \h </w:instrText>
        </w:r>
        <w:r w:rsidR="00BA5FB4">
          <w:rPr>
            <w:webHidden/>
          </w:rPr>
        </w:r>
        <w:r w:rsidR="00BA5FB4">
          <w:rPr>
            <w:webHidden/>
          </w:rPr>
          <w:fldChar w:fldCharType="separate"/>
        </w:r>
        <w:r w:rsidR="00BA5FB4">
          <w:rPr>
            <w:webHidden/>
          </w:rPr>
          <w:t>14</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73" w:history="1">
        <w:r w:rsidR="00BA5FB4" w:rsidRPr="0083023D">
          <w:rPr>
            <w:rStyle w:val="af8"/>
            <w:b/>
          </w:rPr>
          <w:t>3.3.</w:t>
        </w:r>
        <w:r w:rsidR="00BA5FB4">
          <w:rPr>
            <w:rFonts w:asciiTheme="minorHAnsi" w:eastAsiaTheme="minorEastAsia" w:hAnsiTheme="minorHAnsi" w:cstheme="minorBidi"/>
            <w:sz w:val="22"/>
            <w:szCs w:val="22"/>
          </w:rPr>
          <w:tab/>
        </w:r>
        <w:r w:rsidR="00BA5FB4" w:rsidRPr="0083023D">
          <w:rPr>
            <w:rStyle w:val="af8"/>
            <w:b/>
          </w:rPr>
          <w:t>Чрезвычайные ситуации техногенного характера</w:t>
        </w:r>
        <w:r w:rsidR="00BA5FB4">
          <w:rPr>
            <w:webHidden/>
          </w:rPr>
          <w:tab/>
        </w:r>
        <w:r w:rsidR="00BA5FB4">
          <w:rPr>
            <w:webHidden/>
          </w:rPr>
          <w:fldChar w:fldCharType="begin"/>
        </w:r>
        <w:r w:rsidR="00BA5FB4">
          <w:rPr>
            <w:webHidden/>
          </w:rPr>
          <w:instrText xml:space="preserve"> PAGEREF _Toc523920573 \h </w:instrText>
        </w:r>
        <w:r w:rsidR="00BA5FB4">
          <w:rPr>
            <w:webHidden/>
          </w:rPr>
        </w:r>
        <w:r w:rsidR="00BA5FB4">
          <w:rPr>
            <w:webHidden/>
          </w:rPr>
          <w:fldChar w:fldCharType="separate"/>
        </w:r>
        <w:r w:rsidR="00BA5FB4">
          <w:rPr>
            <w:webHidden/>
          </w:rPr>
          <w:t>32</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74" w:history="1">
        <w:r w:rsidR="00BA5FB4" w:rsidRPr="0083023D">
          <w:rPr>
            <w:rStyle w:val="af8"/>
            <w:b/>
          </w:rPr>
          <w:t>3.4.</w:t>
        </w:r>
        <w:r w:rsidR="00BA5FB4">
          <w:rPr>
            <w:rFonts w:asciiTheme="minorHAnsi" w:eastAsiaTheme="minorEastAsia" w:hAnsiTheme="minorHAnsi" w:cstheme="minorBidi"/>
            <w:sz w:val="22"/>
            <w:szCs w:val="22"/>
          </w:rPr>
          <w:tab/>
        </w:r>
        <w:r w:rsidR="00BA5FB4" w:rsidRPr="0083023D">
          <w:rPr>
            <w:rStyle w:val="af8"/>
            <w:b/>
          </w:rPr>
          <w:t>Градостроительные, проектные ограничения и инженерно-технические мероприятия, вводимые на территории, с целью минимизации рисков последствий чрезвычайных ситуаций</w:t>
        </w:r>
        <w:r w:rsidR="00BA5FB4">
          <w:rPr>
            <w:webHidden/>
          </w:rPr>
          <w:tab/>
        </w:r>
        <w:r w:rsidR="00BA5FB4">
          <w:rPr>
            <w:webHidden/>
          </w:rPr>
          <w:fldChar w:fldCharType="begin"/>
        </w:r>
        <w:r w:rsidR="00BA5FB4">
          <w:rPr>
            <w:webHidden/>
          </w:rPr>
          <w:instrText xml:space="preserve"> PAGEREF _Toc523920574 \h </w:instrText>
        </w:r>
        <w:r w:rsidR="00BA5FB4">
          <w:rPr>
            <w:webHidden/>
          </w:rPr>
        </w:r>
        <w:r w:rsidR="00BA5FB4">
          <w:rPr>
            <w:webHidden/>
          </w:rPr>
          <w:fldChar w:fldCharType="separate"/>
        </w:r>
        <w:r w:rsidR="00BA5FB4">
          <w:rPr>
            <w:webHidden/>
          </w:rPr>
          <w:t>45</w:t>
        </w:r>
        <w:r w:rsidR="00BA5FB4">
          <w:rPr>
            <w:webHidden/>
          </w:rPr>
          <w:fldChar w:fldCharType="end"/>
        </w:r>
      </w:hyperlink>
    </w:p>
    <w:p w:rsidR="00BA5FB4" w:rsidRDefault="00CF2041" w:rsidP="00BA5FB4">
      <w:pPr>
        <w:pStyle w:val="17"/>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523920575" w:history="1">
        <w:r w:rsidR="00BA5FB4" w:rsidRPr="0083023D">
          <w:rPr>
            <w:rStyle w:val="af8"/>
          </w:rPr>
          <w:t>4.</w:t>
        </w:r>
        <w:r w:rsidR="00BA5FB4">
          <w:rPr>
            <w:rFonts w:asciiTheme="minorHAnsi" w:eastAsiaTheme="minorEastAsia" w:hAnsiTheme="minorHAnsi" w:cstheme="minorBidi"/>
            <w:b w:val="0"/>
            <w:spacing w:val="0"/>
            <w:kern w:val="0"/>
            <w:sz w:val="22"/>
            <w:szCs w:val="22"/>
            <w:lang w:val="ru-RU" w:eastAsia="ru-RU"/>
          </w:rPr>
          <w:tab/>
        </w:r>
        <w:r w:rsidR="00BA5FB4" w:rsidRPr="0083023D">
          <w:rPr>
            <w:rStyle w:val="af8"/>
          </w:rPr>
          <w:t>Приложения</w:t>
        </w:r>
        <w:r w:rsidR="00BA5FB4">
          <w:rPr>
            <w:webHidden/>
          </w:rPr>
          <w:tab/>
        </w:r>
        <w:r w:rsidR="00BA5FB4">
          <w:rPr>
            <w:webHidden/>
          </w:rPr>
          <w:fldChar w:fldCharType="begin"/>
        </w:r>
        <w:r w:rsidR="00BA5FB4">
          <w:rPr>
            <w:webHidden/>
          </w:rPr>
          <w:instrText xml:space="preserve"> PAGEREF _Toc523920575 \h </w:instrText>
        </w:r>
        <w:r w:rsidR="00BA5FB4">
          <w:rPr>
            <w:webHidden/>
          </w:rPr>
        </w:r>
        <w:r w:rsidR="00BA5FB4">
          <w:rPr>
            <w:webHidden/>
          </w:rPr>
          <w:fldChar w:fldCharType="separate"/>
        </w:r>
        <w:r w:rsidR="00BA5FB4">
          <w:rPr>
            <w:webHidden/>
          </w:rPr>
          <w:t>55</w:t>
        </w:r>
        <w:r w:rsidR="00BA5FB4">
          <w:rPr>
            <w:webHidden/>
          </w:rPr>
          <w:fldChar w:fldCharType="end"/>
        </w:r>
      </w:hyperlink>
    </w:p>
    <w:p w:rsidR="00BA5FB4" w:rsidRDefault="00CF2041" w:rsidP="00BA5FB4">
      <w:pPr>
        <w:pStyle w:val="21"/>
        <w:tabs>
          <w:tab w:val="right" w:pos="10205"/>
        </w:tabs>
        <w:rPr>
          <w:rFonts w:asciiTheme="minorHAnsi" w:eastAsiaTheme="minorEastAsia" w:hAnsiTheme="minorHAnsi" w:cstheme="minorBidi"/>
          <w:sz w:val="22"/>
          <w:szCs w:val="22"/>
        </w:rPr>
      </w:pPr>
      <w:hyperlink w:anchor="_Toc523920576" w:history="1">
        <w:r w:rsidR="00BA5FB4" w:rsidRPr="0083023D">
          <w:rPr>
            <w:rStyle w:val="af8"/>
            <w:b/>
          </w:rPr>
          <w:t>4.1.</w:t>
        </w:r>
        <w:r w:rsidR="00BA5FB4">
          <w:rPr>
            <w:rFonts w:asciiTheme="minorHAnsi" w:eastAsiaTheme="minorEastAsia" w:hAnsiTheme="minorHAnsi" w:cstheme="minorBidi"/>
            <w:sz w:val="22"/>
            <w:szCs w:val="22"/>
          </w:rPr>
          <w:tab/>
        </w:r>
        <w:r w:rsidR="00BA5FB4" w:rsidRPr="0083023D">
          <w:rPr>
            <w:rStyle w:val="af8"/>
            <w:b/>
          </w:rPr>
          <w:t>Перечень основных превентивных пропивопаводковых мероприятий, выполняемых при различных режимах ЧС</w:t>
        </w:r>
        <w:r w:rsidR="00BA5FB4">
          <w:rPr>
            <w:webHidden/>
          </w:rPr>
          <w:tab/>
        </w:r>
        <w:r w:rsidR="00BA5FB4">
          <w:rPr>
            <w:webHidden/>
          </w:rPr>
          <w:fldChar w:fldCharType="begin"/>
        </w:r>
        <w:r w:rsidR="00BA5FB4">
          <w:rPr>
            <w:webHidden/>
          </w:rPr>
          <w:instrText xml:space="preserve"> PAGEREF _Toc523920576 \h </w:instrText>
        </w:r>
        <w:r w:rsidR="00BA5FB4">
          <w:rPr>
            <w:webHidden/>
          </w:rPr>
        </w:r>
        <w:r w:rsidR="00BA5FB4">
          <w:rPr>
            <w:webHidden/>
          </w:rPr>
          <w:fldChar w:fldCharType="separate"/>
        </w:r>
        <w:r w:rsidR="00BA5FB4">
          <w:rPr>
            <w:webHidden/>
          </w:rPr>
          <w:t>55</w:t>
        </w:r>
        <w:r w:rsidR="00BA5FB4">
          <w:rPr>
            <w:webHidden/>
          </w:rPr>
          <w:fldChar w:fldCharType="end"/>
        </w:r>
      </w:hyperlink>
    </w:p>
    <w:p w:rsidR="003A047C" w:rsidRPr="008F5F46" w:rsidRDefault="00971927" w:rsidP="00BA5FB4">
      <w:pPr>
        <w:tabs>
          <w:tab w:val="right" w:pos="9498"/>
          <w:tab w:val="right" w:pos="9923"/>
          <w:tab w:val="right" w:pos="10205"/>
          <w:tab w:val="right" w:pos="10348"/>
        </w:tabs>
        <w:jc w:val="center"/>
      </w:pPr>
      <w:r w:rsidRPr="008F5F46">
        <w:fldChar w:fldCharType="end"/>
      </w:r>
    </w:p>
    <w:p w:rsidR="00F50FAD" w:rsidRDefault="00F50FAD"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C350FF" w:rsidRDefault="00C350FF" w:rsidP="007D1CC7">
      <w:pPr>
        <w:tabs>
          <w:tab w:val="right" w:pos="9498"/>
          <w:tab w:val="right" w:pos="9923"/>
          <w:tab w:val="right" w:pos="10205"/>
          <w:tab w:val="right" w:pos="10348"/>
        </w:tabs>
        <w:jc w:val="center"/>
      </w:pPr>
    </w:p>
    <w:p w:rsidR="003A047C" w:rsidRPr="008F5F46" w:rsidRDefault="003A047C" w:rsidP="001507C0">
      <w:pPr>
        <w:pStyle w:val="11"/>
        <w:numPr>
          <w:ilvl w:val="0"/>
          <w:numId w:val="20"/>
        </w:numPr>
        <w:spacing w:line="240" w:lineRule="auto"/>
        <w:ind w:left="360"/>
        <w:rPr>
          <w:b/>
          <w:sz w:val="32"/>
        </w:rPr>
      </w:pPr>
      <w:bookmarkStart w:id="0" w:name="_Toc442008383"/>
      <w:bookmarkStart w:id="1" w:name="_Toc442523024"/>
      <w:bookmarkStart w:id="2" w:name="_Toc442523282"/>
      <w:bookmarkStart w:id="3" w:name="_Toc523920564"/>
      <w:r w:rsidRPr="008F5F46">
        <w:rPr>
          <w:b/>
          <w:sz w:val="32"/>
        </w:rPr>
        <w:lastRenderedPageBreak/>
        <w:t>Общие положения</w:t>
      </w:r>
      <w:bookmarkEnd w:id="0"/>
      <w:bookmarkEnd w:id="1"/>
      <w:bookmarkEnd w:id="2"/>
      <w:bookmarkEnd w:id="3"/>
    </w:p>
    <w:p w:rsidR="003A047C" w:rsidRPr="00B44DEE" w:rsidRDefault="003A047C" w:rsidP="001507C0">
      <w:pPr>
        <w:pStyle w:val="2"/>
        <w:numPr>
          <w:ilvl w:val="1"/>
          <w:numId w:val="21"/>
        </w:numPr>
        <w:tabs>
          <w:tab w:val="num" w:pos="993"/>
        </w:tabs>
        <w:spacing w:before="240"/>
        <w:ind w:left="993" w:hanging="633"/>
        <w:jc w:val="both"/>
        <w:rPr>
          <w:b/>
        </w:rPr>
      </w:pPr>
      <w:bookmarkStart w:id="4" w:name="_Toc523920565"/>
      <w:r w:rsidRPr="00B44DEE">
        <w:rPr>
          <w:b/>
        </w:rPr>
        <w:t>Перечень применяемых в тексте сокращений:</w:t>
      </w:r>
      <w:bookmarkEnd w:id="4"/>
    </w:p>
    <w:p w:rsidR="003A047C" w:rsidRPr="008F5F46" w:rsidRDefault="003A047C" w:rsidP="003A047C">
      <w:pPr>
        <w:ind w:firstLine="709"/>
        <w:contextualSpacing/>
        <w:jc w:val="both"/>
        <w:rPr>
          <w:sz w:val="28"/>
          <w:szCs w:val="28"/>
        </w:rPr>
      </w:pPr>
    </w:p>
    <w:tbl>
      <w:tblPr>
        <w:tblW w:w="0" w:type="auto"/>
        <w:jc w:val="center"/>
        <w:tblLook w:val="04A0" w:firstRow="1" w:lastRow="0" w:firstColumn="1" w:lastColumn="0" w:noHBand="0" w:noVBand="1"/>
      </w:tblPr>
      <w:tblGrid>
        <w:gridCol w:w="2843"/>
        <w:gridCol w:w="6444"/>
      </w:tblGrid>
      <w:tr w:rsidR="003A047C" w:rsidRPr="008F5F46" w:rsidTr="001773E7">
        <w:trPr>
          <w:trHeight w:val="283"/>
          <w:jc w:val="center"/>
        </w:trPr>
        <w:tc>
          <w:tcPr>
            <w:tcW w:w="2843" w:type="dxa"/>
            <w:shd w:val="clear" w:color="auto" w:fill="auto"/>
            <w:vAlign w:val="center"/>
          </w:tcPr>
          <w:p w:rsidR="003A047C" w:rsidRPr="008F5F46" w:rsidRDefault="00FC3ED8" w:rsidP="00E3402F">
            <w:pPr>
              <w:spacing w:after="60"/>
              <w:rPr>
                <w:color w:val="000000"/>
                <w:sz w:val="28"/>
                <w:szCs w:val="28"/>
              </w:rPr>
            </w:pPr>
            <w:r w:rsidRPr="00FC3ED8">
              <w:rPr>
                <w:color w:val="000000"/>
                <w:sz w:val="28"/>
                <w:szCs w:val="28"/>
              </w:rPr>
              <w:t>АГНС</w:t>
            </w:r>
          </w:p>
        </w:tc>
        <w:tc>
          <w:tcPr>
            <w:tcW w:w="6444" w:type="dxa"/>
            <w:shd w:val="clear" w:color="auto" w:fill="auto"/>
            <w:vAlign w:val="center"/>
          </w:tcPr>
          <w:p w:rsidR="003A047C" w:rsidRPr="008F5F46" w:rsidRDefault="00FC3ED8" w:rsidP="00E3402F">
            <w:pPr>
              <w:spacing w:after="60"/>
              <w:jc w:val="both"/>
              <w:rPr>
                <w:color w:val="000000"/>
                <w:sz w:val="28"/>
                <w:szCs w:val="28"/>
              </w:rPr>
            </w:pPr>
            <w:proofErr w:type="spellStart"/>
            <w:r w:rsidRPr="00FC3ED8">
              <w:rPr>
                <w:color w:val="000000"/>
                <w:sz w:val="28"/>
                <w:szCs w:val="28"/>
              </w:rPr>
              <w:t>автогазонаполнительная</w:t>
            </w:r>
            <w:proofErr w:type="spellEnd"/>
            <w:r w:rsidRPr="00FC3ED8">
              <w:rPr>
                <w:color w:val="000000"/>
                <w:sz w:val="28"/>
                <w:szCs w:val="28"/>
              </w:rPr>
              <w:t xml:space="preserve"> станция</w:t>
            </w:r>
          </w:p>
        </w:tc>
      </w:tr>
      <w:tr w:rsidR="00FC3ED8" w:rsidRPr="008F5F46" w:rsidTr="003654F5">
        <w:trPr>
          <w:trHeight w:val="283"/>
          <w:jc w:val="center"/>
        </w:trPr>
        <w:tc>
          <w:tcPr>
            <w:tcW w:w="2843" w:type="dxa"/>
            <w:shd w:val="clear" w:color="auto" w:fill="auto"/>
            <w:vAlign w:val="center"/>
          </w:tcPr>
          <w:p w:rsidR="00FC3ED8" w:rsidRPr="008F5F46" w:rsidRDefault="00FC3ED8" w:rsidP="00E3402F">
            <w:pPr>
              <w:spacing w:after="60"/>
              <w:rPr>
                <w:color w:val="000000"/>
                <w:sz w:val="28"/>
                <w:szCs w:val="28"/>
              </w:rPr>
            </w:pPr>
            <w:r w:rsidRPr="008F5F46">
              <w:rPr>
                <w:color w:val="000000"/>
                <w:sz w:val="28"/>
                <w:szCs w:val="28"/>
              </w:rPr>
              <w:t>АХОВ</w:t>
            </w:r>
          </w:p>
        </w:tc>
        <w:tc>
          <w:tcPr>
            <w:tcW w:w="6444" w:type="dxa"/>
            <w:shd w:val="clear" w:color="auto" w:fill="auto"/>
            <w:vAlign w:val="center"/>
          </w:tcPr>
          <w:p w:rsidR="00FC3ED8" w:rsidRPr="008F5F46" w:rsidRDefault="00FC3ED8" w:rsidP="00E3402F">
            <w:pPr>
              <w:spacing w:after="60"/>
              <w:jc w:val="both"/>
              <w:rPr>
                <w:color w:val="000000"/>
                <w:sz w:val="28"/>
                <w:szCs w:val="28"/>
              </w:rPr>
            </w:pPr>
            <w:r w:rsidRPr="008F5F46">
              <w:rPr>
                <w:color w:val="000000"/>
                <w:sz w:val="28"/>
                <w:szCs w:val="28"/>
              </w:rPr>
              <w:t>аварийно-химически опасные вещества</w:t>
            </w:r>
          </w:p>
        </w:tc>
      </w:tr>
      <w:tr w:rsidR="00B44DEE" w:rsidRPr="008F5F46" w:rsidTr="001773E7">
        <w:trPr>
          <w:trHeight w:val="283"/>
          <w:jc w:val="center"/>
        </w:trPr>
        <w:tc>
          <w:tcPr>
            <w:tcW w:w="2843" w:type="dxa"/>
            <w:shd w:val="clear" w:color="auto" w:fill="auto"/>
            <w:vAlign w:val="center"/>
          </w:tcPr>
          <w:p w:rsidR="00B44DEE" w:rsidRPr="008F5F46" w:rsidRDefault="00B44DEE" w:rsidP="00E3402F">
            <w:pPr>
              <w:spacing w:after="60"/>
              <w:rPr>
                <w:color w:val="000000"/>
                <w:sz w:val="28"/>
                <w:szCs w:val="28"/>
              </w:rPr>
            </w:pPr>
            <w:r>
              <w:rPr>
                <w:color w:val="000000"/>
                <w:sz w:val="28"/>
                <w:szCs w:val="28"/>
              </w:rPr>
              <w:t>ВЛ</w:t>
            </w:r>
          </w:p>
        </w:tc>
        <w:tc>
          <w:tcPr>
            <w:tcW w:w="6444" w:type="dxa"/>
            <w:shd w:val="clear" w:color="auto" w:fill="auto"/>
            <w:vAlign w:val="center"/>
          </w:tcPr>
          <w:p w:rsidR="00B44DEE" w:rsidRPr="008F5F46" w:rsidRDefault="00B44DEE" w:rsidP="00E3402F">
            <w:pPr>
              <w:spacing w:after="60"/>
              <w:jc w:val="both"/>
              <w:rPr>
                <w:color w:val="000000"/>
                <w:sz w:val="28"/>
                <w:szCs w:val="28"/>
              </w:rPr>
            </w:pPr>
            <w:r>
              <w:rPr>
                <w:color w:val="000000"/>
                <w:sz w:val="28"/>
                <w:szCs w:val="28"/>
              </w:rPr>
              <w:t>воздушная линия</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ГО</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гражданская оборона</w:t>
            </w:r>
          </w:p>
        </w:tc>
      </w:tr>
      <w:tr w:rsidR="00EE568A" w:rsidRPr="008F5F46" w:rsidTr="001773E7">
        <w:trPr>
          <w:trHeight w:val="283"/>
          <w:jc w:val="center"/>
        </w:trPr>
        <w:tc>
          <w:tcPr>
            <w:tcW w:w="2843" w:type="dxa"/>
            <w:shd w:val="clear" w:color="auto" w:fill="auto"/>
            <w:vAlign w:val="center"/>
          </w:tcPr>
          <w:p w:rsidR="00EE568A" w:rsidRPr="008F5F46" w:rsidRDefault="00EE568A" w:rsidP="00E3402F">
            <w:pPr>
              <w:spacing w:after="60"/>
              <w:rPr>
                <w:color w:val="000000"/>
                <w:sz w:val="28"/>
                <w:szCs w:val="28"/>
              </w:rPr>
            </w:pPr>
            <w:r>
              <w:rPr>
                <w:color w:val="000000"/>
                <w:sz w:val="28"/>
                <w:szCs w:val="28"/>
              </w:rPr>
              <w:t xml:space="preserve">д. </w:t>
            </w:r>
          </w:p>
        </w:tc>
        <w:tc>
          <w:tcPr>
            <w:tcW w:w="6444" w:type="dxa"/>
            <w:shd w:val="clear" w:color="auto" w:fill="auto"/>
            <w:vAlign w:val="center"/>
          </w:tcPr>
          <w:p w:rsidR="00EE568A" w:rsidRPr="008F5F46" w:rsidRDefault="00EE568A" w:rsidP="00E3402F">
            <w:pPr>
              <w:spacing w:after="60"/>
              <w:jc w:val="both"/>
              <w:rPr>
                <w:color w:val="000000"/>
                <w:sz w:val="28"/>
                <w:szCs w:val="28"/>
              </w:rPr>
            </w:pPr>
            <w:r>
              <w:rPr>
                <w:color w:val="000000"/>
                <w:sz w:val="28"/>
                <w:szCs w:val="28"/>
              </w:rPr>
              <w:t>деревня</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proofErr w:type="spellStart"/>
            <w:r w:rsidRPr="008F5F46">
              <w:rPr>
                <w:color w:val="000000"/>
                <w:sz w:val="28"/>
                <w:szCs w:val="28"/>
              </w:rPr>
              <w:t>дБА</w:t>
            </w:r>
            <w:proofErr w:type="spellEnd"/>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децибел акустический</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кол-во</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количество</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ЛВГЖ</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легковоспламеняющиеся и горючие жидкости.</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ЛЭП</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линия электропередачи</w:t>
            </w:r>
          </w:p>
        </w:tc>
      </w:tr>
      <w:tr w:rsidR="008D21AC" w:rsidRPr="008F5F46" w:rsidTr="001773E7">
        <w:trPr>
          <w:trHeight w:val="283"/>
          <w:jc w:val="center"/>
        </w:trPr>
        <w:tc>
          <w:tcPr>
            <w:tcW w:w="2843" w:type="dxa"/>
            <w:shd w:val="clear" w:color="auto" w:fill="auto"/>
            <w:vAlign w:val="center"/>
          </w:tcPr>
          <w:p w:rsidR="008D21AC" w:rsidRPr="00EF5338" w:rsidRDefault="008D21AC" w:rsidP="00E3402F">
            <w:pPr>
              <w:spacing w:after="60"/>
              <w:rPr>
                <w:color w:val="000000"/>
                <w:sz w:val="28"/>
                <w:szCs w:val="28"/>
              </w:rPr>
            </w:pPr>
            <w:r>
              <w:rPr>
                <w:color w:val="000000"/>
                <w:sz w:val="28"/>
                <w:szCs w:val="28"/>
              </w:rPr>
              <w:t>РСЧС</w:t>
            </w:r>
          </w:p>
        </w:tc>
        <w:tc>
          <w:tcPr>
            <w:tcW w:w="6444" w:type="dxa"/>
            <w:shd w:val="clear" w:color="auto" w:fill="auto"/>
            <w:vAlign w:val="center"/>
          </w:tcPr>
          <w:p w:rsidR="008D21AC" w:rsidRDefault="008D21AC" w:rsidP="00E3402F">
            <w:pPr>
              <w:spacing w:after="60"/>
              <w:jc w:val="both"/>
              <w:rPr>
                <w:color w:val="000000"/>
                <w:sz w:val="28"/>
                <w:szCs w:val="28"/>
              </w:rPr>
            </w:pPr>
            <w:r w:rsidRPr="008D21AC">
              <w:rPr>
                <w:color w:val="000000"/>
                <w:sz w:val="28"/>
                <w:szCs w:val="28"/>
              </w:rPr>
              <w:t>Российская единая система предупреждения и ликвидации чрезвычайных ситуаций (Единая государственная система предупреждения и ликвидации чрезвычайных ситуаций)</w:t>
            </w:r>
          </w:p>
        </w:tc>
      </w:tr>
      <w:tr w:rsidR="00F4106E" w:rsidRPr="008F5F46" w:rsidTr="001773E7">
        <w:trPr>
          <w:trHeight w:val="283"/>
          <w:jc w:val="center"/>
        </w:trPr>
        <w:tc>
          <w:tcPr>
            <w:tcW w:w="2843" w:type="dxa"/>
            <w:shd w:val="clear" w:color="auto" w:fill="auto"/>
            <w:vAlign w:val="center"/>
          </w:tcPr>
          <w:p w:rsidR="00F4106E" w:rsidRPr="00B20BFE" w:rsidRDefault="00F4106E" w:rsidP="00E3402F">
            <w:pPr>
              <w:spacing w:after="60"/>
              <w:rPr>
                <w:color w:val="000000"/>
                <w:sz w:val="28"/>
                <w:szCs w:val="28"/>
              </w:rPr>
            </w:pPr>
            <w:r w:rsidRPr="00F4106E">
              <w:rPr>
                <w:color w:val="000000"/>
                <w:sz w:val="28"/>
                <w:szCs w:val="28"/>
              </w:rPr>
              <w:t>ПДК</w:t>
            </w:r>
          </w:p>
        </w:tc>
        <w:tc>
          <w:tcPr>
            <w:tcW w:w="6444" w:type="dxa"/>
            <w:shd w:val="clear" w:color="auto" w:fill="auto"/>
            <w:vAlign w:val="center"/>
          </w:tcPr>
          <w:p w:rsidR="00F4106E" w:rsidRPr="00B20BFE" w:rsidRDefault="00F4106E" w:rsidP="00E3402F">
            <w:pPr>
              <w:spacing w:after="60"/>
              <w:jc w:val="both"/>
              <w:rPr>
                <w:color w:val="000000"/>
                <w:sz w:val="28"/>
                <w:szCs w:val="28"/>
              </w:rPr>
            </w:pPr>
            <w:r>
              <w:rPr>
                <w:color w:val="000000"/>
                <w:sz w:val="28"/>
                <w:szCs w:val="28"/>
              </w:rPr>
              <w:t>предельно допустимая концентрация</w:t>
            </w:r>
          </w:p>
        </w:tc>
      </w:tr>
      <w:tr w:rsidR="00B44DEE" w:rsidRPr="008F5F46" w:rsidTr="001773E7">
        <w:trPr>
          <w:trHeight w:val="283"/>
          <w:jc w:val="center"/>
        </w:trPr>
        <w:tc>
          <w:tcPr>
            <w:tcW w:w="2843" w:type="dxa"/>
            <w:shd w:val="clear" w:color="auto" w:fill="auto"/>
            <w:vAlign w:val="center"/>
          </w:tcPr>
          <w:p w:rsidR="00B44DEE" w:rsidRPr="008F5F46" w:rsidRDefault="00B44DEE" w:rsidP="00E3402F">
            <w:pPr>
              <w:spacing w:after="60"/>
              <w:rPr>
                <w:color w:val="000000"/>
                <w:sz w:val="28"/>
                <w:szCs w:val="28"/>
              </w:rPr>
            </w:pPr>
            <w:r>
              <w:rPr>
                <w:color w:val="000000"/>
                <w:sz w:val="28"/>
                <w:szCs w:val="28"/>
              </w:rPr>
              <w:t>п.</w:t>
            </w:r>
          </w:p>
        </w:tc>
        <w:tc>
          <w:tcPr>
            <w:tcW w:w="6444" w:type="dxa"/>
            <w:shd w:val="clear" w:color="auto" w:fill="auto"/>
            <w:vAlign w:val="center"/>
          </w:tcPr>
          <w:p w:rsidR="00B44DEE" w:rsidRPr="008F5F46" w:rsidRDefault="00B44DEE" w:rsidP="00E3402F">
            <w:pPr>
              <w:spacing w:after="60"/>
              <w:jc w:val="both"/>
              <w:rPr>
                <w:color w:val="000000"/>
                <w:sz w:val="28"/>
                <w:szCs w:val="28"/>
              </w:rPr>
            </w:pPr>
            <w:r>
              <w:rPr>
                <w:color w:val="000000"/>
                <w:sz w:val="28"/>
                <w:szCs w:val="28"/>
              </w:rPr>
              <w:t>посёлок</w:t>
            </w:r>
          </w:p>
        </w:tc>
      </w:tr>
      <w:tr w:rsidR="00C33D27" w:rsidRPr="008F5F46" w:rsidTr="003654F5">
        <w:trPr>
          <w:trHeight w:val="283"/>
          <w:jc w:val="center"/>
        </w:trPr>
        <w:tc>
          <w:tcPr>
            <w:tcW w:w="2843" w:type="dxa"/>
            <w:shd w:val="clear" w:color="auto" w:fill="auto"/>
            <w:vAlign w:val="center"/>
          </w:tcPr>
          <w:p w:rsidR="00C33D27" w:rsidRDefault="00C33D27" w:rsidP="00E3402F">
            <w:pPr>
              <w:spacing w:after="60"/>
              <w:rPr>
                <w:color w:val="000000"/>
                <w:sz w:val="28"/>
                <w:szCs w:val="28"/>
              </w:rPr>
            </w:pPr>
            <w:r>
              <w:rPr>
                <w:color w:val="000000"/>
                <w:sz w:val="28"/>
                <w:szCs w:val="28"/>
              </w:rPr>
              <w:t>пр.</w:t>
            </w:r>
          </w:p>
        </w:tc>
        <w:tc>
          <w:tcPr>
            <w:tcW w:w="6444" w:type="dxa"/>
            <w:shd w:val="clear" w:color="auto" w:fill="auto"/>
            <w:vAlign w:val="center"/>
          </w:tcPr>
          <w:p w:rsidR="00C33D27" w:rsidRPr="00FC3ED8" w:rsidRDefault="00C33D27" w:rsidP="00E3402F">
            <w:pPr>
              <w:spacing w:after="60"/>
              <w:jc w:val="both"/>
              <w:rPr>
                <w:color w:val="000000"/>
                <w:sz w:val="28"/>
                <w:szCs w:val="28"/>
              </w:rPr>
            </w:pPr>
            <w:r>
              <w:rPr>
                <w:color w:val="000000"/>
                <w:sz w:val="28"/>
                <w:szCs w:val="28"/>
              </w:rPr>
              <w:t>протока</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ПС</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подстанция (электрическая)</w:t>
            </w:r>
          </w:p>
        </w:tc>
      </w:tr>
      <w:tr w:rsidR="00E3402F" w:rsidRPr="008F5F46" w:rsidTr="001773E7">
        <w:trPr>
          <w:trHeight w:val="283"/>
          <w:jc w:val="center"/>
        </w:trPr>
        <w:tc>
          <w:tcPr>
            <w:tcW w:w="2843" w:type="dxa"/>
            <w:shd w:val="clear" w:color="auto" w:fill="auto"/>
            <w:vAlign w:val="center"/>
          </w:tcPr>
          <w:p w:rsidR="00E3402F" w:rsidRDefault="00E3402F" w:rsidP="00E3402F">
            <w:pPr>
              <w:spacing w:after="60"/>
              <w:rPr>
                <w:color w:val="000000"/>
                <w:sz w:val="28"/>
                <w:szCs w:val="28"/>
              </w:rPr>
            </w:pPr>
            <w:r>
              <w:rPr>
                <w:color w:val="000000"/>
                <w:sz w:val="28"/>
                <w:szCs w:val="28"/>
              </w:rPr>
              <w:t>р.</w:t>
            </w:r>
          </w:p>
        </w:tc>
        <w:tc>
          <w:tcPr>
            <w:tcW w:w="6444" w:type="dxa"/>
            <w:shd w:val="clear" w:color="auto" w:fill="auto"/>
            <w:vAlign w:val="center"/>
          </w:tcPr>
          <w:p w:rsidR="00E3402F" w:rsidRPr="00FC3ED8" w:rsidRDefault="00E3402F" w:rsidP="00E3402F">
            <w:pPr>
              <w:spacing w:after="60"/>
              <w:jc w:val="both"/>
              <w:rPr>
                <w:color w:val="000000"/>
                <w:sz w:val="28"/>
                <w:szCs w:val="28"/>
              </w:rPr>
            </w:pPr>
            <w:r>
              <w:rPr>
                <w:color w:val="000000"/>
                <w:sz w:val="28"/>
                <w:szCs w:val="28"/>
              </w:rPr>
              <w:t>река</w:t>
            </w:r>
          </w:p>
        </w:tc>
      </w:tr>
      <w:tr w:rsidR="009E36D3" w:rsidRPr="008F5F46" w:rsidTr="001773E7">
        <w:trPr>
          <w:trHeight w:val="283"/>
          <w:jc w:val="center"/>
        </w:trPr>
        <w:tc>
          <w:tcPr>
            <w:tcW w:w="2843" w:type="dxa"/>
            <w:shd w:val="clear" w:color="auto" w:fill="auto"/>
            <w:vAlign w:val="center"/>
          </w:tcPr>
          <w:p w:rsidR="009E36D3" w:rsidRDefault="009E36D3" w:rsidP="00E3402F">
            <w:pPr>
              <w:spacing w:after="60"/>
              <w:rPr>
                <w:color w:val="000000"/>
                <w:sz w:val="28"/>
                <w:szCs w:val="28"/>
              </w:rPr>
            </w:pPr>
            <w:proofErr w:type="spellStart"/>
            <w:r>
              <w:rPr>
                <w:color w:val="000000"/>
                <w:sz w:val="28"/>
                <w:szCs w:val="28"/>
              </w:rPr>
              <w:t>р.п</w:t>
            </w:r>
            <w:proofErr w:type="spellEnd"/>
            <w:r>
              <w:rPr>
                <w:color w:val="000000"/>
                <w:sz w:val="28"/>
                <w:szCs w:val="28"/>
              </w:rPr>
              <w:t>.</w:t>
            </w:r>
          </w:p>
        </w:tc>
        <w:tc>
          <w:tcPr>
            <w:tcW w:w="6444" w:type="dxa"/>
            <w:shd w:val="clear" w:color="auto" w:fill="auto"/>
            <w:vAlign w:val="center"/>
          </w:tcPr>
          <w:p w:rsidR="009E36D3" w:rsidRDefault="009E36D3" w:rsidP="00E3402F">
            <w:pPr>
              <w:spacing w:after="60"/>
              <w:jc w:val="both"/>
              <w:rPr>
                <w:color w:val="000000"/>
                <w:sz w:val="28"/>
                <w:szCs w:val="28"/>
              </w:rPr>
            </w:pPr>
            <w:r>
              <w:rPr>
                <w:color w:val="000000"/>
                <w:sz w:val="28"/>
                <w:szCs w:val="28"/>
              </w:rPr>
              <w:t>рабочий посёлок</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с.</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село</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 xml:space="preserve">СУГ </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 xml:space="preserve">сжиженные углеводородные </w:t>
            </w:r>
            <w:proofErr w:type="spellStart"/>
            <w:r w:rsidRPr="008F5F46">
              <w:rPr>
                <w:color w:val="000000"/>
                <w:sz w:val="28"/>
                <w:szCs w:val="28"/>
              </w:rPr>
              <w:t>газы</w:t>
            </w:r>
            <w:proofErr w:type="spellEnd"/>
          </w:p>
        </w:tc>
      </w:tr>
      <w:tr w:rsidR="0084121A" w:rsidRPr="008F5F46" w:rsidTr="001773E7">
        <w:trPr>
          <w:trHeight w:val="283"/>
          <w:jc w:val="center"/>
        </w:trPr>
        <w:tc>
          <w:tcPr>
            <w:tcW w:w="2843" w:type="dxa"/>
            <w:shd w:val="clear" w:color="auto" w:fill="auto"/>
            <w:vAlign w:val="center"/>
          </w:tcPr>
          <w:p w:rsidR="0084121A" w:rsidRPr="008F5F46" w:rsidRDefault="0084121A" w:rsidP="00E3402F">
            <w:pPr>
              <w:spacing w:after="60"/>
              <w:rPr>
                <w:color w:val="000000"/>
                <w:sz w:val="28"/>
                <w:szCs w:val="28"/>
              </w:rPr>
            </w:pPr>
            <w:r>
              <w:rPr>
                <w:color w:val="000000"/>
                <w:sz w:val="28"/>
                <w:szCs w:val="28"/>
              </w:rPr>
              <w:t>ТВС</w:t>
            </w:r>
          </w:p>
        </w:tc>
        <w:tc>
          <w:tcPr>
            <w:tcW w:w="6444" w:type="dxa"/>
            <w:shd w:val="clear" w:color="auto" w:fill="auto"/>
            <w:vAlign w:val="center"/>
          </w:tcPr>
          <w:p w:rsidR="0084121A" w:rsidRPr="008F5F46" w:rsidRDefault="0084121A" w:rsidP="00E3402F">
            <w:pPr>
              <w:spacing w:after="60"/>
              <w:jc w:val="both"/>
              <w:rPr>
                <w:color w:val="000000"/>
                <w:sz w:val="28"/>
                <w:szCs w:val="28"/>
              </w:rPr>
            </w:pPr>
            <w:r>
              <w:rPr>
                <w:color w:val="000000"/>
                <w:sz w:val="28"/>
                <w:szCs w:val="28"/>
              </w:rPr>
              <w:t>топливно-воздушная смесь</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ТКО</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твёрдые коммунальные отходы</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ТП</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трансформаторная подстанция</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чел.</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человек</w:t>
            </w:r>
          </w:p>
        </w:tc>
      </w:tr>
      <w:tr w:rsidR="003A047C" w:rsidRPr="008F5F46" w:rsidTr="001773E7">
        <w:trPr>
          <w:trHeight w:val="283"/>
          <w:jc w:val="center"/>
        </w:trPr>
        <w:tc>
          <w:tcPr>
            <w:tcW w:w="2843" w:type="dxa"/>
            <w:shd w:val="clear" w:color="auto" w:fill="auto"/>
            <w:vAlign w:val="center"/>
          </w:tcPr>
          <w:p w:rsidR="003A047C" w:rsidRPr="008F5F46" w:rsidRDefault="003A047C" w:rsidP="00E3402F">
            <w:pPr>
              <w:spacing w:after="60"/>
              <w:rPr>
                <w:color w:val="000000"/>
                <w:sz w:val="28"/>
                <w:szCs w:val="28"/>
              </w:rPr>
            </w:pPr>
            <w:r w:rsidRPr="008F5F46">
              <w:rPr>
                <w:color w:val="000000"/>
                <w:sz w:val="28"/>
                <w:szCs w:val="28"/>
              </w:rPr>
              <w:t>ЧС</w:t>
            </w:r>
          </w:p>
        </w:tc>
        <w:tc>
          <w:tcPr>
            <w:tcW w:w="6444" w:type="dxa"/>
            <w:shd w:val="clear" w:color="auto" w:fill="auto"/>
            <w:vAlign w:val="center"/>
          </w:tcPr>
          <w:p w:rsidR="003A047C" w:rsidRPr="008F5F46" w:rsidRDefault="003A047C" w:rsidP="00E3402F">
            <w:pPr>
              <w:spacing w:after="60"/>
              <w:jc w:val="both"/>
              <w:rPr>
                <w:color w:val="000000"/>
                <w:sz w:val="28"/>
                <w:szCs w:val="28"/>
              </w:rPr>
            </w:pPr>
            <w:r w:rsidRPr="008F5F46">
              <w:rPr>
                <w:color w:val="000000"/>
                <w:sz w:val="28"/>
                <w:szCs w:val="28"/>
              </w:rPr>
              <w:t>чрезвычайная ситуация</w:t>
            </w:r>
          </w:p>
        </w:tc>
      </w:tr>
    </w:tbl>
    <w:p w:rsidR="00E3402F" w:rsidRDefault="00E3402F" w:rsidP="00E3402F"/>
    <w:p w:rsidR="00E3402F" w:rsidRDefault="00E3402F" w:rsidP="00E3402F"/>
    <w:p w:rsidR="00253FBA" w:rsidRDefault="00253FBA" w:rsidP="00E3402F"/>
    <w:p w:rsidR="00253FBA" w:rsidRDefault="00253FBA" w:rsidP="00E3402F"/>
    <w:p w:rsidR="00253FBA" w:rsidRDefault="00253FBA" w:rsidP="00E3402F"/>
    <w:p w:rsidR="00253FBA" w:rsidRDefault="00253FBA" w:rsidP="00E3402F"/>
    <w:p w:rsidR="00253FBA" w:rsidRDefault="00253FBA" w:rsidP="00E3402F"/>
    <w:p w:rsidR="00253FBA" w:rsidRDefault="00253FBA" w:rsidP="00E3402F"/>
    <w:p w:rsidR="00253FBA" w:rsidRDefault="00253FBA" w:rsidP="00E3402F"/>
    <w:p w:rsidR="00253FBA" w:rsidRDefault="00253FBA" w:rsidP="00E3402F"/>
    <w:p w:rsidR="00253FBA" w:rsidRDefault="00253FBA" w:rsidP="00E3402F"/>
    <w:p w:rsidR="003A047C" w:rsidRPr="00BA5FB4" w:rsidRDefault="003A047C" w:rsidP="001507C0">
      <w:pPr>
        <w:pStyle w:val="2"/>
        <w:numPr>
          <w:ilvl w:val="1"/>
          <w:numId w:val="21"/>
        </w:numPr>
        <w:tabs>
          <w:tab w:val="num" w:pos="993"/>
        </w:tabs>
        <w:spacing w:before="240"/>
        <w:ind w:left="993" w:hanging="633"/>
        <w:jc w:val="both"/>
        <w:rPr>
          <w:b/>
        </w:rPr>
      </w:pPr>
      <w:bookmarkStart w:id="5" w:name="_Toc523920566"/>
      <w:r w:rsidRPr="00BA5FB4">
        <w:rPr>
          <w:b/>
        </w:rPr>
        <w:lastRenderedPageBreak/>
        <w:t xml:space="preserve">Состав </w:t>
      </w:r>
      <w:r w:rsidR="002F10A8" w:rsidRPr="00BA5FB4">
        <w:rPr>
          <w:b/>
        </w:rPr>
        <w:t>схемы территориального планирования</w:t>
      </w:r>
      <w:bookmarkEnd w:id="5"/>
    </w:p>
    <w:p w:rsidR="004A4C78" w:rsidRPr="004A4C78" w:rsidRDefault="004A4C78" w:rsidP="004A4C78">
      <w:pPr>
        <w:autoSpaceDE w:val="0"/>
        <w:autoSpaceDN w:val="0"/>
        <w:adjustRightInd w:val="0"/>
        <w:spacing w:after="240"/>
        <w:jc w:val="right"/>
        <w:rPr>
          <w:sz w:val="28"/>
        </w:rPr>
      </w:pP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6819"/>
        <w:gridCol w:w="1582"/>
        <w:gridCol w:w="975"/>
      </w:tblGrid>
      <w:tr w:rsidR="00BA5FB4" w:rsidRPr="00DE3418" w:rsidTr="00CF2041">
        <w:trPr>
          <w:cantSplit/>
          <w:trHeight w:val="283"/>
          <w:tblHeade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34"/>
              <w:jc w:val="center"/>
              <w:rPr>
                <w:snapToGrid w:val="0"/>
              </w:rPr>
            </w:pPr>
            <w:r w:rsidRPr="00DE3418">
              <w:rPr>
                <w:snapToGrid w:val="0"/>
              </w:rPr>
              <w:t>№ п/п</w:t>
            </w:r>
          </w:p>
        </w:tc>
        <w:tc>
          <w:tcPr>
            <w:tcW w:w="3406"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34"/>
              <w:jc w:val="center"/>
              <w:rPr>
                <w:snapToGrid w:val="0"/>
              </w:rPr>
            </w:pPr>
            <w:r w:rsidRPr="00DE3418">
              <w:rPr>
                <w:snapToGrid w:val="0"/>
              </w:rPr>
              <w:t>Наименование</w:t>
            </w:r>
          </w:p>
        </w:tc>
        <w:tc>
          <w:tcPr>
            <w:tcW w:w="790"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34"/>
              <w:jc w:val="center"/>
              <w:rPr>
                <w:snapToGrid w:val="0"/>
              </w:rPr>
            </w:pPr>
            <w:r w:rsidRPr="00DE3418">
              <w:rPr>
                <w:snapToGrid w:val="0"/>
              </w:rPr>
              <w:t>Масштаб</w:t>
            </w:r>
          </w:p>
        </w:tc>
        <w:tc>
          <w:tcPr>
            <w:tcW w:w="48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34"/>
              <w:jc w:val="center"/>
              <w:rPr>
                <w:snapToGrid w:val="0"/>
              </w:rPr>
            </w:pPr>
            <w:r w:rsidRPr="00DE3418">
              <w:rPr>
                <w:snapToGrid w:val="0"/>
              </w:rPr>
              <w:t>Марка</w:t>
            </w:r>
          </w:p>
        </w:tc>
      </w:tr>
      <w:tr w:rsidR="00BA5FB4" w:rsidRPr="00DE3418" w:rsidTr="00CF2041">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jc w:val="center"/>
              <w:rPr>
                <w:b/>
                <w:bCs/>
                <w:snapToGrid w:val="0"/>
              </w:rPr>
            </w:pPr>
            <w:r w:rsidRPr="00DE3418">
              <w:rPr>
                <w:b/>
                <w:bCs/>
                <w:snapToGrid w:val="0"/>
              </w:rPr>
              <w:t>Текстовые материалы</w:t>
            </w:r>
          </w:p>
        </w:tc>
      </w:tr>
      <w:tr w:rsidR="00BA5FB4" w:rsidRPr="00DE3418" w:rsidTr="00CF2041">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BA5FB4">
            <w:pPr>
              <w:numPr>
                <w:ilvl w:val="0"/>
                <w:numId w:val="41"/>
              </w:numPr>
              <w:ind w:left="0" w:firstLine="0"/>
              <w:jc w:val="center"/>
              <w:rPr>
                <w:snapToGrid w:val="0"/>
              </w:rPr>
            </w:pPr>
          </w:p>
        </w:tc>
        <w:tc>
          <w:tcPr>
            <w:tcW w:w="3406" w:type="pct"/>
            <w:tcBorders>
              <w:top w:val="single" w:sz="4" w:space="0" w:color="auto"/>
              <w:left w:val="single" w:sz="4" w:space="0" w:color="auto"/>
              <w:bottom w:val="single" w:sz="4" w:space="0" w:color="auto"/>
              <w:right w:val="single" w:sz="4" w:space="0" w:color="auto"/>
            </w:tcBorders>
            <w:hideMark/>
          </w:tcPr>
          <w:p w:rsidR="00BA5FB4" w:rsidRPr="00DE3418" w:rsidRDefault="00BA5FB4" w:rsidP="00CF2041">
            <w:pPr>
              <w:ind w:left="33"/>
              <w:rPr>
                <w:snapToGrid w:val="0"/>
              </w:rPr>
            </w:pPr>
            <w:r w:rsidRPr="00DE3418">
              <w:rPr>
                <w:snapToGrid w:val="0"/>
              </w:rPr>
              <w:t xml:space="preserve">Том </w:t>
            </w:r>
            <w:r w:rsidRPr="00DE3418">
              <w:rPr>
                <w:snapToGrid w:val="0"/>
                <w:lang w:val="en-US"/>
              </w:rPr>
              <w:t>I</w:t>
            </w:r>
            <w:r w:rsidRPr="00DE3418">
              <w:rPr>
                <w:snapToGrid w:val="0"/>
              </w:rPr>
              <w:t xml:space="preserve">. Положение о территориальном планировании </w:t>
            </w:r>
          </w:p>
        </w:tc>
        <w:tc>
          <w:tcPr>
            <w:tcW w:w="790"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34"/>
              <w:jc w:val="center"/>
              <w:rPr>
                <w:snapToGrid w:val="0"/>
              </w:rPr>
            </w:pPr>
            <w:r w:rsidRPr="00DE3418">
              <w:rPr>
                <w:snapToGrid w:val="0"/>
              </w:rPr>
              <w:t>-</w:t>
            </w:r>
          </w:p>
        </w:tc>
        <w:tc>
          <w:tcPr>
            <w:tcW w:w="48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34"/>
              <w:jc w:val="center"/>
              <w:rPr>
                <w:snapToGrid w:val="0"/>
              </w:rPr>
            </w:pPr>
            <w:r w:rsidRPr="00DE3418">
              <w:rPr>
                <w:snapToGrid w:val="0"/>
              </w:rPr>
              <w:t>-</w:t>
            </w:r>
          </w:p>
        </w:tc>
      </w:tr>
      <w:tr w:rsidR="00BA5FB4" w:rsidRPr="00DE3418" w:rsidTr="00CF2041">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BA5FB4">
            <w:pPr>
              <w:numPr>
                <w:ilvl w:val="0"/>
                <w:numId w:val="41"/>
              </w:numPr>
              <w:ind w:left="0" w:firstLine="0"/>
              <w:jc w:val="center"/>
              <w:rPr>
                <w:snapToGrid w:val="0"/>
              </w:rPr>
            </w:pPr>
          </w:p>
        </w:tc>
        <w:tc>
          <w:tcPr>
            <w:tcW w:w="3406" w:type="pct"/>
            <w:tcBorders>
              <w:top w:val="single" w:sz="4" w:space="0" w:color="auto"/>
              <w:left w:val="single" w:sz="4" w:space="0" w:color="auto"/>
              <w:bottom w:val="single" w:sz="4" w:space="0" w:color="auto"/>
              <w:right w:val="single" w:sz="4" w:space="0" w:color="auto"/>
            </w:tcBorders>
            <w:hideMark/>
          </w:tcPr>
          <w:p w:rsidR="00BA5FB4" w:rsidRPr="00DE3418" w:rsidRDefault="00BA5FB4" w:rsidP="00CF2041">
            <w:pPr>
              <w:ind w:left="33"/>
              <w:rPr>
                <w:snapToGrid w:val="0"/>
              </w:rPr>
            </w:pPr>
            <w:r w:rsidRPr="00DE3418">
              <w:rPr>
                <w:snapToGrid w:val="0"/>
              </w:rPr>
              <w:t xml:space="preserve">Том </w:t>
            </w:r>
            <w:r w:rsidRPr="00DE3418">
              <w:rPr>
                <w:snapToGrid w:val="0"/>
                <w:lang w:val="en-US"/>
              </w:rPr>
              <w:t>II</w:t>
            </w:r>
            <w:r w:rsidRPr="00DE3418">
              <w:rPr>
                <w:snapToGrid w:val="0"/>
              </w:rPr>
              <w:t>. Материалы по обоснованию схемы территориального планирования</w:t>
            </w:r>
          </w:p>
        </w:tc>
        <w:tc>
          <w:tcPr>
            <w:tcW w:w="790"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34"/>
              <w:jc w:val="center"/>
              <w:rPr>
                <w:snapToGrid w:val="0"/>
              </w:rPr>
            </w:pPr>
            <w:r w:rsidRPr="00DE3418">
              <w:rPr>
                <w:snapToGrid w:val="0"/>
              </w:rPr>
              <w:t>-</w:t>
            </w:r>
          </w:p>
        </w:tc>
        <w:tc>
          <w:tcPr>
            <w:tcW w:w="48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34"/>
              <w:jc w:val="center"/>
              <w:rPr>
                <w:snapToGrid w:val="0"/>
              </w:rPr>
            </w:pPr>
            <w:r w:rsidRPr="00DE3418">
              <w:rPr>
                <w:snapToGrid w:val="0"/>
              </w:rPr>
              <w:t>-</w:t>
            </w:r>
          </w:p>
        </w:tc>
      </w:tr>
      <w:tr w:rsidR="00BA5FB4" w:rsidRPr="00DE3418" w:rsidTr="00CF2041">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BA5FB4">
            <w:pPr>
              <w:numPr>
                <w:ilvl w:val="0"/>
                <w:numId w:val="41"/>
              </w:numPr>
              <w:ind w:left="0" w:firstLine="0"/>
              <w:jc w:val="center"/>
              <w:rPr>
                <w:snapToGrid w:val="0"/>
              </w:rPr>
            </w:pPr>
          </w:p>
        </w:tc>
        <w:tc>
          <w:tcPr>
            <w:tcW w:w="3406" w:type="pct"/>
            <w:tcBorders>
              <w:top w:val="single" w:sz="4" w:space="0" w:color="auto"/>
              <w:left w:val="single" w:sz="4" w:space="0" w:color="auto"/>
              <w:bottom w:val="single" w:sz="4" w:space="0" w:color="auto"/>
              <w:right w:val="single" w:sz="4" w:space="0" w:color="auto"/>
            </w:tcBorders>
          </w:tcPr>
          <w:p w:rsidR="00BA5FB4" w:rsidRPr="0000736D" w:rsidRDefault="00BA5FB4" w:rsidP="00CF2041">
            <w:pPr>
              <w:ind w:left="33"/>
              <w:rPr>
                <w:snapToGrid w:val="0"/>
              </w:rPr>
            </w:pPr>
            <w:r w:rsidRPr="00DE3418">
              <w:rPr>
                <w:snapToGrid w:val="0"/>
              </w:rPr>
              <w:t xml:space="preserve">Том </w:t>
            </w:r>
            <w:r w:rsidRPr="00DE3418">
              <w:rPr>
                <w:snapToGrid w:val="0"/>
                <w:lang w:val="en-US"/>
              </w:rPr>
              <w:t>I</w:t>
            </w:r>
            <w:r>
              <w:rPr>
                <w:snapToGrid w:val="0"/>
                <w:lang w:val="en-US"/>
              </w:rPr>
              <w:t>I</w:t>
            </w:r>
            <w:r w:rsidRPr="00DE3418">
              <w:rPr>
                <w:snapToGrid w:val="0"/>
                <w:lang w:val="en-US"/>
              </w:rPr>
              <w:t>I</w:t>
            </w:r>
            <w:r w:rsidRPr="00DE3418">
              <w:rPr>
                <w:snapToGrid w:val="0"/>
              </w:rPr>
              <w:t>. Материалы по обоснованию схемы территориального планирования</w:t>
            </w:r>
            <w:r>
              <w:rPr>
                <w:snapToGrid w:val="0"/>
              </w:rPr>
              <w:t xml:space="preserve">. </w:t>
            </w:r>
            <w:r w:rsidRPr="0000736D">
              <w:rPr>
                <w:snapToGrid w:val="0"/>
              </w:rPr>
              <w:t xml:space="preserve">Раздел «Перечень основных факторов риска </w:t>
            </w:r>
          </w:p>
          <w:p w:rsidR="00BA5FB4" w:rsidRPr="0000736D" w:rsidRDefault="00BA5FB4" w:rsidP="00CF2041">
            <w:pPr>
              <w:ind w:left="33"/>
              <w:rPr>
                <w:snapToGrid w:val="0"/>
              </w:rPr>
            </w:pPr>
            <w:r w:rsidRPr="0000736D">
              <w:rPr>
                <w:snapToGrid w:val="0"/>
              </w:rPr>
              <w:t>возникновения чрезвычайных ситуаций</w:t>
            </w:r>
            <w:r>
              <w:rPr>
                <w:snapToGrid w:val="0"/>
              </w:rPr>
              <w:t xml:space="preserve"> </w:t>
            </w:r>
            <w:r w:rsidRPr="0000736D">
              <w:rPr>
                <w:snapToGrid w:val="0"/>
              </w:rPr>
              <w:t>природного и техногенного характера»</w:t>
            </w:r>
          </w:p>
        </w:tc>
        <w:tc>
          <w:tcPr>
            <w:tcW w:w="790"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CF2041">
            <w:pPr>
              <w:ind w:left="34"/>
              <w:jc w:val="center"/>
              <w:rPr>
                <w:snapToGrid w:val="0"/>
              </w:rPr>
            </w:pPr>
            <w:r w:rsidRPr="00DE3418">
              <w:rPr>
                <w:snapToGrid w:val="0"/>
              </w:rPr>
              <w:t>-</w:t>
            </w:r>
          </w:p>
        </w:tc>
        <w:tc>
          <w:tcPr>
            <w:tcW w:w="48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CF2041">
            <w:pPr>
              <w:ind w:left="34"/>
              <w:jc w:val="center"/>
              <w:rPr>
                <w:snapToGrid w:val="0"/>
              </w:rPr>
            </w:pPr>
            <w:r w:rsidRPr="00DE3418">
              <w:rPr>
                <w:snapToGrid w:val="0"/>
              </w:rPr>
              <w:t>-</w:t>
            </w:r>
          </w:p>
        </w:tc>
      </w:tr>
      <w:tr w:rsidR="00BA5FB4" w:rsidRPr="00DE3418" w:rsidTr="00CF2041">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BA5FB4" w:rsidRPr="00DE3418" w:rsidRDefault="00BA5FB4" w:rsidP="00CF2041">
            <w:pPr>
              <w:ind w:left="34"/>
              <w:jc w:val="center"/>
              <w:rPr>
                <w:b/>
                <w:bCs/>
                <w:snapToGrid w:val="0"/>
              </w:rPr>
            </w:pPr>
            <w:r w:rsidRPr="00DE3418">
              <w:rPr>
                <w:b/>
                <w:bCs/>
              </w:rPr>
              <w:t>Графические материалы. Положение о территориальном планировании</w:t>
            </w:r>
          </w:p>
        </w:tc>
      </w:tr>
      <w:tr w:rsidR="00BA5FB4" w:rsidRPr="00DE3418" w:rsidTr="00CF2041">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BA5FB4">
            <w:pPr>
              <w:numPr>
                <w:ilvl w:val="0"/>
                <w:numId w:val="41"/>
              </w:numPr>
              <w:ind w:left="0" w:firstLine="0"/>
              <w:jc w:val="center"/>
              <w:rPr>
                <w:snapToGrid w:val="0"/>
              </w:rPr>
            </w:pPr>
          </w:p>
        </w:tc>
        <w:tc>
          <w:tcPr>
            <w:tcW w:w="3406" w:type="pct"/>
            <w:tcBorders>
              <w:top w:val="single" w:sz="4" w:space="0" w:color="auto"/>
              <w:left w:val="single" w:sz="4" w:space="0" w:color="auto"/>
              <w:bottom w:val="single" w:sz="4" w:space="0" w:color="auto"/>
              <w:right w:val="single" w:sz="4" w:space="0" w:color="auto"/>
            </w:tcBorders>
            <w:vAlign w:val="center"/>
            <w:hideMark/>
          </w:tcPr>
          <w:p w:rsidR="00BA5FB4" w:rsidRDefault="00BA5FB4" w:rsidP="00CF2041">
            <w:pPr>
              <w:pStyle w:val="ConsPlusNormal"/>
              <w:ind w:firstLine="0"/>
              <w:jc w:val="both"/>
              <w:outlineLvl w:val="4"/>
              <w:rPr>
                <w:rFonts w:ascii="Times New Roman" w:hAnsi="Times New Roman" w:cs="Times New Roman"/>
                <w:sz w:val="24"/>
                <w:szCs w:val="24"/>
              </w:rPr>
            </w:pPr>
            <w:r w:rsidRPr="007D2E54">
              <w:rPr>
                <w:rFonts w:ascii="Times New Roman" w:hAnsi="Times New Roman" w:cs="Times New Roman"/>
                <w:sz w:val="24"/>
                <w:szCs w:val="24"/>
              </w:rPr>
              <w:t xml:space="preserve">Карта планируемого размещения объектов местного значения </w:t>
            </w:r>
            <w:proofErr w:type="spellStart"/>
            <w:r w:rsidRPr="007D2E54">
              <w:rPr>
                <w:rFonts w:ascii="Times New Roman" w:hAnsi="Times New Roman" w:cs="Times New Roman"/>
                <w:sz w:val="24"/>
                <w:szCs w:val="24"/>
              </w:rPr>
              <w:t>Маслянинского</w:t>
            </w:r>
            <w:proofErr w:type="spellEnd"/>
            <w:r w:rsidRPr="007D2E54">
              <w:rPr>
                <w:rFonts w:ascii="Times New Roman" w:hAnsi="Times New Roman" w:cs="Times New Roman"/>
                <w:sz w:val="24"/>
                <w:szCs w:val="24"/>
              </w:rPr>
              <w:t xml:space="preserve"> района</w:t>
            </w:r>
          </w:p>
        </w:tc>
        <w:tc>
          <w:tcPr>
            <w:tcW w:w="790" w:type="pct"/>
            <w:tcBorders>
              <w:top w:val="single" w:sz="4" w:space="0" w:color="auto"/>
              <w:left w:val="single" w:sz="4" w:space="0" w:color="auto"/>
              <w:bottom w:val="single" w:sz="4" w:space="0" w:color="auto"/>
              <w:right w:val="single" w:sz="4" w:space="0" w:color="auto"/>
            </w:tcBorders>
            <w:vAlign w:val="center"/>
            <w:hideMark/>
          </w:tcPr>
          <w:p w:rsidR="00BA5FB4" w:rsidRDefault="00BA5FB4" w:rsidP="00CF2041">
            <w:pPr>
              <w:ind w:left="62"/>
              <w:jc w:val="center"/>
              <w:rPr>
                <w:snapToGrid w:val="0"/>
              </w:rPr>
            </w:pPr>
            <w:r>
              <w:rPr>
                <w:snapToGrid w:val="0"/>
              </w:rPr>
              <w:t>М 1:100000</w:t>
            </w:r>
          </w:p>
        </w:tc>
        <w:tc>
          <w:tcPr>
            <w:tcW w:w="48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62"/>
              <w:jc w:val="center"/>
              <w:rPr>
                <w:snapToGrid w:val="0"/>
              </w:rPr>
            </w:pPr>
            <w:r w:rsidRPr="00DE3418">
              <w:rPr>
                <w:snapToGrid w:val="0"/>
              </w:rPr>
              <w:t>ТП-1</w:t>
            </w:r>
          </w:p>
        </w:tc>
      </w:tr>
      <w:tr w:rsidR="00BA5FB4" w:rsidRPr="00DE3418" w:rsidTr="00CF2041">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BA5FB4">
            <w:pPr>
              <w:numPr>
                <w:ilvl w:val="0"/>
                <w:numId w:val="41"/>
              </w:numPr>
              <w:ind w:left="0" w:firstLine="0"/>
              <w:jc w:val="center"/>
              <w:rPr>
                <w:snapToGrid w:val="0"/>
              </w:rPr>
            </w:pPr>
            <w:bookmarkStart w:id="6" w:name="_GoBack" w:colFirst="2" w:colLast="2"/>
          </w:p>
        </w:tc>
        <w:tc>
          <w:tcPr>
            <w:tcW w:w="3406" w:type="pct"/>
            <w:tcBorders>
              <w:top w:val="single" w:sz="4" w:space="0" w:color="auto"/>
              <w:left w:val="single" w:sz="4" w:space="0" w:color="auto"/>
              <w:bottom w:val="single" w:sz="4" w:space="0" w:color="auto"/>
              <w:right w:val="single" w:sz="4" w:space="0" w:color="auto"/>
            </w:tcBorders>
            <w:hideMark/>
          </w:tcPr>
          <w:p w:rsidR="00BA5FB4" w:rsidRDefault="00BA5FB4" w:rsidP="00CF2041">
            <w:r w:rsidRPr="007D2E54">
              <w:t xml:space="preserve">Карта границ населённых пунктов, входящих в состав </w:t>
            </w:r>
            <w:proofErr w:type="spellStart"/>
            <w:r w:rsidRPr="007D2E54">
              <w:t>Маслянинского</w:t>
            </w:r>
            <w:proofErr w:type="spellEnd"/>
            <w:r w:rsidRPr="007D2E54">
              <w:t xml:space="preserve"> района</w:t>
            </w:r>
          </w:p>
        </w:tc>
        <w:tc>
          <w:tcPr>
            <w:tcW w:w="790" w:type="pct"/>
            <w:tcBorders>
              <w:top w:val="single" w:sz="4" w:space="0" w:color="auto"/>
              <w:left w:val="single" w:sz="4" w:space="0" w:color="auto"/>
              <w:bottom w:val="single" w:sz="4" w:space="0" w:color="auto"/>
              <w:right w:val="single" w:sz="4" w:space="0" w:color="auto"/>
            </w:tcBorders>
            <w:vAlign w:val="center"/>
            <w:hideMark/>
          </w:tcPr>
          <w:p w:rsidR="00BA5FB4" w:rsidRDefault="00CF2041" w:rsidP="00CF2041">
            <w:pPr>
              <w:ind w:left="62"/>
              <w:jc w:val="center"/>
              <w:rPr>
                <w:snapToGrid w:val="0"/>
              </w:rPr>
            </w:pPr>
            <w:r w:rsidRPr="00CF2041">
              <w:rPr>
                <w:snapToGrid w:val="0"/>
              </w:rPr>
              <w:t>М 1:150000</w:t>
            </w:r>
          </w:p>
        </w:tc>
        <w:tc>
          <w:tcPr>
            <w:tcW w:w="48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62"/>
              <w:jc w:val="center"/>
              <w:rPr>
                <w:snapToGrid w:val="0"/>
              </w:rPr>
            </w:pPr>
            <w:r w:rsidRPr="00DE3418">
              <w:rPr>
                <w:snapToGrid w:val="0"/>
              </w:rPr>
              <w:t>ТП-2</w:t>
            </w:r>
          </w:p>
        </w:tc>
      </w:tr>
      <w:bookmarkEnd w:id="6"/>
      <w:tr w:rsidR="00BA5FB4" w:rsidRPr="00DE3418" w:rsidTr="00CF2041">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BA5FB4">
            <w:pPr>
              <w:numPr>
                <w:ilvl w:val="0"/>
                <w:numId w:val="41"/>
              </w:numPr>
              <w:ind w:left="0" w:firstLine="0"/>
              <w:jc w:val="center"/>
              <w:rPr>
                <w:snapToGrid w:val="0"/>
              </w:rPr>
            </w:pPr>
          </w:p>
        </w:tc>
        <w:tc>
          <w:tcPr>
            <w:tcW w:w="3406" w:type="pct"/>
            <w:tcBorders>
              <w:top w:val="single" w:sz="4" w:space="0" w:color="auto"/>
              <w:left w:val="single" w:sz="4" w:space="0" w:color="auto"/>
              <w:bottom w:val="single" w:sz="4" w:space="0" w:color="auto"/>
              <w:right w:val="single" w:sz="4" w:space="0" w:color="auto"/>
            </w:tcBorders>
            <w:hideMark/>
          </w:tcPr>
          <w:p w:rsidR="00BA5FB4" w:rsidRDefault="00BA5FB4" w:rsidP="00CF2041">
            <w:r w:rsidRPr="007D2E54">
              <w:t>Карта функциональных зон</w:t>
            </w:r>
          </w:p>
        </w:tc>
        <w:tc>
          <w:tcPr>
            <w:tcW w:w="790" w:type="pct"/>
            <w:tcBorders>
              <w:top w:val="single" w:sz="4" w:space="0" w:color="auto"/>
              <w:left w:val="single" w:sz="4" w:space="0" w:color="auto"/>
              <w:bottom w:val="single" w:sz="4" w:space="0" w:color="auto"/>
              <w:right w:val="single" w:sz="4" w:space="0" w:color="auto"/>
            </w:tcBorders>
            <w:vAlign w:val="center"/>
            <w:hideMark/>
          </w:tcPr>
          <w:p w:rsidR="00BA5FB4" w:rsidRDefault="00BA5FB4" w:rsidP="00CF2041">
            <w:pPr>
              <w:ind w:left="62"/>
              <w:jc w:val="center"/>
              <w:rPr>
                <w:snapToGrid w:val="0"/>
              </w:rPr>
            </w:pPr>
            <w:r>
              <w:rPr>
                <w:snapToGrid w:val="0"/>
              </w:rPr>
              <w:t>М 1:100000</w:t>
            </w:r>
          </w:p>
        </w:tc>
        <w:tc>
          <w:tcPr>
            <w:tcW w:w="48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62"/>
              <w:jc w:val="center"/>
              <w:rPr>
                <w:snapToGrid w:val="0"/>
              </w:rPr>
            </w:pPr>
            <w:r w:rsidRPr="00DE3418">
              <w:rPr>
                <w:snapToGrid w:val="0"/>
              </w:rPr>
              <w:t>ТП-3</w:t>
            </w:r>
          </w:p>
        </w:tc>
      </w:tr>
      <w:tr w:rsidR="00BA5FB4" w:rsidRPr="00DE3418" w:rsidTr="00CF2041">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BA5FB4" w:rsidRPr="00DE3418" w:rsidRDefault="00BA5FB4" w:rsidP="00CF2041">
            <w:pPr>
              <w:jc w:val="center"/>
              <w:rPr>
                <w:b/>
                <w:bCs/>
              </w:rPr>
            </w:pPr>
            <w:r w:rsidRPr="00DE3418">
              <w:rPr>
                <w:b/>
                <w:bCs/>
                <w:snapToGrid w:val="0"/>
              </w:rPr>
              <w:t xml:space="preserve">Графические материалы. </w:t>
            </w:r>
            <w:r w:rsidRPr="00DE3418">
              <w:rPr>
                <w:b/>
                <w:bCs/>
              </w:rPr>
              <w:t xml:space="preserve">Материалы по обоснованию </w:t>
            </w:r>
          </w:p>
        </w:tc>
      </w:tr>
      <w:tr w:rsidR="00BA5FB4" w:rsidRPr="00DE3418" w:rsidTr="00CF2041">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BA5FB4">
            <w:pPr>
              <w:numPr>
                <w:ilvl w:val="0"/>
                <w:numId w:val="41"/>
              </w:numPr>
              <w:ind w:left="0" w:firstLine="0"/>
              <w:jc w:val="center"/>
              <w:rPr>
                <w:snapToGrid w:val="0"/>
              </w:rPr>
            </w:pPr>
          </w:p>
        </w:tc>
        <w:tc>
          <w:tcPr>
            <w:tcW w:w="3406" w:type="pct"/>
            <w:tcBorders>
              <w:top w:val="single" w:sz="4" w:space="0" w:color="auto"/>
              <w:left w:val="single" w:sz="4" w:space="0" w:color="auto"/>
              <w:bottom w:val="single" w:sz="4" w:space="0" w:color="auto"/>
              <w:right w:val="single" w:sz="4" w:space="0" w:color="auto"/>
            </w:tcBorders>
          </w:tcPr>
          <w:p w:rsidR="00BA5FB4" w:rsidRPr="00DE3418" w:rsidRDefault="00BA5FB4" w:rsidP="00CF2041">
            <w:pPr>
              <w:ind w:left="33"/>
            </w:pPr>
            <w:r w:rsidRPr="0063091D">
              <w:t xml:space="preserve">Карта границ поселений и границ населённых пунктов, входящих в состав </w:t>
            </w:r>
            <w:proofErr w:type="spellStart"/>
            <w:r w:rsidRPr="0063091D">
              <w:t>Маслянинского</w:t>
            </w:r>
            <w:proofErr w:type="spellEnd"/>
            <w:r w:rsidRPr="0063091D">
              <w:t xml:space="preserve"> района</w:t>
            </w:r>
          </w:p>
        </w:tc>
        <w:tc>
          <w:tcPr>
            <w:tcW w:w="790" w:type="pct"/>
            <w:tcBorders>
              <w:top w:val="single" w:sz="4" w:space="0" w:color="auto"/>
              <w:left w:val="single" w:sz="4" w:space="0" w:color="auto"/>
              <w:bottom w:val="single" w:sz="4" w:space="0" w:color="auto"/>
              <w:right w:val="single" w:sz="4" w:space="0" w:color="auto"/>
            </w:tcBorders>
            <w:vAlign w:val="center"/>
            <w:hideMark/>
          </w:tcPr>
          <w:p w:rsidR="00BA5FB4" w:rsidRDefault="00CF2041" w:rsidP="00CF2041">
            <w:pPr>
              <w:ind w:left="62"/>
              <w:jc w:val="center"/>
              <w:rPr>
                <w:snapToGrid w:val="0"/>
              </w:rPr>
            </w:pPr>
            <w:r w:rsidRPr="00CF2041">
              <w:rPr>
                <w:snapToGrid w:val="0"/>
              </w:rPr>
              <w:t>М 1:150000</w:t>
            </w:r>
          </w:p>
        </w:tc>
        <w:tc>
          <w:tcPr>
            <w:tcW w:w="48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62"/>
              <w:jc w:val="center"/>
              <w:rPr>
                <w:snapToGrid w:val="0"/>
              </w:rPr>
            </w:pPr>
            <w:r w:rsidRPr="00DE3418">
              <w:rPr>
                <w:snapToGrid w:val="0"/>
              </w:rPr>
              <w:t>ТП-4</w:t>
            </w:r>
          </w:p>
        </w:tc>
      </w:tr>
      <w:tr w:rsidR="00BA5FB4" w:rsidRPr="00DE3418" w:rsidTr="00CF2041">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BA5FB4" w:rsidRPr="00DE3418" w:rsidRDefault="00BA5FB4" w:rsidP="00BA5FB4">
            <w:pPr>
              <w:numPr>
                <w:ilvl w:val="0"/>
                <w:numId w:val="41"/>
              </w:numPr>
              <w:ind w:left="0" w:firstLine="0"/>
              <w:jc w:val="center"/>
              <w:rPr>
                <w:snapToGrid w:val="0"/>
              </w:rPr>
            </w:pPr>
          </w:p>
        </w:tc>
        <w:tc>
          <w:tcPr>
            <w:tcW w:w="3406" w:type="pct"/>
            <w:tcBorders>
              <w:top w:val="single" w:sz="4" w:space="0" w:color="auto"/>
              <w:left w:val="single" w:sz="4" w:space="0" w:color="auto"/>
              <w:bottom w:val="single" w:sz="4" w:space="0" w:color="auto"/>
              <w:right w:val="single" w:sz="4" w:space="0" w:color="auto"/>
            </w:tcBorders>
          </w:tcPr>
          <w:p w:rsidR="00BA5FB4" w:rsidRPr="00DE3418" w:rsidRDefault="00BA5FB4" w:rsidP="00CF2041">
            <w:pPr>
              <w:ind w:left="33"/>
            </w:pPr>
            <w:r w:rsidRPr="0063091D">
              <w:t>Карта объектов капитального строительства, иных объектов, территорий, зон,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p>
        </w:tc>
        <w:tc>
          <w:tcPr>
            <w:tcW w:w="790" w:type="pct"/>
            <w:tcBorders>
              <w:top w:val="single" w:sz="4" w:space="0" w:color="auto"/>
              <w:left w:val="single" w:sz="4" w:space="0" w:color="auto"/>
              <w:bottom w:val="single" w:sz="4" w:space="0" w:color="auto"/>
              <w:right w:val="single" w:sz="4" w:space="0" w:color="auto"/>
            </w:tcBorders>
            <w:vAlign w:val="center"/>
            <w:hideMark/>
          </w:tcPr>
          <w:p w:rsidR="00BA5FB4" w:rsidRDefault="00BA5FB4" w:rsidP="00CF2041">
            <w:pPr>
              <w:ind w:left="62"/>
              <w:jc w:val="center"/>
              <w:rPr>
                <w:snapToGrid w:val="0"/>
              </w:rPr>
            </w:pPr>
            <w:r>
              <w:rPr>
                <w:snapToGrid w:val="0"/>
              </w:rPr>
              <w:t>М 1:100000</w:t>
            </w:r>
          </w:p>
        </w:tc>
        <w:tc>
          <w:tcPr>
            <w:tcW w:w="487" w:type="pct"/>
            <w:tcBorders>
              <w:top w:val="single" w:sz="4" w:space="0" w:color="auto"/>
              <w:left w:val="single" w:sz="4" w:space="0" w:color="auto"/>
              <w:bottom w:val="single" w:sz="4" w:space="0" w:color="auto"/>
              <w:right w:val="single" w:sz="4" w:space="0" w:color="auto"/>
            </w:tcBorders>
            <w:vAlign w:val="center"/>
            <w:hideMark/>
          </w:tcPr>
          <w:p w:rsidR="00BA5FB4" w:rsidRPr="00DE3418" w:rsidRDefault="00BA5FB4" w:rsidP="00CF2041">
            <w:pPr>
              <w:ind w:left="62"/>
              <w:jc w:val="center"/>
              <w:rPr>
                <w:snapToGrid w:val="0"/>
              </w:rPr>
            </w:pPr>
            <w:r w:rsidRPr="00DE3418">
              <w:rPr>
                <w:snapToGrid w:val="0"/>
              </w:rPr>
              <w:t>ТП-5</w:t>
            </w:r>
          </w:p>
        </w:tc>
      </w:tr>
    </w:tbl>
    <w:p w:rsidR="0073203A" w:rsidRPr="008F5F46" w:rsidRDefault="0073203A" w:rsidP="0073203A">
      <w:pPr>
        <w:jc w:val="center"/>
      </w:pPr>
    </w:p>
    <w:p w:rsidR="005021F8" w:rsidRPr="008F5F46" w:rsidRDefault="005021F8" w:rsidP="0073203A">
      <w:pPr>
        <w:jc w:val="center"/>
      </w:pPr>
    </w:p>
    <w:p w:rsidR="005021F8" w:rsidRDefault="005021F8"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2773B1" w:rsidRDefault="002773B1" w:rsidP="0073203A">
      <w:pPr>
        <w:jc w:val="center"/>
      </w:pPr>
    </w:p>
    <w:p w:rsidR="00BA5FB4" w:rsidRDefault="00BA5FB4" w:rsidP="0073203A">
      <w:pPr>
        <w:jc w:val="center"/>
      </w:pPr>
    </w:p>
    <w:p w:rsidR="00BA5FB4" w:rsidRDefault="00BA5FB4" w:rsidP="0073203A">
      <w:pPr>
        <w:jc w:val="center"/>
      </w:pPr>
    </w:p>
    <w:p w:rsidR="00BA5FB4" w:rsidRDefault="00BA5FB4" w:rsidP="0073203A">
      <w:pPr>
        <w:jc w:val="center"/>
      </w:pPr>
    </w:p>
    <w:p w:rsidR="00BA5FB4" w:rsidRDefault="00BA5FB4" w:rsidP="0073203A">
      <w:pPr>
        <w:jc w:val="center"/>
      </w:pPr>
    </w:p>
    <w:p w:rsidR="00BA5FB4" w:rsidRDefault="00BA5FB4" w:rsidP="0073203A">
      <w:pPr>
        <w:jc w:val="center"/>
      </w:pPr>
    </w:p>
    <w:p w:rsidR="00BA5FB4" w:rsidRDefault="00BA5FB4" w:rsidP="0073203A">
      <w:pPr>
        <w:jc w:val="center"/>
      </w:pPr>
    </w:p>
    <w:p w:rsidR="002773B1" w:rsidRDefault="002773B1" w:rsidP="0073203A">
      <w:pPr>
        <w:jc w:val="center"/>
      </w:pPr>
    </w:p>
    <w:p w:rsidR="000F0095" w:rsidRPr="008F5F46" w:rsidRDefault="000F0095" w:rsidP="001507C0">
      <w:pPr>
        <w:pStyle w:val="2"/>
        <w:numPr>
          <w:ilvl w:val="1"/>
          <w:numId w:val="21"/>
        </w:numPr>
        <w:tabs>
          <w:tab w:val="num" w:pos="993"/>
        </w:tabs>
        <w:spacing w:before="240"/>
        <w:ind w:left="993" w:hanging="633"/>
        <w:jc w:val="both"/>
        <w:rPr>
          <w:b/>
        </w:rPr>
      </w:pPr>
      <w:bookmarkStart w:id="7" w:name="_Toc523920567"/>
      <w:bookmarkStart w:id="8" w:name="_Toc337124320"/>
      <w:bookmarkStart w:id="9" w:name="_Toc337125105"/>
      <w:bookmarkStart w:id="10" w:name="_Toc340212786"/>
      <w:bookmarkStart w:id="11" w:name="_Toc342835897"/>
      <w:bookmarkStart w:id="12" w:name="_Toc345316135"/>
      <w:bookmarkStart w:id="13" w:name="_Toc345510084"/>
      <w:bookmarkStart w:id="14" w:name="_Toc373678830"/>
      <w:bookmarkStart w:id="15" w:name="_Toc391717327"/>
      <w:bookmarkStart w:id="16" w:name="_Toc397187957"/>
      <w:bookmarkStart w:id="17" w:name="_Toc397241465"/>
      <w:bookmarkStart w:id="18" w:name="_Toc402346713"/>
      <w:bookmarkStart w:id="19" w:name="_Toc403824879"/>
      <w:bookmarkStart w:id="20" w:name="_Toc404432587"/>
      <w:bookmarkStart w:id="21" w:name="_Toc419370683"/>
      <w:bookmarkStart w:id="22" w:name="_Toc419973651"/>
      <w:bookmarkStart w:id="23" w:name="_Toc442008382"/>
      <w:bookmarkStart w:id="24" w:name="_Toc442523023"/>
      <w:bookmarkStart w:id="25" w:name="_Toc442523281"/>
      <w:r w:rsidRPr="008F5F46">
        <w:rPr>
          <w:b/>
        </w:rPr>
        <w:lastRenderedPageBreak/>
        <w:t>Введение</w:t>
      </w:r>
      <w:bookmarkEnd w:id="7"/>
    </w:p>
    <w:p w:rsidR="000F0095" w:rsidRPr="008F5F46" w:rsidRDefault="000F0095" w:rsidP="000F0095">
      <w:pPr>
        <w:rPr>
          <w:sz w:val="28"/>
          <w:szCs w:val="28"/>
        </w:rPr>
      </w:pPr>
    </w:p>
    <w:p w:rsidR="00F23B17" w:rsidRPr="00DE3418" w:rsidRDefault="00F23B17" w:rsidP="00F23B17">
      <w:pPr>
        <w:ind w:firstLine="709"/>
        <w:contextualSpacing/>
        <w:jc w:val="both"/>
        <w:rPr>
          <w:sz w:val="28"/>
          <w:szCs w:val="28"/>
        </w:rPr>
      </w:pPr>
      <w:r w:rsidRPr="00DE3418">
        <w:rPr>
          <w:sz w:val="28"/>
          <w:szCs w:val="28"/>
        </w:rPr>
        <w:t xml:space="preserve">Разработка проекта Схемы территориального планирования </w:t>
      </w:r>
      <w:proofErr w:type="spellStart"/>
      <w:r w:rsidRPr="00DE3418">
        <w:rPr>
          <w:sz w:val="28"/>
          <w:szCs w:val="28"/>
        </w:rPr>
        <w:t>Маслянинского</w:t>
      </w:r>
      <w:proofErr w:type="spellEnd"/>
      <w:r w:rsidRPr="00DE3418">
        <w:rPr>
          <w:sz w:val="28"/>
          <w:szCs w:val="28"/>
        </w:rPr>
        <w:t xml:space="preserve"> района Новосибирской области выполнена на основании муниципального контракта № 28 от 25.05.2018</w:t>
      </w:r>
      <w:r w:rsidRPr="00DE3418">
        <w:rPr>
          <w:bCs/>
          <w:sz w:val="28"/>
          <w:szCs w:val="28"/>
        </w:rPr>
        <w:t>, заключённого между</w:t>
      </w:r>
      <w:r w:rsidRPr="00DE3418">
        <w:rPr>
          <w:sz w:val="28"/>
          <w:szCs w:val="28"/>
        </w:rPr>
        <w:t xml:space="preserve"> Администрацией </w:t>
      </w:r>
      <w:proofErr w:type="spellStart"/>
      <w:r w:rsidRPr="00DE3418">
        <w:rPr>
          <w:sz w:val="28"/>
          <w:szCs w:val="28"/>
        </w:rPr>
        <w:t>Маслянинского</w:t>
      </w:r>
      <w:proofErr w:type="spellEnd"/>
      <w:r w:rsidRPr="00DE3418">
        <w:rPr>
          <w:sz w:val="28"/>
          <w:szCs w:val="28"/>
        </w:rPr>
        <w:t xml:space="preserve"> района Новосибирской области и обществом с ограниченной ответственностью (ООО) «Корпус» (г. Новосибирск).</w:t>
      </w:r>
    </w:p>
    <w:p w:rsidR="00F23B17" w:rsidRPr="00DE3418" w:rsidRDefault="00F23B17" w:rsidP="00F23B17">
      <w:pPr>
        <w:ind w:firstLine="709"/>
        <w:contextualSpacing/>
        <w:jc w:val="both"/>
        <w:rPr>
          <w:sz w:val="28"/>
          <w:szCs w:val="28"/>
        </w:rPr>
      </w:pPr>
      <w:r w:rsidRPr="00DE3418">
        <w:rPr>
          <w:sz w:val="28"/>
          <w:szCs w:val="28"/>
        </w:rPr>
        <w:t>В основу разработки Схемы территориального планирования положены исходные данные по разделам и следующие документы:</w:t>
      </w:r>
    </w:p>
    <w:p w:rsidR="00F23B17" w:rsidRPr="00DE3418" w:rsidRDefault="00F23B17" w:rsidP="00F23B17">
      <w:pPr>
        <w:numPr>
          <w:ilvl w:val="0"/>
          <w:numId w:val="14"/>
        </w:numPr>
        <w:tabs>
          <w:tab w:val="left" w:pos="1134"/>
        </w:tabs>
        <w:ind w:left="1134"/>
        <w:jc w:val="both"/>
        <w:rPr>
          <w:sz w:val="28"/>
          <w:szCs w:val="28"/>
        </w:rPr>
      </w:pPr>
      <w:r w:rsidRPr="00DE3418">
        <w:rPr>
          <w:sz w:val="28"/>
          <w:szCs w:val="28"/>
        </w:rPr>
        <w:t xml:space="preserve">Техническое задание на разработку проекта «Внесения изменений в схему территориального планирования </w:t>
      </w:r>
      <w:proofErr w:type="spellStart"/>
      <w:r w:rsidRPr="00DE3418">
        <w:rPr>
          <w:sz w:val="28"/>
          <w:szCs w:val="28"/>
        </w:rPr>
        <w:t>Маслянинского</w:t>
      </w:r>
      <w:proofErr w:type="spellEnd"/>
      <w:r w:rsidRPr="00DE3418">
        <w:rPr>
          <w:sz w:val="28"/>
          <w:szCs w:val="28"/>
        </w:rPr>
        <w:t xml:space="preserve"> района Новосибирской области»;</w:t>
      </w:r>
    </w:p>
    <w:p w:rsidR="00F23B17" w:rsidRPr="00DE3418" w:rsidRDefault="00F23B17" w:rsidP="00F23B17">
      <w:pPr>
        <w:numPr>
          <w:ilvl w:val="0"/>
          <w:numId w:val="14"/>
        </w:numPr>
        <w:tabs>
          <w:tab w:val="left" w:pos="1134"/>
        </w:tabs>
        <w:ind w:left="1134"/>
        <w:jc w:val="both"/>
        <w:rPr>
          <w:sz w:val="28"/>
          <w:szCs w:val="28"/>
        </w:rPr>
      </w:pPr>
      <w:r w:rsidRPr="00DE3418">
        <w:rPr>
          <w:sz w:val="28"/>
          <w:szCs w:val="28"/>
        </w:rPr>
        <w:t xml:space="preserve">Схема территориального планирования </w:t>
      </w:r>
      <w:proofErr w:type="spellStart"/>
      <w:r w:rsidRPr="00DE3418">
        <w:rPr>
          <w:sz w:val="28"/>
          <w:szCs w:val="28"/>
        </w:rPr>
        <w:t>Маслянинского</w:t>
      </w:r>
      <w:proofErr w:type="spellEnd"/>
      <w:r w:rsidRPr="00DE3418">
        <w:rPr>
          <w:sz w:val="28"/>
          <w:szCs w:val="28"/>
        </w:rPr>
        <w:t xml:space="preserve"> района, утверждённая решением 14-й сессии Совета депутатов </w:t>
      </w:r>
      <w:proofErr w:type="spellStart"/>
      <w:r w:rsidRPr="00DE3418">
        <w:rPr>
          <w:sz w:val="28"/>
          <w:szCs w:val="28"/>
        </w:rPr>
        <w:t>Маслянинского</w:t>
      </w:r>
      <w:proofErr w:type="spellEnd"/>
      <w:r w:rsidRPr="00DE3418">
        <w:rPr>
          <w:sz w:val="28"/>
          <w:szCs w:val="28"/>
        </w:rPr>
        <w:t xml:space="preserve"> района Новосибирской области от 23.03.2012 № 154;</w:t>
      </w:r>
    </w:p>
    <w:p w:rsidR="00F23B17" w:rsidRPr="00DE3418" w:rsidRDefault="00F23B17" w:rsidP="00F23B17">
      <w:pPr>
        <w:numPr>
          <w:ilvl w:val="0"/>
          <w:numId w:val="14"/>
        </w:numPr>
        <w:tabs>
          <w:tab w:val="left" w:pos="1134"/>
        </w:tabs>
        <w:ind w:left="1134"/>
        <w:jc w:val="both"/>
        <w:rPr>
          <w:sz w:val="28"/>
          <w:szCs w:val="28"/>
        </w:rPr>
      </w:pPr>
      <w:r w:rsidRPr="00DE3418">
        <w:rPr>
          <w:sz w:val="28"/>
          <w:szCs w:val="28"/>
        </w:rPr>
        <w:t xml:space="preserve">Схема </w:t>
      </w:r>
      <w:bookmarkStart w:id="26" w:name="_Hlk520893532"/>
      <w:r w:rsidRPr="00DE3418">
        <w:rPr>
          <w:sz w:val="28"/>
          <w:szCs w:val="28"/>
        </w:rPr>
        <w:t>территориального планирования Новосибирской области</w:t>
      </w:r>
      <w:bookmarkEnd w:id="26"/>
      <w:r w:rsidRPr="00DE3418">
        <w:rPr>
          <w:sz w:val="28"/>
          <w:szCs w:val="28"/>
        </w:rPr>
        <w:t>, утверждённая постановлением Администрации Новосибирской области от 07.09.2009 № 339-па.</w:t>
      </w:r>
    </w:p>
    <w:p w:rsidR="00F23B17" w:rsidRPr="00DE3418" w:rsidRDefault="00F23B17" w:rsidP="00F23B17">
      <w:pPr>
        <w:ind w:firstLine="709"/>
        <w:contextualSpacing/>
        <w:jc w:val="both"/>
        <w:rPr>
          <w:sz w:val="28"/>
          <w:szCs w:val="28"/>
        </w:rPr>
      </w:pPr>
      <w:r w:rsidRPr="00DE3418">
        <w:rPr>
          <w:sz w:val="28"/>
          <w:szCs w:val="28"/>
        </w:rPr>
        <w:t xml:space="preserve">Схема территориального планирования </w:t>
      </w:r>
      <w:proofErr w:type="spellStart"/>
      <w:r w:rsidRPr="00DE3418">
        <w:rPr>
          <w:sz w:val="28"/>
          <w:szCs w:val="28"/>
        </w:rPr>
        <w:t>Маслянинского</w:t>
      </w:r>
      <w:proofErr w:type="spellEnd"/>
      <w:r w:rsidRPr="00DE3418">
        <w:rPr>
          <w:sz w:val="28"/>
          <w:szCs w:val="28"/>
        </w:rPr>
        <w:t xml:space="preserve"> района является документом территориального планирования. Расчётный срок – 2038 год.</w:t>
      </w:r>
    </w:p>
    <w:p w:rsidR="00F23B17" w:rsidRPr="00DE3418" w:rsidRDefault="00F23B17" w:rsidP="00F23B17">
      <w:pPr>
        <w:ind w:firstLine="709"/>
        <w:contextualSpacing/>
        <w:jc w:val="both"/>
        <w:rPr>
          <w:sz w:val="28"/>
          <w:szCs w:val="28"/>
        </w:rPr>
      </w:pPr>
      <w:r w:rsidRPr="00DE3418">
        <w:rPr>
          <w:sz w:val="28"/>
          <w:szCs w:val="28"/>
        </w:rPr>
        <w:t xml:space="preserve">Разработка проекта Схемы территориального планирования </w:t>
      </w:r>
      <w:proofErr w:type="spellStart"/>
      <w:r w:rsidRPr="00DE3418">
        <w:rPr>
          <w:sz w:val="28"/>
          <w:szCs w:val="28"/>
        </w:rPr>
        <w:t>Маслянинского</w:t>
      </w:r>
      <w:proofErr w:type="spellEnd"/>
      <w:r w:rsidRPr="00DE3418">
        <w:rPr>
          <w:sz w:val="28"/>
          <w:szCs w:val="28"/>
        </w:rPr>
        <w:t xml:space="preserve"> района проведена в соответствии со следующими нормативными и законодательными документами:</w:t>
      </w:r>
    </w:p>
    <w:p w:rsidR="00F23B17" w:rsidRPr="00DE3418" w:rsidRDefault="00F23B17" w:rsidP="00F23B17">
      <w:pPr>
        <w:numPr>
          <w:ilvl w:val="0"/>
          <w:numId w:val="14"/>
        </w:numPr>
        <w:contextualSpacing/>
        <w:jc w:val="both"/>
        <w:rPr>
          <w:sz w:val="28"/>
          <w:szCs w:val="28"/>
        </w:rPr>
      </w:pPr>
      <w:bookmarkStart w:id="27" w:name="_Hlk483648289"/>
      <w:r w:rsidRPr="00DE3418">
        <w:rPr>
          <w:sz w:val="28"/>
          <w:szCs w:val="28"/>
        </w:rPr>
        <w:t>Градостроительный кодекс Российской Федерации от 29.12.2004 № 190</w:t>
      </w:r>
      <w:r w:rsidRPr="00DE3418">
        <w:rPr>
          <w:sz w:val="28"/>
          <w:szCs w:val="28"/>
        </w:rPr>
        <w:noBreakHyphen/>
        <w:t>ФЗ;</w:t>
      </w:r>
    </w:p>
    <w:p w:rsidR="00F23B17" w:rsidRPr="00DE3418" w:rsidRDefault="00F23B17" w:rsidP="00F23B17">
      <w:pPr>
        <w:numPr>
          <w:ilvl w:val="0"/>
          <w:numId w:val="14"/>
        </w:numPr>
        <w:contextualSpacing/>
        <w:jc w:val="both"/>
        <w:rPr>
          <w:sz w:val="28"/>
          <w:szCs w:val="28"/>
        </w:rPr>
      </w:pPr>
      <w:r w:rsidRPr="00DE3418">
        <w:rPr>
          <w:sz w:val="28"/>
          <w:szCs w:val="28"/>
        </w:rPr>
        <w:t>Земельный кодекс Российской Федерации от 25.10.2001 № 136</w:t>
      </w:r>
      <w:r w:rsidRPr="00DE3418">
        <w:rPr>
          <w:sz w:val="28"/>
          <w:szCs w:val="28"/>
        </w:rPr>
        <w:noBreakHyphen/>
        <w:t>ФЗ;</w:t>
      </w:r>
    </w:p>
    <w:p w:rsidR="00F23B17" w:rsidRPr="00DE3418" w:rsidRDefault="00F23B17" w:rsidP="00F23B17">
      <w:pPr>
        <w:numPr>
          <w:ilvl w:val="0"/>
          <w:numId w:val="14"/>
        </w:numPr>
        <w:contextualSpacing/>
        <w:jc w:val="both"/>
        <w:rPr>
          <w:sz w:val="28"/>
          <w:szCs w:val="28"/>
        </w:rPr>
      </w:pPr>
      <w:r w:rsidRPr="00DE3418">
        <w:rPr>
          <w:sz w:val="28"/>
          <w:szCs w:val="28"/>
        </w:rPr>
        <w:t>Водный кодекс Российской Федерации от 03.06.2006 № 74-ФЗ;</w:t>
      </w:r>
    </w:p>
    <w:p w:rsidR="00F23B17" w:rsidRPr="00DE3418" w:rsidRDefault="00F23B17" w:rsidP="00F23B17">
      <w:pPr>
        <w:numPr>
          <w:ilvl w:val="0"/>
          <w:numId w:val="14"/>
        </w:numPr>
        <w:contextualSpacing/>
        <w:jc w:val="both"/>
        <w:rPr>
          <w:sz w:val="28"/>
          <w:szCs w:val="28"/>
        </w:rPr>
      </w:pPr>
      <w:r w:rsidRPr="00DE3418">
        <w:rPr>
          <w:sz w:val="28"/>
          <w:szCs w:val="28"/>
        </w:rPr>
        <w:t>Лесной кодекс Российской Федерации от 04.12.2006 № 200-ФЗ;</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6.10.2003 № 131-ФЗ «Об общих принципах организации местного самоуправления в Российской Федерации»;</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14.03.1995 № 33-ФЗ «Об особо охраняемых природных территориях»;</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30.03.1999 № 52-Ф «О санитарно-эпидемиологическом благополучии населения»;</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24.07.2007 № 221-ФЗ «О государственном кадастре недвижимости»;</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21.12.2004 № 172-ФЗ «О переводе земель или земельных участков из одной категории в другую»;</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10.01.2002 № 7-ФЗ «Об охране окружающей среды»;</w:t>
      </w:r>
    </w:p>
    <w:p w:rsidR="00F23B17" w:rsidRPr="00DE3418" w:rsidRDefault="00F23B17" w:rsidP="00F23B17">
      <w:pPr>
        <w:numPr>
          <w:ilvl w:val="0"/>
          <w:numId w:val="14"/>
        </w:numPr>
        <w:contextualSpacing/>
        <w:jc w:val="both"/>
        <w:rPr>
          <w:sz w:val="28"/>
          <w:szCs w:val="28"/>
        </w:rPr>
      </w:pPr>
      <w:r w:rsidRPr="00DE3418">
        <w:rPr>
          <w:sz w:val="28"/>
          <w:szCs w:val="28"/>
        </w:rPr>
        <w:lastRenderedPageBreak/>
        <w:t>Федеральный закон от 20.12.2004 № 166-ФЗ «О рыболовстве и сохранении водных биологических ресурсов»;</w:t>
      </w:r>
    </w:p>
    <w:p w:rsidR="00F23B17" w:rsidRPr="00DE3418" w:rsidRDefault="00F23B17" w:rsidP="00F23B17">
      <w:pPr>
        <w:numPr>
          <w:ilvl w:val="0"/>
          <w:numId w:val="14"/>
        </w:numPr>
        <w:contextualSpacing/>
        <w:jc w:val="both"/>
        <w:rPr>
          <w:sz w:val="28"/>
          <w:szCs w:val="28"/>
        </w:rPr>
      </w:pPr>
      <w:r w:rsidRPr="00DE3418">
        <w:rPr>
          <w:sz w:val="28"/>
          <w:szCs w:val="28"/>
        </w:rPr>
        <w:t xml:space="preserve">Федеральный закон от 30.03.1999 № 52-ФЗ «О санитарно-эпидемиологическом благополучии населения»; </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25.06.2002 № 73-ФЗ «Об объектах культурного наследия (памятники истории и культуры) народов Российской Федерации»;</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24.07.2002 № 101-ФЗ «Об обороте земель сельскохозяйственного назначения»;</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22.07.2008 № 123-ФЗ «Технический регламент о требованиях пожарной безопасности»;</w:t>
      </w:r>
    </w:p>
    <w:p w:rsidR="00F23B17" w:rsidRPr="00DE3418" w:rsidRDefault="00F23B17" w:rsidP="00F23B17">
      <w:pPr>
        <w:numPr>
          <w:ilvl w:val="0"/>
          <w:numId w:val="14"/>
        </w:numPr>
        <w:contextualSpacing/>
        <w:jc w:val="both"/>
        <w:rPr>
          <w:sz w:val="28"/>
          <w:szCs w:val="28"/>
        </w:rPr>
      </w:pPr>
      <w:r w:rsidRPr="00DE3418">
        <w:rPr>
          <w:sz w:val="28"/>
          <w:szCs w:val="28"/>
        </w:rPr>
        <w:t xml:space="preserve">Федеральный закон от 21.07.1997 № 116-ФЗ «О промышленной безопасности опасных производственных объектов»; </w:t>
      </w:r>
    </w:p>
    <w:p w:rsidR="00F23B17" w:rsidRPr="00DE3418" w:rsidRDefault="00F23B17" w:rsidP="00F23B17">
      <w:pPr>
        <w:numPr>
          <w:ilvl w:val="0"/>
          <w:numId w:val="14"/>
        </w:numPr>
        <w:contextualSpacing/>
        <w:jc w:val="both"/>
        <w:rPr>
          <w:sz w:val="28"/>
          <w:szCs w:val="28"/>
        </w:rPr>
      </w:pPr>
      <w:r w:rsidRPr="00DE3418">
        <w:rPr>
          <w:sz w:val="28"/>
          <w:szCs w:val="28"/>
        </w:rPr>
        <w:t xml:space="preserve">Федеральный закон от 24.06.1998 № 89-ФЗ «Об отходах производства и потребления»; </w:t>
      </w:r>
    </w:p>
    <w:p w:rsidR="00F23B17" w:rsidRPr="00DE3418" w:rsidRDefault="00F23B17" w:rsidP="00F23B17">
      <w:pPr>
        <w:numPr>
          <w:ilvl w:val="0"/>
          <w:numId w:val="14"/>
        </w:numPr>
        <w:contextualSpacing/>
        <w:jc w:val="both"/>
        <w:rPr>
          <w:sz w:val="28"/>
          <w:szCs w:val="28"/>
        </w:rPr>
      </w:pPr>
      <w:r w:rsidRPr="00DE3418">
        <w:rPr>
          <w:sz w:val="28"/>
          <w:szCs w:val="28"/>
        </w:rPr>
        <w:t>Федеральный закон от 29.12.2014 № 473-ФЗ «О территориях опережающего социально-экономического развития в Российской Федерации»;</w:t>
      </w:r>
    </w:p>
    <w:p w:rsidR="00F23B17" w:rsidRPr="00DE3418" w:rsidRDefault="00F23B17" w:rsidP="00F23B17">
      <w:pPr>
        <w:numPr>
          <w:ilvl w:val="0"/>
          <w:numId w:val="14"/>
        </w:numPr>
        <w:contextualSpacing/>
        <w:jc w:val="both"/>
        <w:rPr>
          <w:sz w:val="28"/>
          <w:szCs w:val="28"/>
        </w:rPr>
      </w:pPr>
      <w:r w:rsidRPr="00DE3418">
        <w:rPr>
          <w:sz w:val="28"/>
          <w:szCs w:val="28"/>
        </w:rPr>
        <w:t>Закон Российской Федерации от 21.02.1992 № 2395-1 «О недрах»;</w:t>
      </w:r>
    </w:p>
    <w:p w:rsidR="00F23B17" w:rsidRPr="00DE3418" w:rsidRDefault="00F23B17" w:rsidP="00F23B17">
      <w:pPr>
        <w:numPr>
          <w:ilvl w:val="0"/>
          <w:numId w:val="14"/>
        </w:numPr>
        <w:contextualSpacing/>
        <w:jc w:val="both"/>
        <w:rPr>
          <w:sz w:val="28"/>
          <w:szCs w:val="28"/>
        </w:rPr>
      </w:pPr>
      <w:r w:rsidRPr="00DE3418">
        <w:rPr>
          <w:sz w:val="28"/>
          <w:szCs w:val="28"/>
        </w:rPr>
        <w:t>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rsidR="00F23B17" w:rsidRPr="00DE3418" w:rsidRDefault="00F23B17" w:rsidP="00F23B17">
      <w:pPr>
        <w:numPr>
          <w:ilvl w:val="0"/>
          <w:numId w:val="14"/>
        </w:numPr>
        <w:contextualSpacing/>
        <w:jc w:val="both"/>
        <w:rPr>
          <w:sz w:val="28"/>
          <w:szCs w:val="28"/>
        </w:rPr>
      </w:pPr>
      <w:r w:rsidRPr="00DE3418">
        <w:rPr>
          <w:sz w:val="28"/>
          <w:szCs w:val="28"/>
        </w:rPr>
        <w:t>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F23B17" w:rsidRPr="00DE3418" w:rsidRDefault="00F23B17" w:rsidP="00F23B17">
      <w:pPr>
        <w:numPr>
          <w:ilvl w:val="0"/>
          <w:numId w:val="14"/>
        </w:numPr>
        <w:contextualSpacing/>
        <w:jc w:val="both"/>
        <w:rPr>
          <w:sz w:val="28"/>
          <w:szCs w:val="28"/>
        </w:rPr>
      </w:pPr>
      <w:r w:rsidRPr="00DE3418">
        <w:rPr>
          <w:sz w:val="28"/>
          <w:szCs w:val="28"/>
        </w:rPr>
        <w:t>Приказ Министерства регионального развития Российской Федерации от 30.01.2012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23B17" w:rsidRPr="00DE3418" w:rsidRDefault="00F23B17" w:rsidP="00F23B17">
      <w:pPr>
        <w:numPr>
          <w:ilvl w:val="0"/>
          <w:numId w:val="14"/>
        </w:numPr>
        <w:contextualSpacing/>
        <w:jc w:val="both"/>
        <w:rPr>
          <w:sz w:val="28"/>
          <w:szCs w:val="28"/>
        </w:rPr>
      </w:pPr>
      <w:r w:rsidRPr="00DE3418">
        <w:rPr>
          <w:sz w:val="28"/>
          <w:szCs w:val="28"/>
        </w:rPr>
        <w:t>Приказ Министерства регионального развития Российской Федерации от 27.02.2012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F23B17" w:rsidRPr="00DE3418" w:rsidRDefault="00F23B17" w:rsidP="00F23B17">
      <w:pPr>
        <w:pStyle w:val="a9"/>
        <w:numPr>
          <w:ilvl w:val="0"/>
          <w:numId w:val="14"/>
        </w:numPr>
        <w:jc w:val="both"/>
        <w:rPr>
          <w:sz w:val="28"/>
          <w:szCs w:val="28"/>
        </w:rPr>
      </w:pPr>
      <w:r w:rsidRPr="00DE3418">
        <w:rPr>
          <w:sz w:val="28"/>
          <w:szCs w:val="28"/>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F23B17" w:rsidRPr="00DE3418" w:rsidRDefault="00F23B17" w:rsidP="00F23B17">
      <w:pPr>
        <w:pStyle w:val="a9"/>
        <w:numPr>
          <w:ilvl w:val="0"/>
          <w:numId w:val="14"/>
        </w:numPr>
        <w:jc w:val="both"/>
        <w:rPr>
          <w:sz w:val="28"/>
          <w:szCs w:val="28"/>
        </w:rPr>
      </w:pPr>
      <w:r w:rsidRPr="00DE3418">
        <w:rPr>
          <w:sz w:val="28"/>
          <w:szCs w:val="28"/>
        </w:rPr>
        <w:lastRenderedPageBreak/>
        <w:t>Приказ Министерства регионального развития Российской Федерации от 01.09.2014 № 540 «Об утверждении классификатора видов разрешённого использования земельных участков»;</w:t>
      </w:r>
    </w:p>
    <w:p w:rsidR="00F23B17" w:rsidRPr="00DE3418" w:rsidRDefault="00F23B17" w:rsidP="00F23B17">
      <w:pPr>
        <w:pStyle w:val="a9"/>
        <w:numPr>
          <w:ilvl w:val="0"/>
          <w:numId w:val="14"/>
        </w:numPr>
        <w:jc w:val="both"/>
        <w:rPr>
          <w:sz w:val="28"/>
          <w:szCs w:val="28"/>
        </w:rPr>
      </w:pPr>
      <w:r w:rsidRPr="00DE3418">
        <w:rPr>
          <w:sz w:val="28"/>
          <w:szCs w:val="28"/>
        </w:rPr>
        <w:t>Приказ Министерства регионального развития Российской Федерации от 20.10.2010 № 503 «Об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w:t>
      </w:r>
    </w:p>
    <w:p w:rsidR="00F23B17" w:rsidRPr="00DE3418" w:rsidRDefault="00F23B17" w:rsidP="00F23B17">
      <w:pPr>
        <w:numPr>
          <w:ilvl w:val="0"/>
          <w:numId w:val="14"/>
        </w:numPr>
        <w:contextualSpacing/>
        <w:jc w:val="both"/>
        <w:rPr>
          <w:sz w:val="28"/>
          <w:szCs w:val="28"/>
        </w:rPr>
      </w:pPr>
      <w:r w:rsidRPr="00DE3418">
        <w:rPr>
          <w:sz w:val="28"/>
          <w:szCs w:val="28"/>
        </w:rPr>
        <w:t>Приказ Министерства природных ресурсов и экологии Российской Федерации № 525, Комитета Российской Федерации по земельным ресурсам и землеустройству от 22.12.1995 № 67 «Об утверждении Основных положений о рекультивации земель, снятии, сохранении и рациональном использовании плодородного слоя почвы»;</w:t>
      </w:r>
    </w:p>
    <w:p w:rsidR="00F23B17" w:rsidRPr="00DE3418" w:rsidRDefault="00F23B17" w:rsidP="00F23B17">
      <w:pPr>
        <w:numPr>
          <w:ilvl w:val="0"/>
          <w:numId w:val="14"/>
        </w:numPr>
        <w:contextualSpacing/>
        <w:jc w:val="both"/>
        <w:rPr>
          <w:sz w:val="28"/>
          <w:szCs w:val="28"/>
        </w:rPr>
      </w:pPr>
      <w:r w:rsidRPr="00DE3418">
        <w:rPr>
          <w:sz w:val="28"/>
          <w:szCs w:val="28"/>
        </w:rPr>
        <w:t>Закон Новосибирской области от 27.04.2010 № 481-ОЗ «О регулировании градостроительной деятельности в Новосибирской области»;</w:t>
      </w:r>
    </w:p>
    <w:p w:rsidR="00F23B17" w:rsidRPr="00DE3418" w:rsidRDefault="00F23B17" w:rsidP="00F23B17">
      <w:pPr>
        <w:numPr>
          <w:ilvl w:val="0"/>
          <w:numId w:val="14"/>
        </w:numPr>
        <w:contextualSpacing/>
        <w:jc w:val="both"/>
        <w:rPr>
          <w:sz w:val="28"/>
          <w:szCs w:val="28"/>
        </w:rPr>
      </w:pPr>
      <w:r w:rsidRPr="00DE3418">
        <w:rPr>
          <w:sz w:val="28"/>
          <w:szCs w:val="28"/>
        </w:rPr>
        <w:t>Закон Новосибирской области от 02.06.2004 № 200-ОЗ «О статусе и границах муниципальных образований Новосибирской области»;</w:t>
      </w:r>
    </w:p>
    <w:p w:rsidR="00F23B17" w:rsidRPr="00DE3418" w:rsidRDefault="00F23B17" w:rsidP="00F23B17">
      <w:pPr>
        <w:numPr>
          <w:ilvl w:val="0"/>
          <w:numId w:val="14"/>
        </w:numPr>
        <w:contextualSpacing/>
        <w:jc w:val="both"/>
        <w:rPr>
          <w:sz w:val="28"/>
          <w:szCs w:val="28"/>
        </w:rPr>
      </w:pPr>
      <w:r w:rsidRPr="00DE3418">
        <w:rPr>
          <w:sz w:val="28"/>
          <w:szCs w:val="28"/>
        </w:rPr>
        <w:t>Постановление Правительства Новосибирской области от 28.12.2011 № 608-п «О введении в действие местной системы координат Новосибирской области»;</w:t>
      </w:r>
    </w:p>
    <w:p w:rsidR="00F23B17" w:rsidRPr="00DE3418" w:rsidRDefault="00F23B17" w:rsidP="00F23B17">
      <w:pPr>
        <w:numPr>
          <w:ilvl w:val="0"/>
          <w:numId w:val="14"/>
        </w:numPr>
        <w:contextualSpacing/>
        <w:jc w:val="both"/>
        <w:rPr>
          <w:sz w:val="28"/>
          <w:szCs w:val="28"/>
        </w:rPr>
      </w:pPr>
      <w:r w:rsidRPr="00DE3418">
        <w:rPr>
          <w:sz w:val="28"/>
          <w:szCs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F23B17" w:rsidRPr="00DE3418" w:rsidRDefault="00F23B17" w:rsidP="00F23B17">
      <w:pPr>
        <w:numPr>
          <w:ilvl w:val="0"/>
          <w:numId w:val="14"/>
        </w:numPr>
        <w:contextualSpacing/>
        <w:jc w:val="both"/>
        <w:rPr>
          <w:sz w:val="28"/>
          <w:szCs w:val="28"/>
        </w:rPr>
      </w:pPr>
      <w:bookmarkStart w:id="28" w:name="_Hlk520895851"/>
      <w:r w:rsidRPr="00DE3418">
        <w:rPr>
          <w:sz w:val="28"/>
          <w:szCs w:val="28"/>
        </w:rPr>
        <w:t xml:space="preserve">Постановление Губернатора Новосибирской области от 03.12.2007 № 474 </w:t>
      </w:r>
      <w:bookmarkEnd w:id="28"/>
      <w:r w:rsidRPr="00DE3418">
        <w:rPr>
          <w:sz w:val="28"/>
          <w:szCs w:val="28"/>
        </w:rPr>
        <w:t>«О стратегии социально-экономического развития Новосибирской области на период до 2025 года»;</w:t>
      </w:r>
    </w:p>
    <w:p w:rsidR="00F23B17" w:rsidRPr="00DE3418" w:rsidRDefault="00F23B17" w:rsidP="00F23B17">
      <w:pPr>
        <w:numPr>
          <w:ilvl w:val="0"/>
          <w:numId w:val="14"/>
        </w:numPr>
        <w:contextualSpacing/>
        <w:jc w:val="both"/>
        <w:rPr>
          <w:sz w:val="28"/>
          <w:szCs w:val="28"/>
        </w:rPr>
      </w:pPr>
      <w:r w:rsidRPr="00DE3418">
        <w:rPr>
          <w:sz w:val="28"/>
          <w:szCs w:val="28"/>
        </w:rPr>
        <w:t>Постановление Правительства Новосибирской области от 25.12.2014 № 541-п «Об утверждении Инвестиционной стратегии Новосибирской области до 2030 года»;</w:t>
      </w:r>
    </w:p>
    <w:p w:rsidR="00F23B17" w:rsidRPr="00DE3418" w:rsidRDefault="00F23B17" w:rsidP="00F23B17">
      <w:pPr>
        <w:numPr>
          <w:ilvl w:val="0"/>
          <w:numId w:val="14"/>
        </w:numPr>
        <w:contextualSpacing/>
        <w:jc w:val="both"/>
        <w:rPr>
          <w:sz w:val="28"/>
          <w:szCs w:val="28"/>
        </w:rPr>
      </w:pPr>
      <w:r w:rsidRPr="00DE3418">
        <w:rPr>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F23B17" w:rsidRPr="00DE3418" w:rsidRDefault="00F23B17" w:rsidP="00F23B17">
      <w:pPr>
        <w:numPr>
          <w:ilvl w:val="0"/>
          <w:numId w:val="14"/>
        </w:numPr>
        <w:contextualSpacing/>
        <w:jc w:val="both"/>
        <w:rPr>
          <w:sz w:val="28"/>
          <w:szCs w:val="28"/>
        </w:rPr>
      </w:pPr>
      <w:r w:rsidRPr="00DE3418">
        <w:rPr>
          <w:sz w:val="28"/>
          <w:szCs w:val="28"/>
        </w:rPr>
        <w:t xml:space="preserve">Решение 14-й сессии Совета депутатов </w:t>
      </w:r>
      <w:proofErr w:type="spellStart"/>
      <w:r w:rsidRPr="00DE3418">
        <w:rPr>
          <w:sz w:val="28"/>
          <w:szCs w:val="28"/>
        </w:rPr>
        <w:t>Маслянинского</w:t>
      </w:r>
      <w:proofErr w:type="spellEnd"/>
      <w:r w:rsidRPr="00DE3418">
        <w:rPr>
          <w:sz w:val="28"/>
          <w:szCs w:val="28"/>
        </w:rPr>
        <w:t xml:space="preserve"> района Новосибирской от 23.03.2012 № 154 «Об утверждении схемы территориального планирования </w:t>
      </w:r>
      <w:proofErr w:type="spellStart"/>
      <w:r w:rsidRPr="00DE3418">
        <w:rPr>
          <w:sz w:val="28"/>
          <w:szCs w:val="28"/>
        </w:rPr>
        <w:t>Маслянинского</w:t>
      </w:r>
      <w:proofErr w:type="spellEnd"/>
      <w:r w:rsidRPr="00DE3418">
        <w:rPr>
          <w:sz w:val="28"/>
          <w:szCs w:val="28"/>
        </w:rPr>
        <w:t xml:space="preserve"> района Новосибирской области»;</w:t>
      </w:r>
    </w:p>
    <w:p w:rsidR="00F23B17" w:rsidRPr="00DE3418" w:rsidRDefault="00F23B17" w:rsidP="00F23B17">
      <w:pPr>
        <w:numPr>
          <w:ilvl w:val="0"/>
          <w:numId w:val="14"/>
        </w:numPr>
        <w:contextualSpacing/>
        <w:jc w:val="both"/>
        <w:rPr>
          <w:sz w:val="28"/>
          <w:szCs w:val="28"/>
        </w:rPr>
      </w:pPr>
      <w:r w:rsidRPr="00DE3418">
        <w:rPr>
          <w:sz w:val="28"/>
          <w:szCs w:val="28"/>
        </w:rPr>
        <w:t xml:space="preserve">Решение Совета депутатов </w:t>
      </w:r>
      <w:proofErr w:type="spellStart"/>
      <w:r w:rsidRPr="00DE3418">
        <w:rPr>
          <w:sz w:val="28"/>
          <w:szCs w:val="28"/>
        </w:rPr>
        <w:t>Маслянинского</w:t>
      </w:r>
      <w:proofErr w:type="spellEnd"/>
      <w:r w:rsidRPr="00DE3418">
        <w:rPr>
          <w:sz w:val="28"/>
          <w:szCs w:val="28"/>
        </w:rPr>
        <w:t xml:space="preserve"> района Новосибирской области от 09.06.2016 г. № 49 «Об утверждении местных нормативов градостроительного проектирования </w:t>
      </w:r>
      <w:proofErr w:type="spellStart"/>
      <w:r w:rsidRPr="00DE3418">
        <w:rPr>
          <w:sz w:val="28"/>
          <w:szCs w:val="28"/>
        </w:rPr>
        <w:t>Маслянинского</w:t>
      </w:r>
      <w:proofErr w:type="spellEnd"/>
      <w:r w:rsidRPr="00DE3418">
        <w:rPr>
          <w:sz w:val="28"/>
          <w:szCs w:val="28"/>
        </w:rPr>
        <w:t xml:space="preserve"> района Новосибирской области».</w:t>
      </w:r>
    </w:p>
    <w:p w:rsidR="00F23B17" w:rsidRPr="00DE3418" w:rsidRDefault="00F23B17" w:rsidP="00F23B17">
      <w:pPr>
        <w:numPr>
          <w:ilvl w:val="0"/>
          <w:numId w:val="14"/>
        </w:numPr>
        <w:contextualSpacing/>
        <w:jc w:val="both"/>
        <w:rPr>
          <w:sz w:val="28"/>
          <w:szCs w:val="28"/>
        </w:rPr>
      </w:pPr>
      <w:r w:rsidRPr="00DE3418">
        <w:rPr>
          <w:sz w:val="28"/>
          <w:szCs w:val="28"/>
        </w:rPr>
        <w:t>«СанПиН 2.1.7.1038-01. Гигиенические требования к устройству и содержанию полигонов для твёрдых бытовых отходов»;</w:t>
      </w:r>
    </w:p>
    <w:p w:rsidR="00F23B17" w:rsidRPr="00DE3418" w:rsidRDefault="00F23B17" w:rsidP="00F23B17">
      <w:pPr>
        <w:numPr>
          <w:ilvl w:val="0"/>
          <w:numId w:val="14"/>
        </w:numPr>
        <w:contextualSpacing/>
        <w:jc w:val="both"/>
        <w:rPr>
          <w:sz w:val="28"/>
          <w:szCs w:val="28"/>
        </w:rPr>
      </w:pPr>
      <w:r w:rsidRPr="00DE3418">
        <w:rPr>
          <w:sz w:val="28"/>
          <w:szCs w:val="28"/>
        </w:rPr>
        <w:t>«СанПиН 2.1.4.1110-02. Зоны санитарной охраны источников водоснабжения и водопроводов питьевого назначения».</w:t>
      </w:r>
    </w:p>
    <w:p w:rsidR="00F23B17" w:rsidRPr="00DE3418" w:rsidRDefault="00F23B17" w:rsidP="00F23B17">
      <w:pPr>
        <w:numPr>
          <w:ilvl w:val="0"/>
          <w:numId w:val="14"/>
        </w:numPr>
        <w:contextualSpacing/>
        <w:jc w:val="both"/>
        <w:rPr>
          <w:sz w:val="28"/>
          <w:szCs w:val="28"/>
        </w:rPr>
      </w:pPr>
      <w:r w:rsidRPr="00DE3418">
        <w:rPr>
          <w:sz w:val="28"/>
          <w:szCs w:val="28"/>
        </w:rPr>
        <w:lastRenderedPageBreak/>
        <w:t>«СанПиН 2.2.1/2.1.1.1200-03. Санитарно-защитные зоны и санитарная классификация предприятий, сооружений и иных объектов»;</w:t>
      </w:r>
    </w:p>
    <w:p w:rsidR="00F23B17" w:rsidRPr="00DE3418" w:rsidRDefault="00F23B17" w:rsidP="00F23B17">
      <w:pPr>
        <w:numPr>
          <w:ilvl w:val="0"/>
          <w:numId w:val="14"/>
        </w:numPr>
        <w:contextualSpacing/>
        <w:jc w:val="both"/>
        <w:rPr>
          <w:sz w:val="28"/>
          <w:szCs w:val="28"/>
        </w:rPr>
      </w:pPr>
      <w:r w:rsidRPr="00DE3418">
        <w:rPr>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F23B17" w:rsidRPr="00DE3418" w:rsidRDefault="00F23B17" w:rsidP="00F23B17">
      <w:pPr>
        <w:numPr>
          <w:ilvl w:val="0"/>
          <w:numId w:val="14"/>
        </w:numPr>
        <w:contextualSpacing/>
        <w:jc w:val="both"/>
        <w:rPr>
          <w:sz w:val="28"/>
          <w:szCs w:val="28"/>
        </w:rPr>
      </w:pPr>
      <w:r w:rsidRPr="00DE3418">
        <w:rPr>
          <w:sz w:val="28"/>
          <w:szCs w:val="28"/>
        </w:rPr>
        <w:t>«СНиП 11-04-2003. Инструкция о порядке разработки, согласования, экспертизы и утверждения градостроительной документации»;</w:t>
      </w:r>
    </w:p>
    <w:p w:rsidR="00F23B17" w:rsidRPr="00DE3418" w:rsidRDefault="00F23B17" w:rsidP="00F23B17">
      <w:pPr>
        <w:numPr>
          <w:ilvl w:val="0"/>
          <w:numId w:val="14"/>
        </w:numPr>
        <w:contextualSpacing/>
        <w:jc w:val="both"/>
        <w:rPr>
          <w:sz w:val="28"/>
          <w:szCs w:val="28"/>
        </w:rPr>
      </w:pPr>
      <w:r w:rsidRPr="00DE3418">
        <w:rPr>
          <w:sz w:val="28"/>
          <w:szCs w:val="28"/>
        </w:rPr>
        <w:t>«СП 165.1325800.2014 Инженерно-технические мероприятия гражданской обороны».</w:t>
      </w:r>
    </w:p>
    <w:bookmarkEnd w:id="27"/>
    <w:p w:rsidR="00F23B17" w:rsidRPr="00DE3418" w:rsidRDefault="00F23B17" w:rsidP="00F23B17">
      <w:pPr>
        <w:ind w:firstLine="709"/>
        <w:contextualSpacing/>
        <w:jc w:val="both"/>
        <w:rPr>
          <w:sz w:val="28"/>
          <w:szCs w:val="28"/>
        </w:rPr>
      </w:pPr>
      <w:r w:rsidRPr="00DE3418">
        <w:rPr>
          <w:sz w:val="28"/>
          <w:szCs w:val="28"/>
        </w:rPr>
        <w:t>Схема является основополагающим документом, на базе которого формируются комплексные программы по экономическому и социальному развитию района по использованию территории по категориям земель, расселению, проведению мероприятий по градостроительству, размещению объектов капитального строительства, предотвращению чрезвычайных ситуаций природного и техногенного характера.</w:t>
      </w:r>
    </w:p>
    <w:p w:rsidR="00F23B17" w:rsidRPr="00DE3418" w:rsidRDefault="00F23B17" w:rsidP="00F23B17">
      <w:pPr>
        <w:ind w:firstLine="709"/>
        <w:contextualSpacing/>
        <w:jc w:val="both"/>
        <w:rPr>
          <w:sz w:val="28"/>
          <w:szCs w:val="28"/>
        </w:rPr>
      </w:pPr>
      <w:r w:rsidRPr="00DE3418">
        <w:rPr>
          <w:sz w:val="28"/>
          <w:szCs w:val="28"/>
        </w:rPr>
        <w:t xml:space="preserve">Решения Схемы территориального планирования </w:t>
      </w:r>
      <w:proofErr w:type="spellStart"/>
      <w:r w:rsidRPr="00DE3418">
        <w:rPr>
          <w:sz w:val="28"/>
          <w:szCs w:val="28"/>
        </w:rPr>
        <w:t>Маслянинского</w:t>
      </w:r>
      <w:proofErr w:type="spellEnd"/>
      <w:r w:rsidRPr="00DE3418">
        <w:rPr>
          <w:sz w:val="28"/>
          <w:szCs w:val="28"/>
        </w:rPr>
        <w:t xml:space="preserve"> района основаны на результатах комплексного анализа современного использования территории муниципального района, ограничений её использования, демографических процессов и потребностей в развитии селитебной и производственной территории и инженерно-транспортной инфраструктуры в соответствии с градостроительными и экологическими требованиями.</w:t>
      </w:r>
    </w:p>
    <w:p w:rsidR="00F23B17" w:rsidRPr="00DE3418" w:rsidRDefault="00F23B17" w:rsidP="00F23B17">
      <w:pPr>
        <w:ind w:firstLine="709"/>
        <w:contextualSpacing/>
        <w:jc w:val="both"/>
        <w:rPr>
          <w:sz w:val="28"/>
          <w:szCs w:val="28"/>
        </w:rPr>
      </w:pPr>
      <w:r w:rsidRPr="00DE3418">
        <w:rPr>
          <w:sz w:val="28"/>
          <w:szCs w:val="28"/>
        </w:rPr>
        <w:t>Проект Схемы территориального планирования не является директивным документом по развитию района, но представляет собой модель развития событий по различным сценариям.</w:t>
      </w:r>
    </w:p>
    <w:p w:rsidR="00F23B17" w:rsidRPr="00DE3418" w:rsidRDefault="00F23B17" w:rsidP="00F23B17">
      <w:pPr>
        <w:ind w:firstLine="709"/>
        <w:contextualSpacing/>
        <w:jc w:val="both"/>
        <w:rPr>
          <w:sz w:val="28"/>
          <w:szCs w:val="28"/>
        </w:rPr>
      </w:pPr>
      <w:r w:rsidRPr="00DE3418">
        <w:rPr>
          <w:sz w:val="28"/>
          <w:szCs w:val="28"/>
        </w:rPr>
        <w:t xml:space="preserve">Органом, уполномоченным на утверждение проекта Схемы территориального планирования, в соответствии с Федеральным законом от 6.10.2003 № 131-ФЗ «Об общих принципах организации местного самоуправления в Российской Федерации» и Уставом </w:t>
      </w:r>
      <w:proofErr w:type="spellStart"/>
      <w:r w:rsidRPr="00DE3418">
        <w:rPr>
          <w:sz w:val="28"/>
          <w:szCs w:val="28"/>
        </w:rPr>
        <w:t>Маслянинского</w:t>
      </w:r>
      <w:proofErr w:type="spellEnd"/>
      <w:r w:rsidRPr="00DE3418">
        <w:rPr>
          <w:sz w:val="28"/>
          <w:szCs w:val="28"/>
        </w:rPr>
        <w:t xml:space="preserve"> района Новосибирской области, является представительный орган муниципального образования – Совет депутатов </w:t>
      </w:r>
      <w:proofErr w:type="spellStart"/>
      <w:r w:rsidRPr="00DE3418">
        <w:rPr>
          <w:sz w:val="28"/>
          <w:szCs w:val="28"/>
        </w:rPr>
        <w:t>Маслянинского</w:t>
      </w:r>
      <w:proofErr w:type="spellEnd"/>
      <w:r w:rsidRPr="00DE3418">
        <w:rPr>
          <w:sz w:val="28"/>
          <w:szCs w:val="28"/>
        </w:rPr>
        <w:t xml:space="preserve"> района Новосибирской области.</w:t>
      </w:r>
    </w:p>
    <w:p w:rsidR="008F5F46" w:rsidRPr="008F5F46" w:rsidRDefault="008F5F46" w:rsidP="000F0095">
      <w:pPr>
        <w:ind w:firstLine="709"/>
        <w:contextualSpacing/>
        <w:jc w:val="both"/>
        <w:rPr>
          <w:sz w:val="28"/>
          <w:szCs w:val="28"/>
        </w:rPr>
      </w:pPr>
    </w:p>
    <w:p w:rsidR="003D022D" w:rsidRPr="008F5F46" w:rsidRDefault="00F02D54" w:rsidP="001507C0">
      <w:pPr>
        <w:pStyle w:val="11"/>
        <w:numPr>
          <w:ilvl w:val="0"/>
          <w:numId w:val="20"/>
        </w:numPr>
        <w:spacing w:line="240" w:lineRule="auto"/>
        <w:ind w:left="360"/>
        <w:rPr>
          <w:b/>
          <w:sz w:val="32"/>
        </w:rPr>
      </w:pPr>
      <w:bookmarkStart w:id="29" w:name="_Toc523920568"/>
      <w:r w:rsidRPr="00F02D54">
        <w:rPr>
          <w:b/>
          <w:sz w:val="32"/>
        </w:rPr>
        <w:t>Анализ существующего положения</w:t>
      </w:r>
      <w:bookmarkEnd w:id="29"/>
    </w:p>
    <w:p w:rsidR="003D022D" w:rsidRPr="00DE0FCC" w:rsidRDefault="00F02D54" w:rsidP="001507C0">
      <w:pPr>
        <w:pStyle w:val="2"/>
        <w:numPr>
          <w:ilvl w:val="1"/>
          <w:numId w:val="49"/>
        </w:numPr>
        <w:tabs>
          <w:tab w:val="left" w:pos="993"/>
        </w:tabs>
        <w:spacing w:before="240"/>
        <w:ind w:left="993" w:hanging="633"/>
        <w:jc w:val="both"/>
        <w:rPr>
          <w:b/>
        </w:rPr>
      </w:pPr>
      <w:bookmarkStart w:id="30" w:name="_Toc523920569"/>
      <w:r w:rsidRPr="00DE0FCC">
        <w:rPr>
          <w:b/>
        </w:rPr>
        <w:t>Краткая характеристика территории района</w:t>
      </w:r>
      <w:bookmarkEnd w:id="30"/>
    </w:p>
    <w:p w:rsidR="00F02D54" w:rsidRDefault="00F02D54" w:rsidP="0030735E">
      <w:pPr>
        <w:ind w:firstLine="709"/>
        <w:contextualSpacing/>
        <w:jc w:val="both"/>
        <w:rPr>
          <w:sz w:val="28"/>
          <w:szCs w:val="28"/>
        </w:rPr>
      </w:pPr>
    </w:p>
    <w:p w:rsidR="00F23B17" w:rsidRPr="00DE3418" w:rsidRDefault="00F23B17" w:rsidP="00F23B17">
      <w:pPr>
        <w:ind w:firstLine="709"/>
        <w:contextualSpacing/>
        <w:jc w:val="both"/>
        <w:rPr>
          <w:sz w:val="28"/>
          <w:szCs w:val="28"/>
        </w:rPr>
      </w:pPr>
      <w:bookmarkStart w:id="31" w:name="_Hlk520540055"/>
      <w:proofErr w:type="spellStart"/>
      <w:r w:rsidRPr="00DE3418">
        <w:rPr>
          <w:sz w:val="28"/>
          <w:szCs w:val="28"/>
        </w:rPr>
        <w:t>Маслянинский</w:t>
      </w:r>
      <w:proofErr w:type="spellEnd"/>
      <w:r w:rsidRPr="00DE3418">
        <w:rPr>
          <w:sz w:val="28"/>
          <w:szCs w:val="28"/>
        </w:rPr>
        <w:t xml:space="preserve"> район занимает юго-восточное положение на границе с Кемеровской областью и Алтайским краем, на юго-западе, западе и севере он граничит с </w:t>
      </w:r>
      <w:proofErr w:type="spellStart"/>
      <w:r w:rsidRPr="00DE3418">
        <w:rPr>
          <w:sz w:val="28"/>
          <w:szCs w:val="28"/>
        </w:rPr>
        <w:t>Черепановским</w:t>
      </w:r>
      <w:proofErr w:type="spellEnd"/>
      <w:r w:rsidRPr="00DE3418">
        <w:rPr>
          <w:sz w:val="28"/>
          <w:szCs w:val="28"/>
        </w:rPr>
        <w:t xml:space="preserve">, </w:t>
      </w:r>
      <w:proofErr w:type="spellStart"/>
      <w:r w:rsidRPr="00DE3418">
        <w:rPr>
          <w:sz w:val="28"/>
          <w:szCs w:val="28"/>
        </w:rPr>
        <w:t>Искитимским</w:t>
      </w:r>
      <w:proofErr w:type="spellEnd"/>
      <w:r w:rsidRPr="00DE3418">
        <w:rPr>
          <w:sz w:val="28"/>
          <w:szCs w:val="28"/>
        </w:rPr>
        <w:t xml:space="preserve"> и Тогучинским районами. </w:t>
      </w:r>
    </w:p>
    <w:p w:rsidR="00F23B17" w:rsidRPr="00DE3418" w:rsidRDefault="00F23B17" w:rsidP="00F23B17">
      <w:pPr>
        <w:ind w:firstLine="709"/>
        <w:contextualSpacing/>
        <w:jc w:val="both"/>
        <w:rPr>
          <w:sz w:val="28"/>
          <w:szCs w:val="28"/>
        </w:rPr>
      </w:pPr>
      <w:r w:rsidRPr="00DE3418">
        <w:rPr>
          <w:sz w:val="28"/>
          <w:szCs w:val="28"/>
        </w:rPr>
        <w:t xml:space="preserve">Располагаясь в юго-восточной части Новосибирской области район занимает самую повышенную её часть. Территория представляет собой полого-увалистую предгорную равнину и составляет 3,5 тыс. кв. километров. Районный центр – </w:t>
      </w:r>
      <w:proofErr w:type="spellStart"/>
      <w:r w:rsidRPr="00DE3418">
        <w:rPr>
          <w:sz w:val="28"/>
          <w:szCs w:val="28"/>
        </w:rPr>
        <w:t>р.п</w:t>
      </w:r>
      <w:proofErr w:type="spellEnd"/>
      <w:r w:rsidRPr="00DE3418">
        <w:rPr>
          <w:sz w:val="28"/>
          <w:szCs w:val="28"/>
        </w:rPr>
        <w:t xml:space="preserve">. Маслянино расположен в </w:t>
      </w:r>
      <w:smartTag w:uri="urn:schemas-microsoft-com:office:smarttags" w:element="metricconverter">
        <w:smartTagPr>
          <w:attr w:name="ProductID" w:val="64 км"/>
        </w:smartTagPr>
        <w:r w:rsidRPr="00DE3418">
          <w:rPr>
            <w:sz w:val="28"/>
            <w:szCs w:val="28"/>
          </w:rPr>
          <w:t>64 км</w:t>
        </w:r>
      </w:smartTag>
      <w:r w:rsidRPr="00DE3418">
        <w:rPr>
          <w:sz w:val="28"/>
          <w:szCs w:val="28"/>
        </w:rPr>
        <w:t xml:space="preserve"> от железнодорожной станции Черепаново и </w:t>
      </w:r>
      <w:smartTag w:uri="urn:schemas-microsoft-com:office:smarttags" w:element="metricconverter">
        <w:smartTagPr>
          <w:attr w:name="ProductID" w:val="172 км"/>
        </w:smartTagPr>
        <w:r w:rsidRPr="00DE3418">
          <w:rPr>
            <w:sz w:val="28"/>
            <w:szCs w:val="28"/>
          </w:rPr>
          <w:t>172 км</w:t>
        </w:r>
      </w:smartTag>
      <w:r w:rsidRPr="00DE3418">
        <w:rPr>
          <w:sz w:val="28"/>
          <w:szCs w:val="28"/>
        </w:rPr>
        <w:t xml:space="preserve"> от г. Новосибирска и представляет собой массив, в котором сосредоточены большинство предприятий района. </w:t>
      </w:r>
    </w:p>
    <w:p w:rsidR="00F23B17" w:rsidRPr="00DE3418" w:rsidRDefault="00F23B17" w:rsidP="00F23B17">
      <w:pPr>
        <w:ind w:firstLine="709"/>
        <w:contextualSpacing/>
        <w:jc w:val="both"/>
        <w:rPr>
          <w:sz w:val="28"/>
          <w:szCs w:val="28"/>
        </w:rPr>
      </w:pPr>
      <w:r w:rsidRPr="00DE3418">
        <w:rPr>
          <w:sz w:val="28"/>
          <w:szCs w:val="28"/>
        </w:rPr>
        <w:lastRenderedPageBreak/>
        <w:t xml:space="preserve">Граница </w:t>
      </w:r>
      <w:proofErr w:type="spellStart"/>
      <w:r w:rsidRPr="00DE3418">
        <w:rPr>
          <w:sz w:val="28"/>
          <w:szCs w:val="28"/>
        </w:rPr>
        <w:t>Маслянинского</w:t>
      </w:r>
      <w:proofErr w:type="spellEnd"/>
      <w:r w:rsidRPr="00DE3418">
        <w:rPr>
          <w:sz w:val="28"/>
          <w:szCs w:val="28"/>
        </w:rPr>
        <w:t xml:space="preserve"> района и статус его как муниципального района установлены Законом Новосибирской области от 02.06.2004 № 200-ОЗ «О статусе и границах муниципальных образований Новосибирской области».</w:t>
      </w:r>
    </w:p>
    <w:p w:rsidR="00F23B17" w:rsidRPr="00DE3418" w:rsidRDefault="00F23B17" w:rsidP="00F23B17">
      <w:pPr>
        <w:ind w:firstLine="709"/>
        <w:contextualSpacing/>
        <w:jc w:val="both"/>
        <w:rPr>
          <w:sz w:val="28"/>
          <w:szCs w:val="28"/>
        </w:rPr>
      </w:pPr>
      <w:r w:rsidRPr="00DE3418">
        <w:rPr>
          <w:sz w:val="28"/>
          <w:szCs w:val="28"/>
        </w:rPr>
        <w:t xml:space="preserve">В районе 12 муниципальных образований (11 сельских и 1 городское поселение): </w:t>
      </w:r>
      <w:bookmarkStart w:id="32" w:name="_Hlk520896401"/>
      <w:proofErr w:type="spellStart"/>
      <w:r w:rsidRPr="00DE3418">
        <w:rPr>
          <w:sz w:val="28"/>
          <w:szCs w:val="28"/>
        </w:rPr>
        <w:t>Бажинский</w:t>
      </w:r>
      <w:proofErr w:type="spellEnd"/>
      <w:r w:rsidRPr="00DE3418">
        <w:rPr>
          <w:sz w:val="28"/>
          <w:szCs w:val="28"/>
        </w:rPr>
        <w:t xml:space="preserve"> сельсовет, Березовский сельсовет, </w:t>
      </w:r>
      <w:proofErr w:type="spellStart"/>
      <w:r w:rsidRPr="00DE3418">
        <w:rPr>
          <w:sz w:val="28"/>
          <w:szCs w:val="28"/>
        </w:rPr>
        <w:t>Большеизыракский</w:t>
      </w:r>
      <w:proofErr w:type="spellEnd"/>
      <w:r w:rsidRPr="00DE3418">
        <w:rPr>
          <w:sz w:val="28"/>
          <w:szCs w:val="28"/>
        </w:rPr>
        <w:t xml:space="preserve"> сельсовет, Борковский сельсовет, Дубровский сельсовет, Егорьевский сельсовет, </w:t>
      </w:r>
      <w:proofErr w:type="spellStart"/>
      <w:r w:rsidRPr="00DE3418">
        <w:rPr>
          <w:sz w:val="28"/>
          <w:szCs w:val="28"/>
        </w:rPr>
        <w:t>Елбанский</w:t>
      </w:r>
      <w:proofErr w:type="spellEnd"/>
      <w:r w:rsidRPr="00DE3418">
        <w:rPr>
          <w:sz w:val="28"/>
          <w:szCs w:val="28"/>
        </w:rPr>
        <w:t xml:space="preserve"> сельсовет, </w:t>
      </w:r>
      <w:proofErr w:type="spellStart"/>
      <w:r w:rsidRPr="00DE3418">
        <w:rPr>
          <w:sz w:val="28"/>
          <w:szCs w:val="28"/>
        </w:rPr>
        <w:t>Мамоновский</w:t>
      </w:r>
      <w:proofErr w:type="spellEnd"/>
      <w:r w:rsidRPr="00DE3418">
        <w:rPr>
          <w:sz w:val="28"/>
          <w:szCs w:val="28"/>
        </w:rPr>
        <w:t xml:space="preserve"> сельсовет, </w:t>
      </w:r>
      <w:proofErr w:type="spellStart"/>
      <w:r w:rsidRPr="00DE3418">
        <w:rPr>
          <w:sz w:val="28"/>
          <w:szCs w:val="28"/>
        </w:rPr>
        <w:t>Малотомский</w:t>
      </w:r>
      <w:proofErr w:type="spellEnd"/>
      <w:r w:rsidRPr="00DE3418">
        <w:rPr>
          <w:sz w:val="28"/>
          <w:szCs w:val="28"/>
        </w:rPr>
        <w:t xml:space="preserve"> сельсовет, </w:t>
      </w:r>
      <w:proofErr w:type="spellStart"/>
      <w:r w:rsidRPr="00DE3418">
        <w:rPr>
          <w:sz w:val="28"/>
          <w:szCs w:val="28"/>
        </w:rPr>
        <w:t>Никоновский</w:t>
      </w:r>
      <w:proofErr w:type="spellEnd"/>
      <w:r w:rsidRPr="00DE3418">
        <w:rPr>
          <w:sz w:val="28"/>
          <w:szCs w:val="28"/>
        </w:rPr>
        <w:t xml:space="preserve"> сельсовет, Пеньковский сельсовет </w:t>
      </w:r>
      <w:bookmarkEnd w:id="32"/>
      <w:r w:rsidRPr="00DE3418">
        <w:rPr>
          <w:sz w:val="28"/>
          <w:szCs w:val="28"/>
        </w:rPr>
        <w:t xml:space="preserve">и </w:t>
      </w:r>
      <w:bookmarkStart w:id="33" w:name="_Hlk520896434"/>
      <w:r w:rsidRPr="00DE3418">
        <w:rPr>
          <w:sz w:val="28"/>
          <w:szCs w:val="28"/>
        </w:rPr>
        <w:t>городское поселение рабочий посёлок Маслянино</w:t>
      </w:r>
      <w:bookmarkEnd w:id="33"/>
      <w:r w:rsidRPr="00DE3418">
        <w:rPr>
          <w:sz w:val="28"/>
          <w:szCs w:val="28"/>
        </w:rPr>
        <w:t>. В составе муниципальных образований 30 населённых пунктов.</w:t>
      </w:r>
    </w:p>
    <w:p w:rsidR="00F23B17" w:rsidRPr="00DE3418" w:rsidRDefault="00F23B17" w:rsidP="00F23B17">
      <w:pPr>
        <w:ind w:firstLine="709"/>
        <w:contextualSpacing/>
        <w:jc w:val="both"/>
        <w:rPr>
          <w:sz w:val="28"/>
          <w:szCs w:val="28"/>
        </w:rPr>
      </w:pPr>
      <w:r w:rsidRPr="00DE3418">
        <w:rPr>
          <w:sz w:val="28"/>
          <w:szCs w:val="28"/>
        </w:rPr>
        <w:t xml:space="preserve">Административным центром </w:t>
      </w:r>
      <w:proofErr w:type="spellStart"/>
      <w:r w:rsidRPr="00DE3418">
        <w:rPr>
          <w:sz w:val="28"/>
          <w:szCs w:val="28"/>
        </w:rPr>
        <w:t>Маслянинского</w:t>
      </w:r>
      <w:proofErr w:type="spellEnd"/>
      <w:r w:rsidRPr="00DE3418">
        <w:rPr>
          <w:sz w:val="28"/>
          <w:szCs w:val="28"/>
        </w:rPr>
        <w:t xml:space="preserve"> района является рабочий посёлок Маслянино. </w:t>
      </w:r>
    </w:p>
    <w:p w:rsidR="00F23B17" w:rsidRPr="00DE3418" w:rsidRDefault="00F23B17" w:rsidP="00F23B17">
      <w:pPr>
        <w:ind w:firstLine="709"/>
        <w:contextualSpacing/>
        <w:jc w:val="both"/>
        <w:rPr>
          <w:sz w:val="28"/>
          <w:szCs w:val="28"/>
        </w:rPr>
      </w:pPr>
      <w:r w:rsidRPr="00DE3418">
        <w:rPr>
          <w:sz w:val="28"/>
          <w:szCs w:val="28"/>
        </w:rPr>
        <w:t xml:space="preserve">Климат района характеризуется оптимальным количеством или избытком влаги при недостатке тепла. Средняя температура воздуха июля + 18 </w:t>
      </w:r>
      <w:r w:rsidRPr="00DE3418">
        <w:rPr>
          <w:sz w:val="28"/>
        </w:rPr>
        <w:t>°С</w:t>
      </w:r>
      <w:r w:rsidRPr="00DE3418">
        <w:rPr>
          <w:sz w:val="28"/>
          <w:szCs w:val="28"/>
        </w:rPr>
        <w:t xml:space="preserve">, января – минус 20,1 </w:t>
      </w:r>
      <w:r w:rsidRPr="00DE3418">
        <w:rPr>
          <w:sz w:val="28"/>
        </w:rPr>
        <w:t>°С</w:t>
      </w:r>
      <w:r w:rsidRPr="00DE3418">
        <w:rPr>
          <w:sz w:val="28"/>
          <w:szCs w:val="28"/>
        </w:rPr>
        <w:t>, годовое количество осадков – 410-</w:t>
      </w:r>
      <w:smartTag w:uri="urn:schemas-microsoft-com:office:smarttags" w:element="metricconverter">
        <w:smartTagPr>
          <w:attr w:name="ProductID" w:val="420 мм"/>
        </w:smartTagPr>
        <w:r w:rsidRPr="00DE3418">
          <w:rPr>
            <w:sz w:val="28"/>
            <w:szCs w:val="28"/>
          </w:rPr>
          <w:t>420 мм</w:t>
        </w:r>
      </w:smartTag>
      <w:r w:rsidRPr="00DE3418">
        <w:rPr>
          <w:sz w:val="28"/>
          <w:szCs w:val="28"/>
        </w:rPr>
        <w:t xml:space="preserve">. </w:t>
      </w:r>
    </w:p>
    <w:p w:rsidR="00F23B17" w:rsidRPr="00DE3418" w:rsidRDefault="00F23B17" w:rsidP="00F23B17">
      <w:pPr>
        <w:ind w:firstLine="709"/>
        <w:contextualSpacing/>
        <w:jc w:val="both"/>
        <w:rPr>
          <w:sz w:val="28"/>
          <w:szCs w:val="28"/>
        </w:rPr>
      </w:pPr>
      <w:r w:rsidRPr="00DE3418">
        <w:rPr>
          <w:sz w:val="28"/>
          <w:szCs w:val="28"/>
        </w:rPr>
        <w:t xml:space="preserve">Речная сеть района хорошо развита. Все реки принадлежат бассейну р. Оби, наибольшая из них – Бердь, берущая начало на </w:t>
      </w:r>
      <w:proofErr w:type="spellStart"/>
      <w:r w:rsidRPr="00DE3418">
        <w:rPr>
          <w:sz w:val="28"/>
          <w:szCs w:val="28"/>
        </w:rPr>
        <w:t>Салаирском</w:t>
      </w:r>
      <w:proofErr w:type="spellEnd"/>
      <w:r w:rsidRPr="00DE3418">
        <w:rPr>
          <w:sz w:val="28"/>
          <w:szCs w:val="28"/>
        </w:rPr>
        <w:t xml:space="preserve"> кряже за пределами района. </w:t>
      </w:r>
    </w:p>
    <w:p w:rsidR="00F23B17" w:rsidRPr="00DE3418" w:rsidRDefault="00F23B17" w:rsidP="00F23B17">
      <w:pPr>
        <w:ind w:firstLine="709"/>
        <w:contextualSpacing/>
        <w:jc w:val="both"/>
        <w:rPr>
          <w:sz w:val="28"/>
          <w:szCs w:val="28"/>
        </w:rPr>
      </w:pPr>
      <w:r w:rsidRPr="00DE3418">
        <w:rPr>
          <w:sz w:val="28"/>
          <w:szCs w:val="28"/>
        </w:rPr>
        <w:t xml:space="preserve">По природно-геологическим условиям район является наиболее богатым по минеральным ресурсам среди районов Новосибирской области. Имеются многочисленные месторождения и проявления цветных и редких металлов, огнеупорных и тугоплавких глин, облицовочных и строительных материалов. Имеются ресурсы пресных подземных вод. </w:t>
      </w:r>
    </w:p>
    <w:p w:rsidR="00F23B17" w:rsidRPr="00DE3418" w:rsidRDefault="00F23B17" w:rsidP="00F23B17">
      <w:pPr>
        <w:ind w:firstLine="709"/>
        <w:contextualSpacing/>
        <w:jc w:val="both"/>
        <w:rPr>
          <w:sz w:val="28"/>
          <w:szCs w:val="28"/>
        </w:rPr>
      </w:pPr>
      <w:r w:rsidRPr="00DE3418">
        <w:rPr>
          <w:sz w:val="28"/>
          <w:szCs w:val="28"/>
        </w:rPr>
        <w:t xml:space="preserve">Район располагает значительными лесными ресурсами, наличием резервных земельных ресурсов, пригодных для развития сельского хозяйства. </w:t>
      </w:r>
    </w:p>
    <w:p w:rsidR="00F23B17" w:rsidRPr="00DE3418" w:rsidRDefault="00F23B17" w:rsidP="00F23B17">
      <w:pPr>
        <w:ind w:firstLine="709"/>
        <w:contextualSpacing/>
        <w:jc w:val="both"/>
        <w:rPr>
          <w:sz w:val="28"/>
          <w:szCs w:val="28"/>
        </w:rPr>
      </w:pPr>
      <w:r w:rsidRPr="00DE3418">
        <w:rPr>
          <w:sz w:val="28"/>
          <w:szCs w:val="28"/>
        </w:rPr>
        <w:t xml:space="preserve">Лесные площади занимают 58 % всей его площади, распределение лесов на территории района неравномерное: в северной и восточной части его сосредоточено более 75 % лесного фонда. </w:t>
      </w:r>
    </w:p>
    <w:p w:rsidR="00F23B17" w:rsidRPr="00DE3418" w:rsidRDefault="00F23B17" w:rsidP="00F23B17">
      <w:pPr>
        <w:ind w:firstLine="709"/>
        <w:contextualSpacing/>
        <w:jc w:val="both"/>
        <w:rPr>
          <w:sz w:val="28"/>
          <w:szCs w:val="28"/>
        </w:rPr>
      </w:pPr>
      <w:r w:rsidRPr="00DE3418">
        <w:rPr>
          <w:sz w:val="28"/>
          <w:szCs w:val="28"/>
        </w:rPr>
        <w:t xml:space="preserve">Природные условия района: лесостепь предгорья </w:t>
      </w:r>
      <w:proofErr w:type="spellStart"/>
      <w:r w:rsidRPr="00DE3418">
        <w:rPr>
          <w:sz w:val="28"/>
          <w:szCs w:val="28"/>
        </w:rPr>
        <w:t>Салаирского</w:t>
      </w:r>
      <w:proofErr w:type="spellEnd"/>
      <w:r w:rsidRPr="00DE3418">
        <w:rPr>
          <w:sz w:val="28"/>
          <w:szCs w:val="28"/>
        </w:rPr>
        <w:t xml:space="preserve"> кряжа, </w:t>
      </w:r>
      <w:proofErr w:type="spellStart"/>
      <w:r w:rsidRPr="00DE3418">
        <w:rPr>
          <w:sz w:val="28"/>
          <w:szCs w:val="28"/>
        </w:rPr>
        <w:t>подтайга</w:t>
      </w:r>
      <w:proofErr w:type="spellEnd"/>
      <w:r w:rsidRPr="00DE3418">
        <w:rPr>
          <w:sz w:val="28"/>
          <w:szCs w:val="28"/>
        </w:rPr>
        <w:t xml:space="preserve">, большая часть почв – серые лесные и подзолистые, дают возможность возделывать здесь среднеспелые сорта пшеницы, овёс, рожь, ячмень, гречиху, лен-долгунец, развивать крупное скотоводство молочно-мясного направления. </w:t>
      </w:r>
    </w:p>
    <w:bookmarkEnd w:id="31"/>
    <w:p w:rsidR="0067351F" w:rsidRDefault="0067351F" w:rsidP="00B150ED">
      <w:pPr>
        <w:ind w:firstLine="709"/>
        <w:contextualSpacing/>
        <w:jc w:val="both"/>
        <w:rPr>
          <w:sz w:val="28"/>
          <w:szCs w:val="28"/>
        </w:rPr>
      </w:pPr>
    </w:p>
    <w:p w:rsidR="004F53AA" w:rsidRPr="00F8438A" w:rsidRDefault="006C6644" w:rsidP="001507C0">
      <w:pPr>
        <w:pStyle w:val="11"/>
        <w:numPr>
          <w:ilvl w:val="0"/>
          <w:numId w:val="20"/>
        </w:numPr>
        <w:spacing w:line="240" w:lineRule="auto"/>
        <w:ind w:left="360"/>
        <w:rPr>
          <w:b/>
          <w:sz w:val="32"/>
        </w:rPr>
      </w:pPr>
      <w:bookmarkStart w:id="34" w:name="_Toc523920570"/>
      <w:bookmarkStart w:id="35" w:name="_Hlk484106002"/>
      <w:r w:rsidRPr="00F8438A">
        <w:rPr>
          <w:b/>
          <w:sz w:val="32"/>
        </w:rPr>
        <w:t>Перечень и характеристика основных факторов риска возникновения чрезвычайных ситуаций природного и техногенного характера</w:t>
      </w:r>
      <w:bookmarkEnd w:id="34"/>
    </w:p>
    <w:p w:rsidR="005C7174" w:rsidRPr="005C7174" w:rsidRDefault="005C7174" w:rsidP="001507C0">
      <w:pPr>
        <w:pStyle w:val="2"/>
        <w:numPr>
          <w:ilvl w:val="1"/>
          <w:numId w:val="49"/>
        </w:numPr>
        <w:tabs>
          <w:tab w:val="left" w:pos="993"/>
        </w:tabs>
        <w:spacing w:before="240"/>
        <w:ind w:left="993" w:hanging="633"/>
        <w:jc w:val="both"/>
        <w:rPr>
          <w:b/>
        </w:rPr>
      </w:pPr>
      <w:bookmarkStart w:id="36" w:name="_Toc474938565"/>
      <w:bookmarkStart w:id="37" w:name="_Toc523920571"/>
      <w:bookmarkEnd w:id="35"/>
      <w:r w:rsidRPr="005C7174">
        <w:rPr>
          <w:b/>
        </w:rPr>
        <w:t>Общая оценка факторов риска чрезвычайных ситуаций природного и техногенного характера</w:t>
      </w:r>
      <w:bookmarkEnd w:id="36"/>
      <w:bookmarkEnd w:id="37"/>
    </w:p>
    <w:p w:rsidR="005C7174" w:rsidRDefault="005C7174" w:rsidP="00AE6A3D">
      <w:pPr>
        <w:ind w:firstLine="709"/>
        <w:jc w:val="both"/>
        <w:rPr>
          <w:rFonts w:eastAsia="Calibri"/>
          <w:sz w:val="28"/>
          <w:szCs w:val="28"/>
          <w:lang w:eastAsia="en-US"/>
        </w:rPr>
      </w:pPr>
    </w:p>
    <w:p w:rsidR="00450F47" w:rsidRPr="00450F47" w:rsidRDefault="00450F47" w:rsidP="00450F47">
      <w:pPr>
        <w:ind w:firstLine="709"/>
        <w:jc w:val="both"/>
        <w:rPr>
          <w:sz w:val="28"/>
          <w:szCs w:val="28"/>
        </w:rPr>
      </w:pPr>
      <w:r w:rsidRPr="00450F47">
        <w:rPr>
          <w:sz w:val="28"/>
          <w:szCs w:val="28"/>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450F47" w:rsidRPr="00450F47" w:rsidRDefault="00450F47" w:rsidP="00450F47">
      <w:pPr>
        <w:ind w:firstLine="709"/>
        <w:jc w:val="both"/>
        <w:rPr>
          <w:sz w:val="28"/>
          <w:szCs w:val="28"/>
        </w:rPr>
      </w:pPr>
      <w:r w:rsidRPr="00450F47">
        <w:rPr>
          <w:i/>
          <w:sz w:val="28"/>
          <w:szCs w:val="28"/>
        </w:rPr>
        <w:lastRenderedPageBreak/>
        <w:t>Риск</w:t>
      </w:r>
      <w:r w:rsidRPr="00450F47">
        <w:rPr>
          <w:sz w:val="28"/>
          <w:szCs w:val="28"/>
        </w:rPr>
        <w:t xml:space="preserve"> – количественная характеристика меры возможной опасности и размера последствий её реализации.</w:t>
      </w:r>
    </w:p>
    <w:p w:rsidR="00450F47" w:rsidRPr="00450F47" w:rsidRDefault="00450F47" w:rsidP="00450F47">
      <w:pPr>
        <w:ind w:firstLine="709"/>
        <w:jc w:val="both"/>
        <w:rPr>
          <w:sz w:val="28"/>
          <w:szCs w:val="28"/>
        </w:rPr>
      </w:pPr>
      <w:r w:rsidRPr="00450F47">
        <w:rPr>
          <w:i/>
          <w:sz w:val="28"/>
          <w:szCs w:val="28"/>
        </w:rPr>
        <w:t>Риск чрезвычайной ситуации</w:t>
      </w:r>
      <w:r w:rsidRPr="00450F47">
        <w:rPr>
          <w:sz w:val="28"/>
          <w:szCs w:val="28"/>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450F47" w:rsidRPr="00450F47" w:rsidRDefault="00450F47" w:rsidP="00450F47">
      <w:pPr>
        <w:ind w:firstLine="709"/>
        <w:jc w:val="both"/>
        <w:rPr>
          <w:sz w:val="28"/>
          <w:szCs w:val="28"/>
        </w:rPr>
      </w:pPr>
      <w:r w:rsidRPr="00450F47">
        <w:rPr>
          <w:i/>
          <w:sz w:val="28"/>
          <w:szCs w:val="28"/>
        </w:rPr>
        <w:t>Риск индивидуальный</w:t>
      </w:r>
      <w:r w:rsidRPr="00450F47">
        <w:rPr>
          <w:sz w:val="28"/>
          <w:szCs w:val="28"/>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450F47" w:rsidRPr="00450F47" w:rsidRDefault="00450F47" w:rsidP="00450F47">
      <w:pPr>
        <w:ind w:firstLine="709"/>
        <w:jc w:val="both"/>
        <w:rPr>
          <w:sz w:val="28"/>
          <w:szCs w:val="28"/>
        </w:rPr>
      </w:pPr>
      <w:r w:rsidRPr="00450F47">
        <w:rPr>
          <w:i/>
          <w:sz w:val="28"/>
          <w:szCs w:val="28"/>
        </w:rPr>
        <w:t>Риск социальный</w:t>
      </w:r>
      <w:r w:rsidRPr="00450F47">
        <w:rPr>
          <w:sz w:val="28"/>
          <w:szCs w:val="28"/>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450F47" w:rsidRPr="00450F47" w:rsidRDefault="00450F47" w:rsidP="00450F47">
      <w:pPr>
        <w:ind w:firstLine="709"/>
        <w:jc w:val="both"/>
        <w:rPr>
          <w:sz w:val="28"/>
          <w:szCs w:val="28"/>
        </w:rPr>
      </w:pPr>
      <w:r w:rsidRPr="00450F47">
        <w:rPr>
          <w:i/>
          <w:sz w:val="28"/>
          <w:szCs w:val="28"/>
        </w:rPr>
        <w:t>Риск экономический</w:t>
      </w:r>
      <w:r w:rsidRPr="00450F47">
        <w:rPr>
          <w:sz w:val="28"/>
          <w:szCs w:val="28"/>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450F47" w:rsidRPr="00450F47" w:rsidRDefault="00450F47" w:rsidP="00450F47">
      <w:pPr>
        <w:ind w:firstLine="709"/>
        <w:jc w:val="both"/>
        <w:rPr>
          <w:sz w:val="28"/>
          <w:szCs w:val="28"/>
        </w:rPr>
      </w:pPr>
      <w:r w:rsidRPr="00450F47">
        <w:rPr>
          <w:i/>
          <w:sz w:val="28"/>
          <w:szCs w:val="28"/>
        </w:rPr>
        <w:t>Риск коллективный</w:t>
      </w:r>
      <w:r w:rsidRPr="00450F47">
        <w:rPr>
          <w:sz w:val="28"/>
          <w:szCs w:val="28"/>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450F47" w:rsidRPr="00450F47" w:rsidRDefault="00450F47" w:rsidP="00450F47">
      <w:pPr>
        <w:ind w:firstLine="709"/>
        <w:jc w:val="both"/>
        <w:rPr>
          <w:sz w:val="28"/>
          <w:szCs w:val="28"/>
        </w:rPr>
      </w:pPr>
      <w:r w:rsidRPr="00450F47">
        <w:rPr>
          <w:i/>
          <w:sz w:val="28"/>
          <w:szCs w:val="28"/>
        </w:rPr>
        <w:t>Риск материальный</w:t>
      </w:r>
      <w:r w:rsidRPr="00450F47">
        <w:rPr>
          <w:sz w:val="28"/>
          <w:szCs w:val="28"/>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450F47" w:rsidRPr="00450F47" w:rsidRDefault="00450F47" w:rsidP="00450F47">
      <w:pPr>
        <w:ind w:firstLine="709"/>
        <w:jc w:val="both"/>
        <w:rPr>
          <w:sz w:val="28"/>
          <w:szCs w:val="28"/>
        </w:rPr>
      </w:pPr>
      <w:r w:rsidRPr="00450F47">
        <w:rPr>
          <w:i/>
          <w:sz w:val="28"/>
          <w:szCs w:val="28"/>
        </w:rPr>
        <w:t>Риск предельно допустимый</w:t>
      </w:r>
      <w:r w:rsidRPr="00450F47">
        <w:rPr>
          <w:sz w:val="28"/>
          <w:szCs w:val="28"/>
        </w:rPr>
        <w:t xml:space="preserve"> – нормативный уровень риска, определяющий верхнюю границу допустимого риска.</w:t>
      </w:r>
    </w:p>
    <w:p w:rsidR="00450F47" w:rsidRPr="00450F47" w:rsidRDefault="00450F47" w:rsidP="00450F47">
      <w:pPr>
        <w:ind w:firstLine="709"/>
        <w:jc w:val="both"/>
        <w:rPr>
          <w:sz w:val="28"/>
          <w:szCs w:val="28"/>
        </w:rPr>
      </w:pPr>
      <w:r w:rsidRPr="00450F47">
        <w:rPr>
          <w:i/>
          <w:sz w:val="28"/>
          <w:szCs w:val="28"/>
        </w:rPr>
        <w:t>Риск неприемлемый (недопустимый)</w:t>
      </w:r>
      <w:r w:rsidRPr="00450F47">
        <w:rPr>
          <w:sz w:val="28"/>
          <w:szCs w:val="28"/>
        </w:rPr>
        <w:t xml:space="preserve"> – риск, уровень которого превышает величину предельно допустимого уровня риска.</w:t>
      </w:r>
    </w:p>
    <w:p w:rsidR="00450F47" w:rsidRPr="00450F47" w:rsidRDefault="00450F47" w:rsidP="00450F47">
      <w:pPr>
        <w:ind w:firstLine="709"/>
        <w:jc w:val="both"/>
        <w:rPr>
          <w:sz w:val="28"/>
          <w:szCs w:val="28"/>
        </w:rPr>
      </w:pPr>
      <w:r w:rsidRPr="00450F47">
        <w:rPr>
          <w:i/>
          <w:sz w:val="28"/>
          <w:szCs w:val="28"/>
        </w:rPr>
        <w:t>Риск допустимый</w:t>
      </w:r>
      <w:r w:rsidRPr="00450F47">
        <w:rPr>
          <w:sz w:val="28"/>
          <w:szCs w:val="28"/>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450F47" w:rsidRPr="00450F47" w:rsidRDefault="00450F47" w:rsidP="00450F47">
      <w:pPr>
        <w:ind w:firstLine="709"/>
        <w:jc w:val="both"/>
        <w:rPr>
          <w:sz w:val="28"/>
          <w:szCs w:val="28"/>
        </w:rPr>
      </w:pPr>
      <w:r w:rsidRPr="00450F47">
        <w:rPr>
          <w:i/>
          <w:sz w:val="28"/>
          <w:szCs w:val="28"/>
        </w:rPr>
        <w:t>Риск повышенный</w:t>
      </w:r>
      <w:r w:rsidRPr="00450F47">
        <w:rPr>
          <w:sz w:val="28"/>
          <w:szCs w:val="28"/>
        </w:rPr>
        <w:t xml:space="preserve"> – риск, уровень которого близок к предельно допустимому, требуются меры по его снижению и контролю.</w:t>
      </w:r>
    </w:p>
    <w:p w:rsidR="00450F47" w:rsidRPr="00450F47" w:rsidRDefault="00450F47" w:rsidP="00450F47">
      <w:pPr>
        <w:ind w:firstLine="709"/>
        <w:jc w:val="both"/>
        <w:rPr>
          <w:sz w:val="28"/>
          <w:szCs w:val="28"/>
        </w:rPr>
      </w:pPr>
      <w:r w:rsidRPr="00450F47">
        <w:rPr>
          <w:i/>
          <w:sz w:val="28"/>
          <w:szCs w:val="28"/>
        </w:rPr>
        <w:t>Риск условно приемлемый</w:t>
      </w:r>
      <w:r w:rsidRPr="00450F47">
        <w:rPr>
          <w:sz w:val="28"/>
          <w:szCs w:val="28"/>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450F47" w:rsidRPr="00450F47" w:rsidRDefault="00450F47" w:rsidP="00450F47">
      <w:pPr>
        <w:ind w:firstLine="709"/>
        <w:jc w:val="both"/>
        <w:rPr>
          <w:sz w:val="28"/>
          <w:szCs w:val="28"/>
        </w:rPr>
      </w:pPr>
      <w:r w:rsidRPr="00450F47">
        <w:rPr>
          <w:i/>
          <w:sz w:val="28"/>
          <w:szCs w:val="28"/>
        </w:rPr>
        <w:t>Риск приемлемый</w:t>
      </w:r>
      <w:r w:rsidRPr="00450F47">
        <w:rPr>
          <w:sz w:val="28"/>
          <w:szCs w:val="28"/>
        </w:rPr>
        <w:t xml:space="preserve"> – риск, уровень которого, безусловно оправдан с социальной, экономической и экологической точек зрения или пренебрежимо мал.</w:t>
      </w:r>
    </w:p>
    <w:p w:rsidR="00450F47" w:rsidRPr="00450F47" w:rsidRDefault="00450F47" w:rsidP="00450F47">
      <w:pPr>
        <w:ind w:firstLine="709"/>
        <w:jc w:val="both"/>
        <w:rPr>
          <w:sz w:val="28"/>
          <w:szCs w:val="28"/>
        </w:rPr>
      </w:pPr>
      <w:r w:rsidRPr="00450F47">
        <w:rPr>
          <w:i/>
          <w:sz w:val="28"/>
          <w:szCs w:val="28"/>
        </w:rPr>
        <w:t>Опасность</w:t>
      </w:r>
      <w:r w:rsidRPr="00450F47">
        <w:rPr>
          <w:sz w:val="28"/>
          <w:szCs w:val="28"/>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450F47" w:rsidRPr="00450F47" w:rsidRDefault="00450F47" w:rsidP="00450F47">
      <w:pPr>
        <w:ind w:firstLine="709"/>
        <w:jc w:val="both"/>
        <w:rPr>
          <w:sz w:val="28"/>
          <w:szCs w:val="28"/>
        </w:rPr>
      </w:pPr>
      <w:r w:rsidRPr="00450F47">
        <w:rPr>
          <w:i/>
          <w:sz w:val="28"/>
          <w:szCs w:val="28"/>
        </w:rPr>
        <w:t>Пострадавшие</w:t>
      </w:r>
      <w:r w:rsidRPr="00450F47">
        <w:rPr>
          <w:sz w:val="28"/>
          <w:szCs w:val="28"/>
        </w:rPr>
        <w:t xml:space="preserve"> – количество людей, погибших или получивших в результате чрезвычайной ситуации ущерб здоровью.</w:t>
      </w:r>
    </w:p>
    <w:p w:rsidR="00450F47" w:rsidRPr="00450F47" w:rsidRDefault="00450F47" w:rsidP="00450F47">
      <w:pPr>
        <w:ind w:firstLine="709"/>
        <w:jc w:val="both"/>
        <w:rPr>
          <w:sz w:val="28"/>
          <w:szCs w:val="28"/>
        </w:rPr>
      </w:pPr>
      <w:r w:rsidRPr="00450F47">
        <w:rPr>
          <w:i/>
          <w:sz w:val="28"/>
          <w:szCs w:val="28"/>
        </w:rPr>
        <w:t>Ущерб</w:t>
      </w:r>
      <w:r w:rsidRPr="00450F47">
        <w:rPr>
          <w:sz w:val="28"/>
          <w:szCs w:val="28"/>
        </w:rPr>
        <w:t xml:space="preserve"> – потери некоторого субъекта или группы субъектов части или всех своих ценностей.</w:t>
      </w:r>
    </w:p>
    <w:p w:rsidR="00450F47" w:rsidRPr="00450F47" w:rsidRDefault="00450F47" w:rsidP="00450F47">
      <w:pPr>
        <w:ind w:firstLine="709"/>
        <w:jc w:val="both"/>
        <w:rPr>
          <w:sz w:val="28"/>
          <w:szCs w:val="28"/>
        </w:rPr>
      </w:pPr>
      <w:r w:rsidRPr="00450F47">
        <w:rPr>
          <w:i/>
          <w:sz w:val="28"/>
          <w:szCs w:val="28"/>
        </w:rPr>
        <w:t>Ущерб материальный</w:t>
      </w:r>
      <w:r w:rsidRPr="00450F47">
        <w:rPr>
          <w:sz w:val="28"/>
          <w:szCs w:val="28"/>
        </w:rPr>
        <w:t xml:space="preserve"> – потери материальных ценностей, собственности или финансовых средств.</w:t>
      </w:r>
    </w:p>
    <w:p w:rsidR="00450F47" w:rsidRPr="00450F47" w:rsidRDefault="00450F47" w:rsidP="00450F47">
      <w:pPr>
        <w:ind w:firstLine="709"/>
        <w:jc w:val="both"/>
        <w:rPr>
          <w:sz w:val="28"/>
          <w:szCs w:val="28"/>
        </w:rPr>
      </w:pPr>
      <w:r w:rsidRPr="00450F47">
        <w:rPr>
          <w:i/>
          <w:sz w:val="28"/>
          <w:szCs w:val="28"/>
        </w:rPr>
        <w:lastRenderedPageBreak/>
        <w:t>Ущерб социальный</w:t>
      </w:r>
      <w:r w:rsidRPr="00450F47">
        <w:rPr>
          <w:sz w:val="28"/>
          <w:szCs w:val="28"/>
        </w:rPr>
        <w:t xml:space="preserve"> – потери, связанные с жизнью, здоровьем и духовными ценностями индивидуума, социальных групп и общества в целом.</w:t>
      </w:r>
    </w:p>
    <w:p w:rsidR="00450F47" w:rsidRPr="00450F47" w:rsidRDefault="00450F47" w:rsidP="00450F47">
      <w:pPr>
        <w:ind w:firstLine="709"/>
        <w:jc w:val="both"/>
        <w:rPr>
          <w:sz w:val="28"/>
          <w:szCs w:val="28"/>
        </w:rPr>
      </w:pPr>
      <w:r w:rsidRPr="00450F47">
        <w:rPr>
          <w:i/>
          <w:sz w:val="28"/>
          <w:szCs w:val="28"/>
        </w:rPr>
        <w:t>Ущерб социально-экономический</w:t>
      </w:r>
      <w:r w:rsidRPr="00450F47">
        <w:rPr>
          <w:sz w:val="28"/>
          <w:szCs w:val="28"/>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450F47" w:rsidRPr="00450F47" w:rsidRDefault="00450F47" w:rsidP="00450F47">
      <w:pPr>
        <w:ind w:firstLine="709"/>
        <w:jc w:val="both"/>
        <w:rPr>
          <w:sz w:val="28"/>
          <w:szCs w:val="28"/>
        </w:rPr>
      </w:pPr>
      <w:r w:rsidRPr="00450F47">
        <w:rPr>
          <w:i/>
          <w:sz w:val="28"/>
          <w:szCs w:val="28"/>
        </w:rPr>
        <w:t>Ущерб эколого-экономический</w:t>
      </w:r>
      <w:r w:rsidRPr="00450F47">
        <w:rPr>
          <w:sz w:val="28"/>
          <w:szCs w:val="28"/>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450F47" w:rsidRPr="00450F47" w:rsidRDefault="00450F47" w:rsidP="00450F47">
      <w:pPr>
        <w:ind w:firstLine="709"/>
        <w:jc w:val="both"/>
        <w:rPr>
          <w:sz w:val="28"/>
          <w:szCs w:val="28"/>
        </w:rPr>
      </w:pPr>
      <w:r w:rsidRPr="00450F47">
        <w:rPr>
          <w:sz w:val="28"/>
          <w:szCs w:val="28"/>
        </w:rPr>
        <w:t>Оценка риска выполняется с учётом погрешностей, присутствующих, как при оценке риска, так и при оценке того, что можно считать допустимым.</w:t>
      </w:r>
    </w:p>
    <w:p w:rsidR="00450F47" w:rsidRPr="00450F47" w:rsidRDefault="00450F47" w:rsidP="00450F47">
      <w:pPr>
        <w:ind w:firstLine="709"/>
        <w:jc w:val="both"/>
        <w:rPr>
          <w:sz w:val="28"/>
          <w:szCs w:val="28"/>
        </w:rPr>
      </w:pPr>
      <w:r w:rsidRPr="00450F47">
        <w:rPr>
          <w:sz w:val="28"/>
          <w:szCs w:val="28"/>
        </w:rPr>
        <w:t>Таким образом, задача оценки риска заключается в решении двух составляющих.</w:t>
      </w:r>
      <w:r w:rsidR="00DC0060">
        <w:rPr>
          <w:sz w:val="28"/>
          <w:szCs w:val="28"/>
        </w:rPr>
        <w:t xml:space="preserve"> </w:t>
      </w:r>
      <w:r w:rsidRPr="00450F47">
        <w:rPr>
          <w:sz w:val="28"/>
          <w:szCs w:val="28"/>
        </w:rPr>
        <w:t>Первая ставит целью определить вероятность (частоту) возникновения события, инициирующего возникновение поражающих факторов (источник ЧС).</w:t>
      </w:r>
    </w:p>
    <w:p w:rsidR="00450F47" w:rsidRPr="00450F47" w:rsidRDefault="00450F47" w:rsidP="00450F47">
      <w:pPr>
        <w:ind w:firstLine="709"/>
        <w:jc w:val="both"/>
        <w:rPr>
          <w:sz w:val="28"/>
          <w:szCs w:val="28"/>
        </w:rPr>
      </w:pPr>
      <w:r w:rsidRPr="00450F47">
        <w:rPr>
          <w:sz w:val="28"/>
          <w:szCs w:val="28"/>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450F47" w:rsidRPr="00450F47" w:rsidRDefault="00450F47" w:rsidP="00450F47">
      <w:pPr>
        <w:ind w:firstLine="709"/>
        <w:jc w:val="both"/>
        <w:rPr>
          <w:sz w:val="28"/>
          <w:szCs w:val="28"/>
        </w:rPr>
      </w:pPr>
      <w:r w:rsidRPr="00450F47">
        <w:rPr>
          <w:sz w:val="28"/>
          <w:szCs w:val="28"/>
        </w:rPr>
        <w:t>При определении количественных показателей риска, важнейшей задачей является расчёт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450F47" w:rsidRPr="00450F47" w:rsidRDefault="00450F47" w:rsidP="00450F47">
      <w:pPr>
        <w:ind w:firstLine="709"/>
        <w:jc w:val="both"/>
        <w:rPr>
          <w:sz w:val="28"/>
          <w:szCs w:val="28"/>
        </w:rPr>
      </w:pPr>
      <w:r w:rsidRPr="00450F47">
        <w:rPr>
          <w:sz w:val="28"/>
          <w:szCs w:val="28"/>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450F47" w:rsidRPr="00450F47" w:rsidRDefault="00450F47" w:rsidP="00450F47">
      <w:pPr>
        <w:ind w:firstLine="709"/>
        <w:jc w:val="both"/>
        <w:rPr>
          <w:sz w:val="28"/>
          <w:szCs w:val="28"/>
        </w:rPr>
      </w:pPr>
      <w:r w:rsidRPr="00450F47">
        <w:rPr>
          <w:sz w:val="28"/>
          <w:szCs w:val="28"/>
        </w:rPr>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w:t>
      </w:r>
      <w:r w:rsidR="00F8438A">
        <w:rPr>
          <w:sz w:val="28"/>
          <w:szCs w:val="28"/>
        </w:rPr>
        <w:t>района</w:t>
      </w:r>
      <w:r w:rsidRPr="00450F47">
        <w:rPr>
          <w:sz w:val="28"/>
          <w:szCs w:val="28"/>
        </w:rPr>
        <w:t xml:space="preserve"> и существенно сказывающиеся на безопасности населения:</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террористические;</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криминальные;</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коммунально-бытового и жилищного характера;</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техногенные;</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военные;</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природные;</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эпидемиологического характера;</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экологические.</w:t>
      </w:r>
    </w:p>
    <w:p w:rsidR="00450F47" w:rsidRPr="00450F47" w:rsidRDefault="00450F47" w:rsidP="00450F47">
      <w:pPr>
        <w:ind w:firstLine="709"/>
        <w:jc w:val="both"/>
        <w:rPr>
          <w:sz w:val="28"/>
          <w:szCs w:val="28"/>
        </w:rPr>
      </w:pPr>
      <w:r w:rsidRPr="00450F47">
        <w:rPr>
          <w:sz w:val="28"/>
          <w:szCs w:val="28"/>
        </w:rPr>
        <w:t xml:space="preserve">Конкретная часть территории </w:t>
      </w:r>
      <w:proofErr w:type="spellStart"/>
      <w:r w:rsidR="009E36D3">
        <w:rPr>
          <w:rFonts w:eastAsia="Calibri"/>
          <w:sz w:val="28"/>
          <w:szCs w:val="28"/>
          <w:lang w:eastAsia="en-US"/>
        </w:rPr>
        <w:t>Маслянинского</w:t>
      </w:r>
      <w:proofErr w:type="spellEnd"/>
      <w:r w:rsidR="009E36D3">
        <w:rPr>
          <w:rFonts w:eastAsia="Calibri"/>
          <w:sz w:val="28"/>
          <w:szCs w:val="28"/>
          <w:lang w:eastAsia="en-US"/>
        </w:rPr>
        <w:t xml:space="preserve"> </w:t>
      </w:r>
      <w:r w:rsidR="0079306B" w:rsidRPr="0079306B">
        <w:rPr>
          <w:sz w:val="28"/>
          <w:szCs w:val="28"/>
        </w:rPr>
        <w:t>района</w:t>
      </w:r>
      <w:r w:rsidRPr="00450F47">
        <w:rPr>
          <w:sz w:val="28"/>
          <w:szCs w:val="28"/>
        </w:rPr>
        <w:t xml:space="preserve"> в зависимости от степени риска может быть отнесена к одному из 4-х типов зон риска:</w:t>
      </w:r>
    </w:p>
    <w:p w:rsidR="00450F47" w:rsidRPr="00450F47" w:rsidRDefault="00450F47" w:rsidP="001507C0">
      <w:pPr>
        <w:numPr>
          <w:ilvl w:val="0"/>
          <w:numId w:val="37"/>
        </w:numPr>
        <w:ind w:left="1134"/>
        <w:contextualSpacing/>
        <w:jc w:val="both"/>
        <w:rPr>
          <w:sz w:val="28"/>
          <w:szCs w:val="28"/>
        </w:rPr>
      </w:pPr>
      <w:r w:rsidRPr="00450F47">
        <w:rPr>
          <w:sz w:val="28"/>
          <w:szCs w:val="28"/>
        </w:rPr>
        <w:lastRenderedPageBreak/>
        <w:t>Зона неприемлемого (недопустимого) риска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450F47" w:rsidRPr="00450F47" w:rsidRDefault="00450F47" w:rsidP="001507C0">
      <w:pPr>
        <w:numPr>
          <w:ilvl w:val="0"/>
          <w:numId w:val="37"/>
        </w:numPr>
        <w:ind w:left="1134"/>
        <w:contextualSpacing/>
        <w:jc w:val="both"/>
        <w:rPr>
          <w:sz w:val="28"/>
          <w:szCs w:val="28"/>
        </w:rPr>
      </w:pPr>
      <w:r w:rsidRPr="00450F47">
        <w:rPr>
          <w:sz w:val="28"/>
          <w:szCs w:val="28"/>
        </w:rPr>
        <w:t xml:space="preserve">Зона повышенного риска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w:t>
      </w:r>
      <w:r w:rsidR="0079306B">
        <w:rPr>
          <w:sz w:val="28"/>
          <w:szCs w:val="28"/>
        </w:rPr>
        <w:t>Губернатора</w:t>
      </w:r>
      <w:r w:rsidRPr="00450F47">
        <w:rPr>
          <w:sz w:val="28"/>
          <w:szCs w:val="28"/>
        </w:rPr>
        <w:t xml:space="preserve"> </w:t>
      </w:r>
      <w:r w:rsidR="009E36D3">
        <w:rPr>
          <w:sz w:val="28"/>
          <w:szCs w:val="28"/>
        </w:rPr>
        <w:t>Новосибирской области</w:t>
      </w:r>
      <w:r w:rsidRPr="00450F47">
        <w:rPr>
          <w:sz w:val="28"/>
          <w:szCs w:val="28"/>
        </w:rPr>
        <w:t xml:space="preserve">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450F47" w:rsidRPr="00450F47" w:rsidRDefault="00450F47" w:rsidP="001507C0">
      <w:pPr>
        <w:numPr>
          <w:ilvl w:val="0"/>
          <w:numId w:val="37"/>
        </w:numPr>
        <w:ind w:left="1134"/>
        <w:contextualSpacing/>
        <w:jc w:val="both"/>
        <w:rPr>
          <w:sz w:val="28"/>
          <w:szCs w:val="28"/>
        </w:rPr>
      </w:pPr>
      <w:r w:rsidRPr="00450F47">
        <w:rPr>
          <w:sz w:val="28"/>
          <w:szCs w:val="28"/>
        </w:rPr>
        <w:t>Зона условно приемлемого риска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450F47" w:rsidRPr="00450F47" w:rsidRDefault="00450F47" w:rsidP="001507C0">
      <w:pPr>
        <w:numPr>
          <w:ilvl w:val="0"/>
          <w:numId w:val="37"/>
        </w:numPr>
        <w:ind w:left="1134"/>
        <w:contextualSpacing/>
        <w:jc w:val="both"/>
        <w:rPr>
          <w:sz w:val="28"/>
          <w:szCs w:val="28"/>
        </w:rPr>
      </w:pPr>
      <w:r w:rsidRPr="00450F47">
        <w:rPr>
          <w:sz w:val="28"/>
          <w:szCs w:val="28"/>
        </w:rPr>
        <w:t>Зона приемлемого риска – территория, на которой допускается любое строительство и размещение населения.</w:t>
      </w:r>
    </w:p>
    <w:p w:rsidR="00450F47" w:rsidRPr="00450F47" w:rsidRDefault="00450F47" w:rsidP="00450F47">
      <w:pPr>
        <w:ind w:left="1134" w:firstLine="709"/>
        <w:jc w:val="both"/>
        <w:rPr>
          <w:sz w:val="28"/>
          <w:szCs w:val="28"/>
        </w:rPr>
      </w:pPr>
    </w:p>
    <w:p w:rsidR="00450F47" w:rsidRPr="00450F47" w:rsidRDefault="00450F47" w:rsidP="00450F47">
      <w:pPr>
        <w:ind w:firstLine="709"/>
        <w:jc w:val="both"/>
        <w:rPr>
          <w:sz w:val="28"/>
          <w:szCs w:val="28"/>
        </w:rPr>
      </w:pPr>
      <w:r w:rsidRPr="00450F47">
        <w:rPr>
          <w:sz w:val="28"/>
          <w:szCs w:val="28"/>
        </w:rPr>
        <w:t xml:space="preserve">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w:t>
      </w:r>
      <w:r w:rsidR="0079306B">
        <w:rPr>
          <w:sz w:val="28"/>
          <w:szCs w:val="28"/>
        </w:rPr>
        <w:t>Российской Федерации</w:t>
      </w:r>
      <w:r w:rsidRPr="00450F47">
        <w:rPr>
          <w:sz w:val="28"/>
          <w:szCs w:val="28"/>
        </w:rPr>
        <w:t xml:space="preserve"> или </w:t>
      </w:r>
      <w:r w:rsidR="0079306B" w:rsidRPr="0079306B">
        <w:rPr>
          <w:sz w:val="28"/>
          <w:szCs w:val="28"/>
        </w:rPr>
        <w:t>Правительство</w:t>
      </w:r>
      <w:r w:rsidR="0079306B">
        <w:rPr>
          <w:sz w:val="28"/>
          <w:szCs w:val="28"/>
        </w:rPr>
        <w:t>м</w:t>
      </w:r>
      <w:r w:rsidR="0079306B" w:rsidRPr="0079306B">
        <w:rPr>
          <w:sz w:val="28"/>
          <w:szCs w:val="28"/>
        </w:rPr>
        <w:t xml:space="preserve"> </w:t>
      </w:r>
      <w:r w:rsidR="009E36D3">
        <w:rPr>
          <w:sz w:val="28"/>
          <w:szCs w:val="28"/>
        </w:rPr>
        <w:t>Новосибирской области</w:t>
      </w:r>
      <w:r w:rsidR="009E36D3" w:rsidRPr="00450F47">
        <w:rPr>
          <w:sz w:val="28"/>
          <w:szCs w:val="28"/>
        </w:rPr>
        <w:t xml:space="preserve"> </w:t>
      </w:r>
      <w:r w:rsidRPr="00450F47">
        <w:rPr>
          <w:sz w:val="28"/>
          <w:szCs w:val="28"/>
        </w:rPr>
        <w:t xml:space="preserve">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w:t>
      </w:r>
      <w:r w:rsidR="009E36D3">
        <w:rPr>
          <w:sz w:val="28"/>
          <w:szCs w:val="28"/>
        </w:rPr>
        <w:t>Новосибирской области</w:t>
      </w:r>
      <w:r w:rsidRPr="00450F47">
        <w:rPr>
          <w:sz w:val="28"/>
          <w:szCs w:val="28"/>
        </w:rPr>
        <w:t>.</w:t>
      </w:r>
    </w:p>
    <w:p w:rsidR="00450F47" w:rsidRPr="00450F47" w:rsidRDefault="00450F47" w:rsidP="00450F47">
      <w:pPr>
        <w:ind w:firstLine="709"/>
        <w:jc w:val="both"/>
        <w:rPr>
          <w:sz w:val="28"/>
          <w:szCs w:val="28"/>
        </w:rPr>
      </w:pPr>
      <w:r w:rsidRPr="00450F47">
        <w:rPr>
          <w:sz w:val="28"/>
          <w:szCs w:val="28"/>
        </w:rPr>
        <w:t xml:space="preserve">Границы зон в координатах «частота ЧС – число пострадавших» и «частота ЧС – материальный ущерб» представлены в таблицах </w:t>
      </w:r>
      <w:r w:rsidR="004B526E">
        <w:rPr>
          <w:sz w:val="28"/>
          <w:szCs w:val="28"/>
        </w:rPr>
        <w:fldChar w:fldCharType="begin"/>
      </w:r>
      <w:r w:rsidR="004B526E">
        <w:rPr>
          <w:sz w:val="28"/>
          <w:szCs w:val="28"/>
        </w:rPr>
        <w:instrText xml:space="preserve"> REF Tbl_Risk1 \h </w:instrText>
      </w:r>
      <w:r w:rsidR="004B526E">
        <w:rPr>
          <w:sz w:val="28"/>
          <w:szCs w:val="28"/>
        </w:rPr>
      </w:r>
      <w:r w:rsidR="004B526E">
        <w:rPr>
          <w:sz w:val="28"/>
          <w:szCs w:val="28"/>
        </w:rPr>
        <w:fldChar w:fldCharType="separate"/>
      </w:r>
      <w:r w:rsidR="00BA5FB4">
        <w:rPr>
          <w:noProof/>
          <w:sz w:val="28"/>
          <w:szCs w:val="28"/>
        </w:rPr>
        <w:t>1</w:t>
      </w:r>
      <w:r w:rsidR="004B526E">
        <w:rPr>
          <w:sz w:val="28"/>
          <w:szCs w:val="28"/>
        </w:rPr>
        <w:fldChar w:fldCharType="end"/>
      </w:r>
      <w:r w:rsidRPr="00450F47">
        <w:rPr>
          <w:sz w:val="28"/>
          <w:szCs w:val="28"/>
        </w:rPr>
        <w:t>-</w:t>
      </w:r>
      <w:r w:rsidR="004B526E">
        <w:rPr>
          <w:sz w:val="28"/>
          <w:szCs w:val="28"/>
        </w:rPr>
        <w:fldChar w:fldCharType="begin"/>
      </w:r>
      <w:r w:rsidR="004B526E">
        <w:rPr>
          <w:sz w:val="28"/>
          <w:szCs w:val="28"/>
        </w:rPr>
        <w:instrText xml:space="preserve"> REF Tbl_Risk2 \h </w:instrText>
      </w:r>
      <w:r w:rsidR="004B526E">
        <w:rPr>
          <w:sz w:val="28"/>
          <w:szCs w:val="28"/>
        </w:rPr>
      </w:r>
      <w:r w:rsidR="004B526E">
        <w:rPr>
          <w:sz w:val="28"/>
          <w:szCs w:val="28"/>
        </w:rPr>
        <w:fldChar w:fldCharType="separate"/>
      </w:r>
      <w:r w:rsidR="00BA5FB4">
        <w:rPr>
          <w:noProof/>
          <w:sz w:val="28"/>
          <w:szCs w:val="28"/>
        </w:rPr>
        <w:t>2</w:t>
      </w:r>
      <w:r w:rsidR="004B526E">
        <w:rPr>
          <w:sz w:val="28"/>
          <w:szCs w:val="28"/>
        </w:rPr>
        <w:fldChar w:fldCharType="end"/>
      </w:r>
      <w:r w:rsidRPr="00450F47">
        <w:rPr>
          <w:sz w:val="28"/>
          <w:szCs w:val="28"/>
        </w:rPr>
        <w:t>.</w:t>
      </w:r>
    </w:p>
    <w:p w:rsidR="00450F47" w:rsidRPr="00450F47" w:rsidRDefault="00450F47" w:rsidP="00450F47">
      <w:pPr>
        <w:jc w:val="right"/>
        <w:rPr>
          <w:sz w:val="28"/>
          <w:szCs w:val="28"/>
        </w:rPr>
      </w:pPr>
      <w:r w:rsidRPr="00450F47">
        <w:rPr>
          <w:sz w:val="28"/>
          <w:szCs w:val="28"/>
        </w:rPr>
        <w:t xml:space="preserve">Таблица </w:t>
      </w:r>
      <w:bookmarkStart w:id="38" w:name="Tbl_Risk1"/>
      <w:r w:rsidRPr="00450F47">
        <w:rPr>
          <w:sz w:val="28"/>
          <w:szCs w:val="28"/>
        </w:rPr>
        <w:fldChar w:fldCharType="begin"/>
      </w:r>
      <w:r w:rsidRPr="00450F47">
        <w:rPr>
          <w:sz w:val="28"/>
          <w:szCs w:val="28"/>
        </w:rPr>
        <w:instrText xml:space="preserve"> SEQ Таблица \* ARABIC </w:instrText>
      </w:r>
      <w:r w:rsidRPr="00450F47">
        <w:rPr>
          <w:sz w:val="28"/>
          <w:szCs w:val="28"/>
        </w:rPr>
        <w:fldChar w:fldCharType="separate"/>
      </w:r>
      <w:r w:rsidR="00BA5FB4">
        <w:rPr>
          <w:noProof/>
          <w:sz w:val="28"/>
          <w:szCs w:val="28"/>
        </w:rPr>
        <w:t>1</w:t>
      </w:r>
      <w:r w:rsidRPr="00450F47">
        <w:rPr>
          <w:sz w:val="28"/>
          <w:szCs w:val="28"/>
        </w:rPr>
        <w:fldChar w:fldCharType="end"/>
      </w:r>
      <w:bookmarkEnd w:id="38"/>
    </w:p>
    <w:p w:rsidR="00450F47" w:rsidRPr="00450F47" w:rsidRDefault="00450F47" w:rsidP="00450F47">
      <w:pPr>
        <w:spacing w:after="120"/>
        <w:jc w:val="center"/>
        <w:rPr>
          <w:sz w:val="28"/>
          <w:szCs w:val="28"/>
        </w:rPr>
      </w:pPr>
      <w:r w:rsidRPr="00450F47">
        <w:rPr>
          <w:sz w:val="28"/>
          <w:szCs w:val="28"/>
        </w:rPr>
        <w:t>Определение границ зон рисков в координатах «частота ЧС – число пострадавших»</w:t>
      </w:r>
    </w:p>
    <w:tbl>
      <w:tblPr>
        <w:tblStyle w:val="afa"/>
        <w:tblW w:w="0" w:type="auto"/>
        <w:jc w:val="center"/>
        <w:tblLook w:val="04A0" w:firstRow="1" w:lastRow="0" w:firstColumn="1" w:lastColumn="0" w:noHBand="0" w:noVBand="1"/>
      </w:tblPr>
      <w:tblGrid>
        <w:gridCol w:w="1914"/>
        <w:gridCol w:w="1914"/>
        <w:gridCol w:w="1914"/>
        <w:gridCol w:w="1914"/>
        <w:gridCol w:w="1915"/>
      </w:tblGrid>
      <w:tr w:rsidR="00450F47" w:rsidRPr="00450F47" w:rsidTr="00F23B17">
        <w:trPr>
          <w:trHeight w:val="227"/>
          <w:tblHeader/>
          <w:jc w:val="center"/>
        </w:trPr>
        <w:tc>
          <w:tcPr>
            <w:tcW w:w="1914" w:type="dxa"/>
            <w:vMerge w:val="restart"/>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Частота ЧС</w:t>
            </w:r>
          </w:p>
        </w:tc>
        <w:tc>
          <w:tcPr>
            <w:tcW w:w="7657" w:type="dxa"/>
            <w:gridSpan w:val="4"/>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Число пострадавших, чел.</w:t>
            </w:r>
          </w:p>
        </w:tc>
      </w:tr>
      <w:tr w:rsidR="00450F47" w:rsidRPr="00450F47" w:rsidTr="009E36D3">
        <w:trPr>
          <w:trHeight w:val="227"/>
          <w:tblHeader/>
          <w:jc w:val="center"/>
        </w:trPr>
        <w:tc>
          <w:tcPr>
            <w:tcW w:w="1914" w:type="dxa"/>
            <w:vMerge/>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c>
          <w:tcPr>
            <w:tcW w:w="1914" w:type="dxa"/>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менее 10</w:t>
            </w:r>
          </w:p>
        </w:tc>
        <w:tc>
          <w:tcPr>
            <w:tcW w:w="1914" w:type="dxa"/>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от 10 до 50</w:t>
            </w:r>
          </w:p>
        </w:tc>
        <w:tc>
          <w:tcPr>
            <w:tcW w:w="1914" w:type="dxa"/>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от 50 до 500</w:t>
            </w:r>
          </w:p>
        </w:tc>
        <w:tc>
          <w:tcPr>
            <w:tcW w:w="1915" w:type="dxa"/>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свыше 500</w:t>
            </w:r>
          </w:p>
        </w:tc>
      </w:tr>
      <w:tr w:rsidR="00450F47" w:rsidRPr="00450F47" w:rsidTr="009E36D3">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более 1</w:t>
            </w:r>
          </w:p>
        </w:tc>
        <w:tc>
          <w:tcPr>
            <w:tcW w:w="7657" w:type="dxa"/>
            <w:gridSpan w:val="4"/>
            <w:shd w:val="clear" w:color="auto" w:fill="1F3864"/>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r>
      <w:tr w:rsidR="00450F47" w:rsidRPr="00450F47" w:rsidTr="009E36D3">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vertAlign w:val="superscript"/>
                <w:lang w:eastAsia="ar-SA"/>
              </w:rPr>
            </w:pPr>
            <w:r w:rsidRPr="00450F47">
              <w:rPr>
                <w:lang w:eastAsia="ar-SA"/>
              </w:rPr>
              <w:t>1-10</w:t>
            </w:r>
            <w:r w:rsidRPr="00450F47">
              <w:rPr>
                <w:vertAlign w:val="superscript"/>
                <w:lang w:eastAsia="ar-SA"/>
              </w:rPr>
              <w:t>-1</w:t>
            </w:r>
          </w:p>
        </w:tc>
        <w:tc>
          <w:tcPr>
            <w:tcW w:w="1914" w:type="dxa"/>
            <w:vMerge w:val="restart"/>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5743" w:type="dxa"/>
            <w:gridSpan w:val="3"/>
            <w:shd w:val="clear" w:color="auto" w:fill="1F3864"/>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Зона недопустимого риска</w:t>
            </w:r>
          </w:p>
        </w:tc>
      </w:tr>
      <w:tr w:rsidR="00450F47" w:rsidRPr="00450F47" w:rsidTr="009E36D3">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vertAlign w:val="superscript"/>
                <w:lang w:eastAsia="ar-SA"/>
              </w:rPr>
            </w:pPr>
            <w:r w:rsidRPr="00450F47">
              <w:rPr>
                <w:lang w:eastAsia="ar-SA"/>
              </w:rPr>
              <w:t>10</w:t>
            </w:r>
            <w:r w:rsidRPr="00450F47">
              <w:rPr>
                <w:vertAlign w:val="superscript"/>
                <w:lang w:eastAsia="ar-SA"/>
              </w:rPr>
              <w:t>-1</w:t>
            </w:r>
            <w:r w:rsidRPr="00450F47">
              <w:rPr>
                <w:lang w:eastAsia="ar-SA"/>
              </w:rPr>
              <w:t>-10</w:t>
            </w:r>
            <w:r w:rsidRPr="00450F47">
              <w:rPr>
                <w:vertAlign w:val="superscript"/>
                <w:lang w:eastAsia="ar-SA"/>
              </w:rPr>
              <w:t>-2</w:t>
            </w:r>
          </w:p>
        </w:tc>
        <w:tc>
          <w:tcPr>
            <w:tcW w:w="1914" w:type="dxa"/>
            <w:vMerge/>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3829" w:type="dxa"/>
            <w:gridSpan w:val="2"/>
            <w:shd w:val="clear" w:color="auto" w:fill="1F3864"/>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r>
      <w:tr w:rsidR="00450F47" w:rsidRPr="00450F47" w:rsidTr="009E36D3">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10</w:t>
            </w:r>
            <w:r w:rsidRPr="00450F47">
              <w:rPr>
                <w:vertAlign w:val="superscript"/>
                <w:lang w:eastAsia="ar-SA"/>
              </w:rPr>
              <w:t>-2</w:t>
            </w:r>
            <w:r w:rsidRPr="00450F47">
              <w:rPr>
                <w:lang w:eastAsia="ar-SA"/>
              </w:rPr>
              <w:t>-10</w:t>
            </w:r>
            <w:r w:rsidRPr="00450F47">
              <w:rPr>
                <w:vertAlign w:val="superscript"/>
                <w:lang w:eastAsia="ar-SA"/>
              </w:rPr>
              <w:t>-3</w:t>
            </w:r>
          </w:p>
        </w:tc>
        <w:tc>
          <w:tcPr>
            <w:tcW w:w="1914" w:type="dxa"/>
            <w:vMerge w:val="restart"/>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3828" w:type="dxa"/>
            <w:gridSpan w:val="2"/>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color w:val="FFFFFF"/>
                <w:lang w:eastAsia="ar-SA"/>
              </w:rPr>
            </w:pPr>
            <w:r w:rsidRPr="00450F47">
              <w:rPr>
                <w:color w:val="FFFFFF"/>
                <w:lang w:eastAsia="ar-SA"/>
              </w:rPr>
              <w:t>Зона повышенного риска</w:t>
            </w:r>
          </w:p>
        </w:tc>
        <w:tc>
          <w:tcPr>
            <w:tcW w:w="1915" w:type="dxa"/>
            <w:shd w:val="clear" w:color="auto" w:fill="1F3864"/>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r w:rsidR="00450F47" w:rsidRPr="00450F47" w:rsidTr="009E36D3">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lastRenderedPageBreak/>
              <w:t>10</w:t>
            </w:r>
            <w:r w:rsidRPr="00450F47">
              <w:rPr>
                <w:vertAlign w:val="superscript"/>
                <w:lang w:eastAsia="ar-SA"/>
              </w:rPr>
              <w:t>-3</w:t>
            </w:r>
            <w:r w:rsidRPr="00450F47">
              <w:rPr>
                <w:lang w:eastAsia="ar-SA"/>
              </w:rPr>
              <w:t>-10</w:t>
            </w:r>
            <w:r w:rsidRPr="00450F47">
              <w:rPr>
                <w:vertAlign w:val="superscript"/>
                <w:lang w:eastAsia="ar-SA"/>
              </w:rPr>
              <w:t>-4</w:t>
            </w:r>
          </w:p>
        </w:tc>
        <w:tc>
          <w:tcPr>
            <w:tcW w:w="1914" w:type="dxa"/>
            <w:vMerge/>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5" w:type="dxa"/>
            <w:vMerge w:val="restart"/>
            <w:shd w:val="clear" w:color="auto" w:fill="2F5496"/>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r w:rsidR="00450F47" w:rsidRPr="00450F47" w:rsidTr="009E36D3">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10</w:t>
            </w:r>
            <w:r w:rsidRPr="00450F47">
              <w:rPr>
                <w:vertAlign w:val="superscript"/>
                <w:lang w:eastAsia="ar-SA"/>
              </w:rPr>
              <w:t>-4</w:t>
            </w:r>
            <w:r w:rsidRPr="00450F47">
              <w:rPr>
                <w:lang w:eastAsia="ar-SA"/>
              </w:rPr>
              <w:t>-10</w:t>
            </w:r>
            <w:r w:rsidRPr="00450F47">
              <w:rPr>
                <w:vertAlign w:val="superscript"/>
                <w:lang w:eastAsia="ar-SA"/>
              </w:rPr>
              <w:t>-5</w:t>
            </w:r>
          </w:p>
        </w:tc>
        <w:tc>
          <w:tcPr>
            <w:tcW w:w="1914" w:type="dxa"/>
            <w:vMerge w:val="restart"/>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3828" w:type="dxa"/>
            <w:gridSpan w:val="2"/>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Зона условно-приемлемого риска</w:t>
            </w:r>
          </w:p>
        </w:tc>
        <w:tc>
          <w:tcPr>
            <w:tcW w:w="1915" w:type="dxa"/>
            <w:vMerge/>
            <w:shd w:val="clear" w:color="auto" w:fill="2F5496"/>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r w:rsidR="00450F47" w:rsidRPr="00450F47" w:rsidTr="009E36D3">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10</w:t>
            </w:r>
            <w:r w:rsidRPr="00450F47">
              <w:rPr>
                <w:vertAlign w:val="superscript"/>
                <w:lang w:eastAsia="ar-SA"/>
              </w:rPr>
              <w:t>-5</w:t>
            </w:r>
            <w:r w:rsidRPr="00450F47">
              <w:rPr>
                <w:lang w:eastAsia="ar-SA"/>
              </w:rPr>
              <w:t>-10</w:t>
            </w:r>
            <w:r w:rsidRPr="00450F47">
              <w:rPr>
                <w:vertAlign w:val="superscript"/>
                <w:lang w:eastAsia="ar-SA"/>
              </w:rPr>
              <w:t>-6</w:t>
            </w:r>
          </w:p>
        </w:tc>
        <w:tc>
          <w:tcPr>
            <w:tcW w:w="1914" w:type="dxa"/>
            <w:vMerge/>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5" w:type="dxa"/>
            <w:vMerge w:val="restart"/>
            <w:shd w:val="clear" w:color="auto" w:fill="8EAADB"/>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r w:rsidR="00450F47" w:rsidRPr="00450F47" w:rsidTr="009E36D3">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менее 10</w:t>
            </w:r>
            <w:r w:rsidRPr="00450F47">
              <w:rPr>
                <w:vertAlign w:val="superscript"/>
                <w:lang w:eastAsia="ar-SA"/>
              </w:rPr>
              <w:t>-6</w:t>
            </w:r>
          </w:p>
        </w:tc>
        <w:tc>
          <w:tcPr>
            <w:tcW w:w="1914" w:type="dxa"/>
            <w:vMerge/>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3828" w:type="dxa"/>
            <w:gridSpan w:val="2"/>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Зона приемлемого риска</w:t>
            </w:r>
          </w:p>
        </w:tc>
        <w:tc>
          <w:tcPr>
            <w:tcW w:w="1915" w:type="dxa"/>
            <w:vMerge/>
            <w:shd w:val="clear" w:color="auto" w:fill="8EAADB"/>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bl>
    <w:p w:rsidR="00450F47" w:rsidRPr="00450F47" w:rsidRDefault="00450F47" w:rsidP="00450F47">
      <w:pPr>
        <w:ind w:firstLine="709"/>
        <w:jc w:val="both"/>
        <w:rPr>
          <w:sz w:val="28"/>
          <w:szCs w:val="28"/>
        </w:rPr>
      </w:pPr>
    </w:p>
    <w:p w:rsidR="00450F47" w:rsidRPr="00450F47" w:rsidRDefault="00450F47" w:rsidP="00450F47">
      <w:pPr>
        <w:jc w:val="right"/>
        <w:rPr>
          <w:sz w:val="28"/>
          <w:szCs w:val="28"/>
        </w:rPr>
      </w:pPr>
      <w:r w:rsidRPr="00450F47">
        <w:rPr>
          <w:sz w:val="28"/>
          <w:szCs w:val="28"/>
        </w:rPr>
        <w:t xml:space="preserve">Таблица </w:t>
      </w:r>
      <w:bookmarkStart w:id="39" w:name="Tbl_Risk2"/>
      <w:r w:rsidRPr="00450F47">
        <w:rPr>
          <w:sz w:val="28"/>
          <w:szCs w:val="28"/>
        </w:rPr>
        <w:fldChar w:fldCharType="begin"/>
      </w:r>
      <w:r w:rsidRPr="00450F47">
        <w:rPr>
          <w:sz w:val="28"/>
          <w:szCs w:val="28"/>
        </w:rPr>
        <w:instrText xml:space="preserve"> SEQ Таблица \* ARABIC </w:instrText>
      </w:r>
      <w:r w:rsidRPr="00450F47">
        <w:rPr>
          <w:sz w:val="28"/>
          <w:szCs w:val="28"/>
        </w:rPr>
        <w:fldChar w:fldCharType="separate"/>
      </w:r>
      <w:r w:rsidR="00BA5FB4">
        <w:rPr>
          <w:noProof/>
          <w:sz w:val="28"/>
          <w:szCs w:val="28"/>
        </w:rPr>
        <w:t>2</w:t>
      </w:r>
      <w:r w:rsidRPr="00450F47">
        <w:rPr>
          <w:sz w:val="28"/>
          <w:szCs w:val="28"/>
        </w:rPr>
        <w:fldChar w:fldCharType="end"/>
      </w:r>
      <w:bookmarkEnd w:id="39"/>
    </w:p>
    <w:p w:rsidR="00450F47" w:rsidRPr="00450F47" w:rsidRDefault="00450F47" w:rsidP="00450F47">
      <w:pPr>
        <w:spacing w:after="120"/>
        <w:jc w:val="center"/>
        <w:rPr>
          <w:sz w:val="28"/>
          <w:szCs w:val="28"/>
        </w:rPr>
      </w:pPr>
      <w:r w:rsidRPr="00450F47">
        <w:rPr>
          <w:sz w:val="28"/>
          <w:szCs w:val="28"/>
        </w:rPr>
        <w:t>Определение границ зон рисков в координатах «частота ЧС – материальный ущерб»</w:t>
      </w:r>
    </w:p>
    <w:tbl>
      <w:tblPr>
        <w:tblStyle w:val="afa"/>
        <w:tblW w:w="0" w:type="auto"/>
        <w:jc w:val="center"/>
        <w:tblLook w:val="04A0" w:firstRow="1" w:lastRow="0" w:firstColumn="1" w:lastColumn="0" w:noHBand="0" w:noVBand="1"/>
      </w:tblPr>
      <w:tblGrid>
        <w:gridCol w:w="1914"/>
        <w:gridCol w:w="1914"/>
        <w:gridCol w:w="1914"/>
        <w:gridCol w:w="1914"/>
        <w:gridCol w:w="1915"/>
      </w:tblGrid>
      <w:tr w:rsidR="00450F47" w:rsidRPr="00450F47" w:rsidTr="004A4C78">
        <w:trPr>
          <w:trHeight w:val="227"/>
          <w:tblHeader/>
          <w:jc w:val="center"/>
        </w:trPr>
        <w:tc>
          <w:tcPr>
            <w:tcW w:w="1914" w:type="dxa"/>
            <w:vMerge w:val="restart"/>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Частота ЧС</w:t>
            </w:r>
          </w:p>
        </w:tc>
        <w:tc>
          <w:tcPr>
            <w:tcW w:w="7657" w:type="dxa"/>
            <w:gridSpan w:val="4"/>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Число материального ущерба, руб.</w:t>
            </w:r>
          </w:p>
        </w:tc>
      </w:tr>
      <w:tr w:rsidR="00450F47" w:rsidRPr="00450F47" w:rsidTr="004A4C78">
        <w:trPr>
          <w:trHeight w:val="227"/>
          <w:tblHeader/>
          <w:jc w:val="center"/>
        </w:trPr>
        <w:tc>
          <w:tcPr>
            <w:tcW w:w="1914" w:type="dxa"/>
            <w:vMerge/>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c>
          <w:tcPr>
            <w:tcW w:w="1914" w:type="dxa"/>
            <w:tcBorders>
              <w:bottom w:val="single" w:sz="4" w:space="0" w:color="auto"/>
            </w:tcBorders>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менее 100 тыс.</w:t>
            </w:r>
          </w:p>
        </w:tc>
        <w:tc>
          <w:tcPr>
            <w:tcW w:w="1914" w:type="dxa"/>
            <w:tcBorders>
              <w:bottom w:val="single" w:sz="4" w:space="0" w:color="auto"/>
            </w:tcBorders>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от 100 тыс. до 50 млн.</w:t>
            </w:r>
          </w:p>
        </w:tc>
        <w:tc>
          <w:tcPr>
            <w:tcW w:w="1914" w:type="dxa"/>
            <w:tcBorders>
              <w:bottom w:val="single" w:sz="4" w:space="0" w:color="auto"/>
            </w:tcBorders>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от 50 млн. до 500 млн.</w:t>
            </w:r>
          </w:p>
        </w:tc>
        <w:tc>
          <w:tcPr>
            <w:tcW w:w="1915" w:type="dxa"/>
            <w:tcBorders>
              <w:bottom w:val="single" w:sz="4" w:space="0" w:color="auto"/>
            </w:tcBorders>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свыше 500 млн.</w:t>
            </w:r>
          </w:p>
        </w:tc>
      </w:tr>
      <w:tr w:rsidR="00450F47" w:rsidRPr="00450F47" w:rsidTr="004E7F3B">
        <w:trPr>
          <w:trHeight w:val="227"/>
          <w:jc w:val="center"/>
        </w:trPr>
        <w:tc>
          <w:tcPr>
            <w:tcW w:w="1914" w:type="dxa"/>
            <w:tcBorders>
              <w:right w:val="single" w:sz="4" w:space="0" w:color="auto"/>
            </w:tcBorders>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более 1</w:t>
            </w:r>
          </w:p>
        </w:tc>
        <w:tc>
          <w:tcPr>
            <w:tcW w:w="7657" w:type="dxa"/>
            <w:gridSpan w:val="4"/>
            <w:tcBorders>
              <w:top w:val="single" w:sz="4" w:space="0" w:color="auto"/>
              <w:left w:val="single" w:sz="4" w:space="0" w:color="auto"/>
              <w:bottom w:val="nil"/>
              <w:right w:val="single" w:sz="4" w:space="0" w:color="auto"/>
            </w:tcBorders>
            <w:shd w:val="clear" w:color="auto" w:fill="1F3864"/>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r>
      <w:tr w:rsidR="00450F47" w:rsidRPr="00450F47" w:rsidTr="004E7F3B">
        <w:trPr>
          <w:trHeight w:val="227"/>
          <w:jc w:val="center"/>
        </w:trPr>
        <w:tc>
          <w:tcPr>
            <w:tcW w:w="1914" w:type="dxa"/>
            <w:tcBorders>
              <w:right w:val="single" w:sz="4" w:space="0" w:color="auto"/>
            </w:tcBorders>
            <w:vAlign w:val="center"/>
          </w:tcPr>
          <w:p w:rsidR="00450F47" w:rsidRPr="00450F47" w:rsidRDefault="00450F47" w:rsidP="00450F47">
            <w:pPr>
              <w:widowControl w:val="0"/>
              <w:tabs>
                <w:tab w:val="left" w:pos="511"/>
                <w:tab w:val="left" w:pos="8641"/>
              </w:tabs>
              <w:overflowPunct w:val="0"/>
              <w:autoSpaceDE w:val="0"/>
              <w:jc w:val="right"/>
              <w:textAlignment w:val="baseline"/>
              <w:rPr>
                <w:vertAlign w:val="superscript"/>
                <w:lang w:eastAsia="ar-SA"/>
              </w:rPr>
            </w:pPr>
            <w:r w:rsidRPr="00450F47">
              <w:rPr>
                <w:lang w:eastAsia="ar-SA"/>
              </w:rPr>
              <w:t>1-10</w:t>
            </w:r>
            <w:r w:rsidRPr="00450F47">
              <w:rPr>
                <w:vertAlign w:val="superscript"/>
                <w:lang w:eastAsia="ar-SA"/>
              </w:rPr>
              <w:t>-1</w:t>
            </w:r>
          </w:p>
        </w:tc>
        <w:tc>
          <w:tcPr>
            <w:tcW w:w="1914" w:type="dxa"/>
            <w:vMerge w:val="restart"/>
            <w:tcBorders>
              <w:top w:val="nil"/>
              <w:left w:val="single" w:sz="4" w:space="0" w:color="auto"/>
              <w:bottom w:val="nil"/>
              <w:right w:val="nil"/>
            </w:tcBorders>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5743" w:type="dxa"/>
            <w:gridSpan w:val="3"/>
            <w:tcBorders>
              <w:top w:val="nil"/>
              <w:left w:val="nil"/>
              <w:bottom w:val="nil"/>
              <w:right w:val="nil"/>
            </w:tcBorders>
            <w:shd w:val="clear" w:color="auto" w:fill="1F3864"/>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Зона недопустимого риска</w:t>
            </w:r>
          </w:p>
        </w:tc>
      </w:tr>
      <w:tr w:rsidR="00450F47" w:rsidRPr="00450F47" w:rsidTr="004E7F3B">
        <w:trPr>
          <w:trHeight w:val="227"/>
          <w:jc w:val="center"/>
        </w:trPr>
        <w:tc>
          <w:tcPr>
            <w:tcW w:w="1914" w:type="dxa"/>
            <w:tcBorders>
              <w:right w:val="single" w:sz="4" w:space="0" w:color="auto"/>
            </w:tcBorders>
            <w:vAlign w:val="center"/>
          </w:tcPr>
          <w:p w:rsidR="00450F47" w:rsidRPr="00450F47" w:rsidRDefault="00450F47" w:rsidP="00450F47">
            <w:pPr>
              <w:widowControl w:val="0"/>
              <w:tabs>
                <w:tab w:val="left" w:pos="511"/>
                <w:tab w:val="left" w:pos="8641"/>
              </w:tabs>
              <w:overflowPunct w:val="0"/>
              <w:autoSpaceDE w:val="0"/>
              <w:jc w:val="right"/>
              <w:textAlignment w:val="baseline"/>
              <w:rPr>
                <w:vertAlign w:val="superscript"/>
                <w:lang w:eastAsia="ar-SA"/>
              </w:rPr>
            </w:pPr>
            <w:r w:rsidRPr="00450F47">
              <w:rPr>
                <w:lang w:eastAsia="ar-SA"/>
              </w:rPr>
              <w:t>10</w:t>
            </w:r>
            <w:r w:rsidRPr="00450F47">
              <w:rPr>
                <w:vertAlign w:val="superscript"/>
                <w:lang w:eastAsia="ar-SA"/>
              </w:rPr>
              <w:t>-1</w:t>
            </w:r>
            <w:r w:rsidRPr="00450F47">
              <w:rPr>
                <w:lang w:eastAsia="ar-SA"/>
              </w:rPr>
              <w:t>-10</w:t>
            </w:r>
            <w:r w:rsidRPr="00450F47">
              <w:rPr>
                <w:vertAlign w:val="superscript"/>
                <w:lang w:eastAsia="ar-SA"/>
              </w:rPr>
              <w:t>-2</w:t>
            </w:r>
          </w:p>
        </w:tc>
        <w:tc>
          <w:tcPr>
            <w:tcW w:w="1914" w:type="dxa"/>
            <w:vMerge/>
            <w:tcBorders>
              <w:top w:val="nil"/>
              <w:left w:val="single" w:sz="4" w:space="0" w:color="auto"/>
              <w:bottom w:val="nil"/>
              <w:right w:val="nil"/>
            </w:tcBorders>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tcBorders>
              <w:top w:val="nil"/>
              <w:left w:val="nil"/>
              <w:bottom w:val="nil"/>
              <w:right w:val="nil"/>
            </w:tcBorders>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3829" w:type="dxa"/>
            <w:gridSpan w:val="2"/>
            <w:tcBorders>
              <w:top w:val="nil"/>
              <w:left w:val="nil"/>
              <w:bottom w:val="nil"/>
              <w:right w:val="single" w:sz="4" w:space="0" w:color="auto"/>
            </w:tcBorders>
            <w:shd w:val="clear" w:color="auto" w:fill="1F3864"/>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r>
      <w:tr w:rsidR="00450F47" w:rsidRPr="00450F47" w:rsidTr="004E7F3B">
        <w:trPr>
          <w:trHeight w:val="227"/>
          <w:jc w:val="center"/>
        </w:trPr>
        <w:tc>
          <w:tcPr>
            <w:tcW w:w="1914" w:type="dxa"/>
            <w:tcBorders>
              <w:right w:val="single" w:sz="4" w:space="0" w:color="auto"/>
            </w:tcBorders>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10</w:t>
            </w:r>
            <w:r w:rsidRPr="00450F47">
              <w:rPr>
                <w:vertAlign w:val="superscript"/>
                <w:lang w:eastAsia="ar-SA"/>
              </w:rPr>
              <w:t>-2</w:t>
            </w:r>
            <w:r w:rsidRPr="00450F47">
              <w:rPr>
                <w:lang w:eastAsia="ar-SA"/>
              </w:rPr>
              <w:t>-10</w:t>
            </w:r>
            <w:r w:rsidRPr="00450F47">
              <w:rPr>
                <w:vertAlign w:val="superscript"/>
                <w:lang w:eastAsia="ar-SA"/>
              </w:rPr>
              <w:t>-3</w:t>
            </w:r>
          </w:p>
        </w:tc>
        <w:tc>
          <w:tcPr>
            <w:tcW w:w="1914" w:type="dxa"/>
            <w:vMerge w:val="restart"/>
            <w:tcBorders>
              <w:top w:val="nil"/>
              <w:left w:val="single" w:sz="4" w:space="0" w:color="auto"/>
              <w:bottom w:val="nil"/>
              <w:right w:val="nil"/>
            </w:tcBorders>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3828" w:type="dxa"/>
            <w:gridSpan w:val="2"/>
            <w:tcBorders>
              <w:top w:val="nil"/>
              <w:left w:val="nil"/>
              <w:bottom w:val="nil"/>
              <w:right w:val="nil"/>
            </w:tcBorders>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color w:val="FFFFFF"/>
                <w:lang w:eastAsia="ar-SA"/>
              </w:rPr>
            </w:pPr>
            <w:r w:rsidRPr="00450F47">
              <w:rPr>
                <w:color w:val="FFFFFF"/>
                <w:lang w:eastAsia="ar-SA"/>
              </w:rPr>
              <w:t>Зона повышенного риска</w:t>
            </w:r>
          </w:p>
        </w:tc>
        <w:tc>
          <w:tcPr>
            <w:tcW w:w="1915" w:type="dxa"/>
            <w:tcBorders>
              <w:top w:val="nil"/>
              <w:left w:val="nil"/>
              <w:bottom w:val="nil"/>
              <w:right w:val="single" w:sz="4" w:space="0" w:color="auto"/>
            </w:tcBorders>
            <w:shd w:val="clear" w:color="auto" w:fill="1F3864"/>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r w:rsidR="00450F47" w:rsidRPr="00450F47" w:rsidTr="004E7F3B">
        <w:trPr>
          <w:trHeight w:val="227"/>
          <w:jc w:val="center"/>
        </w:trPr>
        <w:tc>
          <w:tcPr>
            <w:tcW w:w="1914" w:type="dxa"/>
            <w:tcBorders>
              <w:right w:val="single" w:sz="4" w:space="0" w:color="auto"/>
            </w:tcBorders>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10</w:t>
            </w:r>
            <w:r w:rsidRPr="00450F47">
              <w:rPr>
                <w:vertAlign w:val="superscript"/>
                <w:lang w:eastAsia="ar-SA"/>
              </w:rPr>
              <w:t>-3</w:t>
            </w:r>
            <w:r w:rsidRPr="00450F47">
              <w:rPr>
                <w:lang w:eastAsia="ar-SA"/>
              </w:rPr>
              <w:t>-10</w:t>
            </w:r>
            <w:r w:rsidRPr="00450F47">
              <w:rPr>
                <w:vertAlign w:val="superscript"/>
                <w:lang w:eastAsia="ar-SA"/>
              </w:rPr>
              <w:t>-4</w:t>
            </w:r>
          </w:p>
        </w:tc>
        <w:tc>
          <w:tcPr>
            <w:tcW w:w="1914" w:type="dxa"/>
            <w:vMerge/>
            <w:tcBorders>
              <w:top w:val="nil"/>
              <w:left w:val="single" w:sz="4" w:space="0" w:color="auto"/>
              <w:bottom w:val="nil"/>
              <w:right w:val="nil"/>
            </w:tcBorders>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tcBorders>
              <w:top w:val="nil"/>
              <w:left w:val="nil"/>
              <w:bottom w:val="nil"/>
              <w:right w:val="nil"/>
            </w:tcBorders>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tcBorders>
              <w:top w:val="nil"/>
              <w:left w:val="nil"/>
              <w:bottom w:val="nil"/>
              <w:right w:val="nil"/>
            </w:tcBorders>
            <w:shd w:val="clear" w:color="auto" w:fill="2F5496"/>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5" w:type="dxa"/>
            <w:vMerge w:val="restart"/>
            <w:tcBorders>
              <w:top w:val="nil"/>
              <w:left w:val="nil"/>
              <w:bottom w:val="nil"/>
              <w:right w:val="single" w:sz="4" w:space="0" w:color="auto"/>
            </w:tcBorders>
            <w:shd w:val="clear" w:color="auto" w:fill="2F5496"/>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r w:rsidR="00450F47" w:rsidRPr="00450F47" w:rsidTr="004E7F3B">
        <w:trPr>
          <w:trHeight w:val="227"/>
          <w:jc w:val="center"/>
        </w:trPr>
        <w:tc>
          <w:tcPr>
            <w:tcW w:w="1914" w:type="dxa"/>
            <w:tcBorders>
              <w:right w:val="single" w:sz="4" w:space="0" w:color="auto"/>
            </w:tcBorders>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10</w:t>
            </w:r>
            <w:r w:rsidRPr="00450F47">
              <w:rPr>
                <w:vertAlign w:val="superscript"/>
                <w:lang w:eastAsia="ar-SA"/>
              </w:rPr>
              <w:t>-4</w:t>
            </w:r>
            <w:r w:rsidRPr="00450F47">
              <w:rPr>
                <w:lang w:eastAsia="ar-SA"/>
              </w:rPr>
              <w:t>-10</w:t>
            </w:r>
            <w:r w:rsidRPr="00450F47">
              <w:rPr>
                <w:vertAlign w:val="superscript"/>
                <w:lang w:eastAsia="ar-SA"/>
              </w:rPr>
              <w:t>-5</w:t>
            </w:r>
          </w:p>
        </w:tc>
        <w:tc>
          <w:tcPr>
            <w:tcW w:w="1914" w:type="dxa"/>
            <w:vMerge w:val="restart"/>
            <w:tcBorders>
              <w:top w:val="nil"/>
              <w:left w:val="single" w:sz="4" w:space="0" w:color="auto"/>
              <w:bottom w:val="nil"/>
              <w:right w:val="nil"/>
            </w:tcBorders>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3828" w:type="dxa"/>
            <w:gridSpan w:val="2"/>
            <w:tcBorders>
              <w:top w:val="nil"/>
              <w:left w:val="nil"/>
              <w:bottom w:val="nil"/>
              <w:right w:val="nil"/>
            </w:tcBorders>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Зона условно-приемлемого риска</w:t>
            </w:r>
          </w:p>
        </w:tc>
        <w:tc>
          <w:tcPr>
            <w:tcW w:w="1915" w:type="dxa"/>
            <w:vMerge/>
            <w:tcBorders>
              <w:top w:val="nil"/>
              <w:left w:val="nil"/>
              <w:bottom w:val="nil"/>
              <w:right w:val="single" w:sz="4" w:space="0" w:color="auto"/>
            </w:tcBorders>
            <w:shd w:val="clear" w:color="auto" w:fill="2F5496"/>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r w:rsidR="00450F47" w:rsidRPr="00450F47" w:rsidTr="004E7F3B">
        <w:trPr>
          <w:trHeight w:val="227"/>
          <w:jc w:val="center"/>
        </w:trPr>
        <w:tc>
          <w:tcPr>
            <w:tcW w:w="1914" w:type="dxa"/>
            <w:tcBorders>
              <w:right w:val="single" w:sz="4" w:space="0" w:color="auto"/>
            </w:tcBorders>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10</w:t>
            </w:r>
            <w:r w:rsidRPr="00450F47">
              <w:rPr>
                <w:vertAlign w:val="superscript"/>
                <w:lang w:eastAsia="ar-SA"/>
              </w:rPr>
              <w:t>-5</w:t>
            </w:r>
            <w:r w:rsidRPr="00450F47">
              <w:rPr>
                <w:lang w:eastAsia="ar-SA"/>
              </w:rPr>
              <w:t>-10</w:t>
            </w:r>
            <w:r w:rsidRPr="00450F47">
              <w:rPr>
                <w:vertAlign w:val="superscript"/>
                <w:lang w:eastAsia="ar-SA"/>
              </w:rPr>
              <w:t>-6</w:t>
            </w:r>
          </w:p>
        </w:tc>
        <w:tc>
          <w:tcPr>
            <w:tcW w:w="1914" w:type="dxa"/>
            <w:vMerge/>
            <w:tcBorders>
              <w:top w:val="nil"/>
              <w:left w:val="single" w:sz="4" w:space="0" w:color="auto"/>
              <w:bottom w:val="single" w:sz="4" w:space="0" w:color="auto"/>
              <w:right w:val="nil"/>
            </w:tcBorders>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tcBorders>
              <w:top w:val="nil"/>
              <w:left w:val="nil"/>
              <w:bottom w:val="nil"/>
              <w:right w:val="nil"/>
            </w:tcBorders>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4" w:type="dxa"/>
            <w:tcBorders>
              <w:top w:val="nil"/>
              <w:left w:val="nil"/>
              <w:bottom w:val="nil"/>
              <w:right w:val="nil"/>
            </w:tcBorders>
            <w:shd w:val="clear" w:color="auto" w:fill="8EAADB"/>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1915" w:type="dxa"/>
            <w:vMerge w:val="restart"/>
            <w:tcBorders>
              <w:top w:val="nil"/>
              <w:left w:val="nil"/>
              <w:bottom w:val="single" w:sz="4" w:space="0" w:color="auto"/>
              <w:right w:val="single" w:sz="4" w:space="0" w:color="auto"/>
            </w:tcBorders>
            <w:shd w:val="clear" w:color="auto" w:fill="8EAADB"/>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r w:rsidR="00450F47" w:rsidRPr="00450F47" w:rsidTr="004E7F3B">
        <w:trPr>
          <w:trHeight w:val="227"/>
          <w:jc w:val="center"/>
        </w:trPr>
        <w:tc>
          <w:tcPr>
            <w:tcW w:w="1914" w:type="dxa"/>
            <w:vAlign w:val="center"/>
          </w:tcPr>
          <w:p w:rsidR="00450F47" w:rsidRPr="00450F47" w:rsidRDefault="00450F47" w:rsidP="00450F47">
            <w:pPr>
              <w:widowControl w:val="0"/>
              <w:tabs>
                <w:tab w:val="left" w:pos="511"/>
                <w:tab w:val="left" w:pos="8641"/>
              </w:tabs>
              <w:overflowPunct w:val="0"/>
              <w:autoSpaceDE w:val="0"/>
              <w:jc w:val="right"/>
              <w:textAlignment w:val="baseline"/>
              <w:rPr>
                <w:lang w:eastAsia="ar-SA"/>
              </w:rPr>
            </w:pPr>
            <w:r w:rsidRPr="00450F47">
              <w:rPr>
                <w:lang w:eastAsia="ar-SA"/>
              </w:rPr>
              <w:t>менее 10</w:t>
            </w:r>
            <w:r w:rsidRPr="00450F47">
              <w:rPr>
                <w:vertAlign w:val="superscript"/>
                <w:lang w:eastAsia="ar-SA"/>
              </w:rPr>
              <w:t>-6</w:t>
            </w:r>
          </w:p>
        </w:tc>
        <w:tc>
          <w:tcPr>
            <w:tcW w:w="1914" w:type="dxa"/>
            <w:vMerge/>
            <w:tcBorders>
              <w:top w:val="single" w:sz="4" w:space="0" w:color="auto"/>
              <w:right w:val="nil"/>
            </w:tcBorders>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p>
        </w:tc>
        <w:tc>
          <w:tcPr>
            <w:tcW w:w="3828" w:type="dxa"/>
            <w:gridSpan w:val="2"/>
            <w:tcBorders>
              <w:top w:val="nil"/>
              <w:left w:val="nil"/>
              <w:bottom w:val="single" w:sz="4" w:space="0" w:color="auto"/>
              <w:right w:val="nil"/>
            </w:tcBorders>
            <w:shd w:val="clear" w:color="auto" w:fill="D9E2F3"/>
            <w:vAlign w:val="center"/>
          </w:tcPr>
          <w:p w:rsidR="00450F47" w:rsidRPr="00450F47" w:rsidRDefault="00450F47" w:rsidP="00450F47">
            <w:pPr>
              <w:widowControl w:val="0"/>
              <w:tabs>
                <w:tab w:val="left" w:pos="511"/>
                <w:tab w:val="left" w:pos="8641"/>
              </w:tabs>
              <w:overflowPunct w:val="0"/>
              <w:autoSpaceDE w:val="0"/>
              <w:jc w:val="center"/>
              <w:textAlignment w:val="baseline"/>
              <w:rPr>
                <w:lang w:eastAsia="ar-SA"/>
              </w:rPr>
            </w:pPr>
            <w:r w:rsidRPr="00450F47">
              <w:rPr>
                <w:lang w:eastAsia="ar-SA"/>
              </w:rPr>
              <w:t>Зона приемлемого риска</w:t>
            </w:r>
          </w:p>
        </w:tc>
        <w:tc>
          <w:tcPr>
            <w:tcW w:w="1915" w:type="dxa"/>
            <w:vMerge/>
            <w:tcBorders>
              <w:top w:val="single" w:sz="4" w:space="0" w:color="auto"/>
              <w:left w:val="nil"/>
            </w:tcBorders>
            <w:shd w:val="clear" w:color="auto" w:fill="8EAADB"/>
          </w:tcPr>
          <w:p w:rsidR="00450F47" w:rsidRPr="00450F47" w:rsidRDefault="00450F47" w:rsidP="00450F47">
            <w:pPr>
              <w:widowControl w:val="0"/>
              <w:tabs>
                <w:tab w:val="left" w:pos="511"/>
                <w:tab w:val="left" w:pos="8641"/>
              </w:tabs>
              <w:overflowPunct w:val="0"/>
              <w:autoSpaceDE w:val="0"/>
              <w:jc w:val="both"/>
              <w:textAlignment w:val="baseline"/>
              <w:rPr>
                <w:lang w:eastAsia="ar-SA"/>
              </w:rPr>
            </w:pPr>
          </w:p>
        </w:tc>
      </w:tr>
    </w:tbl>
    <w:p w:rsidR="00450F47" w:rsidRPr="00450F47" w:rsidRDefault="00450F47" w:rsidP="00450F47">
      <w:pPr>
        <w:spacing w:after="120"/>
        <w:jc w:val="center"/>
        <w:rPr>
          <w:sz w:val="28"/>
          <w:szCs w:val="28"/>
        </w:rPr>
      </w:pPr>
    </w:p>
    <w:p w:rsidR="00450F47" w:rsidRPr="00450F47" w:rsidRDefault="00450F47" w:rsidP="00450F47">
      <w:pPr>
        <w:ind w:firstLine="709"/>
        <w:jc w:val="both"/>
        <w:rPr>
          <w:sz w:val="28"/>
          <w:szCs w:val="28"/>
        </w:rPr>
      </w:pPr>
      <w:r w:rsidRPr="00450F47">
        <w:rPr>
          <w:sz w:val="28"/>
          <w:szCs w:val="28"/>
        </w:rPr>
        <w:t>Процесс оценки риска чрезвычайной ситуации подразделяется на 5 последовательных этапов:</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идентификация опасности;</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 xml:space="preserve">построение полей поражающих факторов; </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выбор критериев поражения;</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 xml:space="preserve">оценка последствий воздействия поражающих факторов; </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расчёт показателей риска.</w:t>
      </w:r>
    </w:p>
    <w:p w:rsidR="00450F47" w:rsidRPr="00450F47" w:rsidRDefault="00450F47" w:rsidP="00450F47">
      <w:pPr>
        <w:ind w:firstLine="709"/>
        <w:jc w:val="both"/>
        <w:rPr>
          <w:sz w:val="28"/>
          <w:szCs w:val="28"/>
        </w:rPr>
      </w:pPr>
      <w:r w:rsidRPr="00450F47">
        <w:rPr>
          <w:sz w:val="28"/>
          <w:szCs w:val="28"/>
        </w:rPr>
        <w:t>К числу основных расчётных показателей риска техногенного характера относятся:</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индивидуальный риск;</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коллективный риск;</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социальный риск;</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материальный риск;</w:t>
      </w:r>
    </w:p>
    <w:p w:rsidR="00450F47" w:rsidRPr="00450F47" w:rsidRDefault="00450F47" w:rsidP="00450F47">
      <w:pPr>
        <w:numPr>
          <w:ilvl w:val="0"/>
          <w:numId w:val="14"/>
        </w:numPr>
        <w:tabs>
          <w:tab w:val="left" w:pos="1134"/>
        </w:tabs>
        <w:ind w:left="1134"/>
        <w:jc w:val="both"/>
        <w:rPr>
          <w:sz w:val="28"/>
          <w:szCs w:val="28"/>
        </w:rPr>
      </w:pPr>
      <w:r w:rsidRPr="00450F47">
        <w:rPr>
          <w:sz w:val="28"/>
          <w:szCs w:val="28"/>
        </w:rPr>
        <w:t>экономический риск.</w:t>
      </w:r>
    </w:p>
    <w:p w:rsidR="005C7174" w:rsidRDefault="005C7174" w:rsidP="00AE6A3D">
      <w:pPr>
        <w:ind w:firstLine="709"/>
        <w:jc w:val="both"/>
        <w:rPr>
          <w:rFonts w:eastAsia="Calibri"/>
          <w:sz w:val="28"/>
          <w:szCs w:val="28"/>
          <w:lang w:eastAsia="en-US"/>
        </w:rPr>
      </w:pPr>
    </w:p>
    <w:p w:rsidR="00A83C24" w:rsidRDefault="00A83C24" w:rsidP="00A83C24">
      <w:pPr>
        <w:ind w:firstLine="709"/>
        <w:jc w:val="both"/>
        <w:rPr>
          <w:sz w:val="28"/>
          <w:szCs w:val="28"/>
        </w:rPr>
      </w:pPr>
      <w:r w:rsidRPr="00450F47">
        <w:rPr>
          <w:sz w:val="28"/>
          <w:szCs w:val="28"/>
        </w:rPr>
        <w:t xml:space="preserve">Территория </w:t>
      </w:r>
      <w:proofErr w:type="spellStart"/>
      <w:r w:rsidR="00F23B17">
        <w:rPr>
          <w:sz w:val="28"/>
          <w:szCs w:val="28"/>
        </w:rPr>
        <w:t>Маслянинского</w:t>
      </w:r>
      <w:proofErr w:type="spellEnd"/>
      <w:r w:rsidRPr="00450F47">
        <w:rPr>
          <w:sz w:val="28"/>
          <w:szCs w:val="28"/>
        </w:rPr>
        <w:t xml:space="preserve"> района не отнесена к ка</w:t>
      </w:r>
      <w:r>
        <w:rPr>
          <w:sz w:val="28"/>
          <w:szCs w:val="28"/>
        </w:rPr>
        <w:t xml:space="preserve">тегории по гражданской обороне. </w:t>
      </w:r>
      <w:r w:rsidRPr="00450F47">
        <w:rPr>
          <w:sz w:val="28"/>
          <w:szCs w:val="28"/>
        </w:rPr>
        <w:t xml:space="preserve">На территории </w:t>
      </w:r>
      <w:r>
        <w:rPr>
          <w:sz w:val="28"/>
          <w:szCs w:val="28"/>
        </w:rPr>
        <w:t>района</w:t>
      </w:r>
      <w:r w:rsidRPr="00450F47">
        <w:rPr>
          <w:sz w:val="28"/>
          <w:szCs w:val="28"/>
        </w:rPr>
        <w:t xml:space="preserve"> не зарегистрированы организации, отнесённые к категориям по гражданской обороне, в том числе особой важности.</w:t>
      </w:r>
      <w:r w:rsidRPr="00A83C24">
        <w:rPr>
          <w:sz w:val="28"/>
          <w:szCs w:val="28"/>
        </w:rPr>
        <w:t xml:space="preserve"> Исходя из анализа произошедших </w:t>
      </w:r>
      <w:r>
        <w:rPr>
          <w:sz w:val="28"/>
          <w:szCs w:val="28"/>
        </w:rPr>
        <w:t>ЧС,</w:t>
      </w:r>
      <w:r w:rsidRPr="00A83C24">
        <w:rPr>
          <w:sz w:val="28"/>
          <w:szCs w:val="28"/>
        </w:rPr>
        <w:t xml:space="preserve"> на территории </w:t>
      </w:r>
      <w:proofErr w:type="spellStart"/>
      <w:r w:rsidR="00F23B17">
        <w:rPr>
          <w:sz w:val="28"/>
          <w:szCs w:val="28"/>
        </w:rPr>
        <w:t>Маслянинского</w:t>
      </w:r>
      <w:proofErr w:type="spellEnd"/>
      <w:r w:rsidR="00F23B17" w:rsidRPr="00450F47">
        <w:rPr>
          <w:sz w:val="28"/>
          <w:szCs w:val="28"/>
        </w:rPr>
        <w:t xml:space="preserve"> </w:t>
      </w:r>
      <w:r w:rsidRPr="00A83C24">
        <w:rPr>
          <w:sz w:val="28"/>
          <w:szCs w:val="28"/>
        </w:rPr>
        <w:t xml:space="preserve">района прогнозируется муниципальный и объектовый уровень реагирования. </w:t>
      </w:r>
      <w:r w:rsidRPr="00F8438A">
        <w:rPr>
          <w:sz w:val="28"/>
          <w:szCs w:val="28"/>
        </w:rPr>
        <w:t xml:space="preserve">Территория </w:t>
      </w:r>
      <w:proofErr w:type="spellStart"/>
      <w:r w:rsidR="00F23B17">
        <w:rPr>
          <w:sz w:val="28"/>
          <w:szCs w:val="28"/>
        </w:rPr>
        <w:t>Маслянинского</w:t>
      </w:r>
      <w:proofErr w:type="spellEnd"/>
      <w:r w:rsidRPr="00F8438A">
        <w:rPr>
          <w:sz w:val="28"/>
          <w:szCs w:val="28"/>
        </w:rPr>
        <w:t xml:space="preserve"> района не принимает население по </w:t>
      </w:r>
      <w:proofErr w:type="spellStart"/>
      <w:r w:rsidRPr="00F8438A">
        <w:rPr>
          <w:sz w:val="28"/>
          <w:szCs w:val="28"/>
        </w:rPr>
        <w:t>эвакомероприятиям</w:t>
      </w:r>
      <w:proofErr w:type="spellEnd"/>
      <w:r w:rsidRPr="00F8438A">
        <w:rPr>
          <w:sz w:val="28"/>
          <w:szCs w:val="28"/>
        </w:rPr>
        <w:t>.</w:t>
      </w:r>
    </w:p>
    <w:p w:rsidR="00AE6A3D" w:rsidRDefault="00AE6A3D" w:rsidP="00AE6A3D">
      <w:pPr>
        <w:ind w:firstLine="709"/>
        <w:jc w:val="both"/>
        <w:rPr>
          <w:rFonts w:eastAsia="Calibri"/>
          <w:sz w:val="28"/>
          <w:szCs w:val="28"/>
          <w:lang w:eastAsia="en-US"/>
        </w:rPr>
      </w:pPr>
      <w:r w:rsidRPr="00AE6A3D">
        <w:rPr>
          <w:rFonts w:eastAsia="Calibri"/>
          <w:sz w:val="28"/>
          <w:szCs w:val="28"/>
          <w:lang w:eastAsia="en-US"/>
        </w:rPr>
        <w:t>Согласно требованиям СП 165.1325800.2014 «Инженерно-технические мероприятия гражданской обороны», зон</w:t>
      </w:r>
      <w:r w:rsidR="00B82873">
        <w:rPr>
          <w:rFonts w:eastAsia="Calibri"/>
          <w:sz w:val="28"/>
          <w:szCs w:val="28"/>
          <w:lang w:eastAsia="en-US"/>
        </w:rPr>
        <w:t>ы</w:t>
      </w:r>
      <w:r w:rsidRPr="00AE6A3D">
        <w:rPr>
          <w:rFonts w:eastAsia="Calibri"/>
          <w:sz w:val="28"/>
          <w:szCs w:val="28"/>
          <w:lang w:eastAsia="en-US"/>
        </w:rPr>
        <w:t xml:space="preserve"> возможных разрушений для </w:t>
      </w:r>
      <w:r w:rsidR="00B82873">
        <w:rPr>
          <w:rFonts w:eastAsia="Calibri"/>
          <w:sz w:val="28"/>
          <w:szCs w:val="28"/>
          <w:lang w:eastAsia="en-US"/>
        </w:rPr>
        <w:t>его сельских</w:t>
      </w:r>
      <w:r w:rsidRPr="00AE6A3D">
        <w:rPr>
          <w:rFonts w:eastAsia="Calibri"/>
          <w:sz w:val="28"/>
          <w:szCs w:val="28"/>
          <w:lang w:eastAsia="en-US"/>
        </w:rPr>
        <w:t xml:space="preserve"> поселени</w:t>
      </w:r>
      <w:r w:rsidR="00B82873">
        <w:rPr>
          <w:rFonts w:eastAsia="Calibri"/>
          <w:sz w:val="28"/>
          <w:szCs w:val="28"/>
          <w:lang w:eastAsia="en-US"/>
        </w:rPr>
        <w:t>й</w:t>
      </w:r>
      <w:r w:rsidRPr="00AE6A3D">
        <w:rPr>
          <w:rFonts w:eastAsia="Calibri"/>
          <w:sz w:val="28"/>
          <w:szCs w:val="28"/>
          <w:lang w:eastAsia="en-US"/>
        </w:rPr>
        <w:t xml:space="preserve"> не определен</w:t>
      </w:r>
      <w:r w:rsidR="00B82873">
        <w:rPr>
          <w:rFonts w:eastAsia="Calibri"/>
          <w:sz w:val="28"/>
          <w:szCs w:val="28"/>
          <w:lang w:eastAsia="en-US"/>
        </w:rPr>
        <w:t>ы</w:t>
      </w:r>
      <w:r w:rsidRPr="00AE6A3D">
        <w:rPr>
          <w:rFonts w:eastAsia="Calibri"/>
          <w:sz w:val="28"/>
          <w:szCs w:val="28"/>
          <w:lang w:eastAsia="en-US"/>
        </w:rPr>
        <w:t>.</w:t>
      </w:r>
    </w:p>
    <w:p w:rsidR="00781E46" w:rsidRPr="00AE6A3D" w:rsidRDefault="00781E46" w:rsidP="00781E46">
      <w:pPr>
        <w:ind w:firstLine="709"/>
        <w:jc w:val="both"/>
        <w:rPr>
          <w:rFonts w:eastAsia="Calibri"/>
          <w:sz w:val="28"/>
          <w:szCs w:val="28"/>
          <w:lang w:eastAsia="en-US"/>
        </w:rPr>
      </w:pPr>
      <w:r w:rsidRPr="00AE6A3D">
        <w:rPr>
          <w:rFonts w:eastAsia="Calibri"/>
          <w:sz w:val="28"/>
          <w:szCs w:val="28"/>
          <w:lang w:eastAsia="en-US"/>
        </w:rPr>
        <w:lastRenderedPageBreak/>
        <w:t>Территория Новосибирской области в целом подвержена 79 источникам рисков различного характера, которые могут привести к возникновению ЧС:</w:t>
      </w:r>
    </w:p>
    <w:p w:rsidR="00781E46" w:rsidRPr="00AE6A3D" w:rsidRDefault="00781E46" w:rsidP="00781E46">
      <w:pPr>
        <w:numPr>
          <w:ilvl w:val="0"/>
          <w:numId w:val="14"/>
        </w:numPr>
        <w:jc w:val="both"/>
        <w:rPr>
          <w:rFonts w:eastAsia="Calibri"/>
          <w:sz w:val="28"/>
          <w:szCs w:val="28"/>
          <w:lang w:eastAsia="en-US"/>
        </w:rPr>
      </w:pPr>
      <w:r w:rsidRPr="00AE6A3D">
        <w:rPr>
          <w:rFonts w:eastAsia="Calibri"/>
          <w:sz w:val="28"/>
          <w:szCs w:val="28"/>
          <w:lang w:eastAsia="en-US"/>
        </w:rPr>
        <w:t>39 ЧС – техногенного характера;</w:t>
      </w:r>
    </w:p>
    <w:p w:rsidR="00781E46" w:rsidRPr="00AE6A3D" w:rsidRDefault="00781E46" w:rsidP="00781E46">
      <w:pPr>
        <w:numPr>
          <w:ilvl w:val="0"/>
          <w:numId w:val="14"/>
        </w:numPr>
        <w:jc w:val="both"/>
        <w:rPr>
          <w:rFonts w:eastAsia="Calibri"/>
          <w:sz w:val="28"/>
          <w:szCs w:val="28"/>
          <w:lang w:eastAsia="en-US"/>
        </w:rPr>
      </w:pPr>
      <w:r w:rsidRPr="00AE6A3D">
        <w:rPr>
          <w:rFonts w:eastAsia="Calibri"/>
          <w:sz w:val="28"/>
          <w:szCs w:val="28"/>
          <w:lang w:eastAsia="en-US"/>
        </w:rPr>
        <w:t>28 ЧС – природного характера;</w:t>
      </w:r>
    </w:p>
    <w:p w:rsidR="00781E46" w:rsidRPr="00AE6A3D" w:rsidRDefault="00781E46" w:rsidP="00781E46">
      <w:pPr>
        <w:numPr>
          <w:ilvl w:val="0"/>
          <w:numId w:val="14"/>
        </w:numPr>
        <w:jc w:val="both"/>
        <w:rPr>
          <w:rFonts w:eastAsia="Calibri"/>
          <w:sz w:val="28"/>
          <w:szCs w:val="28"/>
          <w:lang w:eastAsia="en-US"/>
        </w:rPr>
      </w:pPr>
      <w:r w:rsidRPr="00AE6A3D">
        <w:rPr>
          <w:rFonts w:eastAsia="Calibri"/>
          <w:sz w:val="28"/>
          <w:szCs w:val="28"/>
          <w:lang w:eastAsia="en-US"/>
        </w:rPr>
        <w:t>11 ЧС – биолого-социального характера;</w:t>
      </w:r>
    </w:p>
    <w:p w:rsidR="00781E46" w:rsidRPr="00AE6A3D" w:rsidRDefault="00781E46" w:rsidP="00781E46">
      <w:pPr>
        <w:numPr>
          <w:ilvl w:val="0"/>
          <w:numId w:val="14"/>
        </w:numPr>
        <w:jc w:val="both"/>
        <w:rPr>
          <w:rFonts w:eastAsia="Calibri"/>
          <w:sz w:val="28"/>
          <w:szCs w:val="28"/>
          <w:lang w:eastAsia="en-US"/>
        </w:rPr>
      </w:pPr>
      <w:r w:rsidRPr="00AE6A3D">
        <w:rPr>
          <w:rFonts w:eastAsia="Calibri"/>
          <w:sz w:val="28"/>
          <w:szCs w:val="28"/>
          <w:lang w:eastAsia="en-US"/>
        </w:rPr>
        <w:t>1 ЧС – крупный террористический акт.</w:t>
      </w:r>
    </w:p>
    <w:p w:rsidR="00E700B2" w:rsidRDefault="00E700B2" w:rsidP="00E700B2">
      <w:bookmarkStart w:id="40" w:name="_Toc468969172"/>
      <w:bookmarkStart w:id="41" w:name="_Toc473371478"/>
    </w:p>
    <w:p w:rsidR="003634A9" w:rsidRPr="003634A9" w:rsidRDefault="003634A9" w:rsidP="001507C0">
      <w:pPr>
        <w:pStyle w:val="2"/>
        <w:numPr>
          <w:ilvl w:val="1"/>
          <w:numId w:val="49"/>
        </w:numPr>
        <w:tabs>
          <w:tab w:val="left" w:pos="993"/>
        </w:tabs>
        <w:spacing w:before="240"/>
        <w:ind w:left="993" w:hanging="633"/>
        <w:jc w:val="both"/>
        <w:rPr>
          <w:b/>
        </w:rPr>
      </w:pPr>
      <w:bookmarkStart w:id="42" w:name="_Toc523920572"/>
      <w:r w:rsidRPr="003634A9">
        <w:rPr>
          <w:b/>
        </w:rPr>
        <w:t>Природные чрезвычайные ситуации</w:t>
      </w:r>
      <w:bookmarkEnd w:id="40"/>
      <w:bookmarkEnd w:id="41"/>
      <w:bookmarkEnd w:id="42"/>
    </w:p>
    <w:p w:rsidR="003634A9" w:rsidRPr="003634A9" w:rsidRDefault="003634A9" w:rsidP="003634A9">
      <w:pPr>
        <w:ind w:firstLine="709"/>
        <w:jc w:val="both"/>
        <w:rPr>
          <w:rFonts w:eastAsia="Calibri"/>
          <w:sz w:val="28"/>
          <w:szCs w:val="28"/>
          <w:lang w:eastAsia="en-US"/>
        </w:rPr>
      </w:pPr>
    </w:p>
    <w:p w:rsidR="005F5A51" w:rsidRPr="00AE6A3D" w:rsidRDefault="005F5A51" w:rsidP="005F5A51">
      <w:pPr>
        <w:ind w:firstLine="709"/>
        <w:jc w:val="both"/>
        <w:rPr>
          <w:rFonts w:eastAsia="Calibri"/>
          <w:sz w:val="28"/>
          <w:szCs w:val="28"/>
          <w:lang w:eastAsia="en-US"/>
        </w:rPr>
      </w:pPr>
      <w:r w:rsidRPr="00AE6A3D">
        <w:rPr>
          <w:rFonts w:eastAsia="Calibri"/>
          <w:sz w:val="28"/>
          <w:szCs w:val="28"/>
          <w:lang w:eastAsia="en-US"/>
        </w:rPr>
        <w:t xml:space="preserve">К территориям, подверженным воздействию чрезвычайных ситуаций природного характера в границах проектирования, относятся зоны проявления опасных природных процессов. </w:t>
      </w:r>
    </w:p>
    <w:p w:rsidR="00454B0C" w:rsidRDefault="003634A9" w:rsidP="00454B0C">
      <w:pPr>
        <w:ind w:firstLine="709"/>
        <w:jc w:val="both"/>
        <w:rPr>
          <w:rFonts w:ascii="Arial" w:hAnsi="Arial" w:cs="Arial"/>
        </w:rPr>
      </w:pPr>
      <w:r w:rsidRPr="003634A9">
        <w:rPr>
          <w:rFonts w:eastAsia="Calibri"/>
          <w:sz w:val="28"/>
          <w:szCs w:val="28"/>
          <w:lang w:eastAsia="en-US"/>
        </w:rPr>
        <w:t>На рассматриваемой территории возможны следующие чрезвычайные ситуации.</w:t>
      </w:r>
      <w:r w:rsidR="00454B0C">
        <w:rPr>
          <w:rFonts w:ascii="Arial" w:hAnsi="Arial" w:cs="Arial"/>
        </w:rPr>
        <w:t xml:space="preserve"> </w:t>
      </w:r>
    </w:p>
    <w:p w:rsidR="00454B0C" w:rsidRPr="00454B0C" w:rsidRDefault="00454B0C" w:rsidP="00454B0C">
      <w:pPr>
        <w:ind w:firstLine="709"/>
        <w:jc w:val="both"/>
        <w:rPr>
          <w:rFonts w:eastAsia="Calibri"/>
          <w:sz w:val="28"/>
          <w:szCs w:val="28"/>
          <w:lang w:eastAsia="en-US"/>
        </w:rPr>
      </w:pPr>
      <w:r w:rsidRPr="00454B0C">
        <w:rPr>
          <w:rFonts w:eastAsia="Calibri"/>
          <w:sz w:val="28"/>
          <w:szCs w:val="28"/>
          <w:lang w:eastAsia="en-US"/>
        </w:rPr>
        <w:t>Данные наблюдений за опасными природными явлениями свидетельствуют об определённой цикличности явлений, во многом связанной с проявлением солнечной активности и другими природными явлениями, а также техногенным и антропогенным факторами. Однако, с точки зрения возможности проведения превентивных мероприятий опасные природные процессы, как источник чрезвычайных ситуаций, могут прогнозироваться с очень небольшой заблаговременностью, можно говорить только об общих особенностях природного фона, на котором будут развиваться события. Этот фон сохраняет в целом глобальные тенденции и закономерности, зафиксированные в предшествующих годах.</w:t>
      </w:r>
    </w:p>
    <w:p w:rsidR="003634A9" w:rsidRPr="003634A9" w:rsidRDefault="003634A9" w:rsidP="003634A9">
      <w:pPr>
        <w:ind w:firstLine="709"/>
        <w:jc w:val="right"/>
        <w:rPr>
          <w:rFonts w:eastAsia="Calibri"/>
          <w:sz w:val="28"/>
          <w:szCs w:val="28"/>
          <w:lang w:eastAsia="en-US"/>
        </w:rPr>
      </w:pPr>
      <w:r w:rsidRPr="003634A9">
        <w:rPr>
          <w:rFonts w:eastAsia="Calibri"/>
          <w:sz w:val="28"/>
          <w:szCs w:val="28"/>
          <w:lang w:eastAsia="en-US"/>
        </w:rPr>
        <w:t xml:space="preserve">Таблица </w:t>
      </w:r>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3</w:t>
      </w:r>
      <w:r w:rsidRPr="003634A9">
        <w:rPr>
          <w:rFonts w:eastAsia="Calibri"/>
          <w:sz w:val="28"/>
          <w:szCs w:val="28"/>
          <w:lang w:eastAsia="en-US"/>
        </w:rPr>
        <w:fldChar w:fldCharType="end"/>
      </w:r>
    </w:p>
    <w:p w:rsidR="003634A9" w:rsidRDefault="003634A9" w:rsidP="003634A9">
      <w:pPr>
        <w:spacing w:after="120"/>
        <w:jc w:val="center"/>
        <w:rPr>
          <w:sz w:val="28"/>
        </w:rPr>
      </w:pPr>
      <w:r w:rsidRPr="003634A9">
        <w:rPr>
          <w:sz w:val="28"/>
        </w:rPr>
        <w:t xml:space="preserve">Источники возможных природных чрезвычайных ситуаций в </w:t>
      </w:r>
      <w:proofErr w:type="spellStart"/>
      <w:r w:rsidR="00781E46">
        <w:rPr>
          <w:sz w:val="28"/>
        </w:rPr>
        <w:t>Маслянинском</w:t>
      </w:r>
      <w:proofErr w:type="spellEnd"/>
      <w:r>
        <w:rPr>
          <w:sz w:val="28"/>
        </w:rPr>
        <w:t xml:space="preserve"> районе</w:t>
      </w:r>
    </w:p>
    <w:tbl>
      <w:tblPr>
        <w:tblStyle w:val="TableNormal25"/>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551"/>
        <w:gridCol w:w="2552"/>
        <w:gridCol w:w="3969"/>
      </w:tblGrid>
      <w:tr w:rsidR="0075416B" w:rsidRPr="003634A9" w:rsidTr="00327050">
        <w:trPr>
          <w:trHeight w:val="283"/>
          <w:tblHeader/>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 п/п</w:t>
            </w:r>
          </w:p>
        </w:tc>
        <w:tc>
          <w:tcPr>
            <w:tcW w:w="2551"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Источник ЧС природного характера</w:t>
            </w:r>
          </w:p>
        </w:tc>
        <w:tc>
          <w:tcPr>
            <w:tcW w:w="2552"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Наименование поражающего фактора</w:t>
            </w:r>
          </w:p>
        </w:tc>
        <w:tc>
          <w:tcPr>
            <w:tcW w:w="3969"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Характер действия, проявления поражающего фактора источника ЧС природного характера</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1</w:t>
            </w:r>
          </w:p>
        </w:tc>
        <w:tc>
          <w:tcPr>
            <w:tcW w:w="9072" w:type="dxa"/>
            <w:gridSpan w:val="3"/>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Опасные геологические процессы</w:t>
            </w:r>
          </w:p>
        </w:tc>
      </w:tr>
      <w:tr w:rsidR="0075416B" w:rsidRPr="003634A9" w:rsidTr="00327050">
        <w:trPr>
          <w:trHeight w:val="283"/>
          <w:jc w:val="center"/>
        </w:trPr>
        <w:tc>
          <w:tcPr>
            <w:tcW w:w="704" w:type="dxa"/>
            <w:vMerge w:val="restart"/>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1.1</w:t>
            </w:r>
          </w:p>
        </w:tc>
        <w:tc>
          <w:tcPr>
            <w:tcW w:w="2551"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Оползень. Обвал</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Динамический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Смещение (движение) горных пород</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Гравитационный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Сотрясение земной поверхности</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Динамическое, механическое давление смещённых масс</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Удар</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2</w:t>
            </w:r>
          </w:p>
        </w:tc>
        <w:tc>
          <w:tcPr>
            <w:tcW w:w="9072" w:type="dxa"/>
            <w:gridSpan w:val="3"/>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Опасные гидрологические явления и процессы</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2.1</w:t>
            </w:r>
          </w:p>
        </w:tc>
        <w:tc>
          <w:tcPr>
            <w:tcW w:w="2551"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Наводнение</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Гидродинамический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Поток (течение) воды</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w:t>
            </w:r>
          </w:p>
        </w:tc>
        <w:tc>
          <w:tcPr>
            <w:tcW w:w="9072" w:type="dxa"/>
            <w:gridSpan w:val="3"/>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Опасные метеорологические явления и процессы</w:t>
            </w:r>
          </w:p>
        </w:tc>
      </w:tr>
      <w:tr w:rsidR="0075416B" w:rsidRPr="003634A9" w:rsidTr="00327050">
        <w:trPr>
          <w:trHeight w:val="283"/>
          <w:jc w:val="center"/>
        </w:trPr>
        <w:tc>
          <w:tcPr>
            <w:tcW w:w="704" w:type="dxa"/>
            <w:vMerge w:val="restart"/>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3.1</w:t>
            </w:r>
          </w:p>
        </w:tc>
        <w:tc>
          <w:tcPr>
            <w:tcW w:w="2551"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Сильный ветер (шторм, шквал, ураган)</w:t>
            </w:r>
          </w:p>
        </w:tc>
        <w:tc>
          <w:tcPr>
            <w:tcW w:w="2552"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Аэродинамический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Ветровой поток</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Ветровая нагрузка</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Аэродинамическое давление Вибрация</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3.2</w:t>
            </w:r>
          </w:p>
        </w:tc>
        <w:tc>
          <w:tcPr>
            <w:tcW w:w="9072" w:type="dxa"/>
            <w:gridSpan w:val="3"/>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Сильные осадки</w:t>
            </w:r>
          </w:p>
        </w:tc>
      </w:tr>
      <w:tr w:rsidR="0075416B" w:rsidRPr="003634A9" w:rsidTr="00327050">
        <w:trPr>
          <w:trHeight w:val="283"/>
          <w:jc w:val="center"/>
        </w:trPr>
        <w:tc>
          <w:tcPr>
            <w:tcW w:w="704" w:type="dxa"/>
            <w:vMerge w:val="restart"/>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3.2.1</w:t>
            </w:r>
          </w:p>
        </w:tc>
        <w:tc>
          <w:tcPr>
            <w:tcW w:w="2551"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Продолжительный дождь (ливень)</w:t>
            </w:r>
          </w:p>
        </w:tc>
        <w:tc>
          <w:tcPr>
            <w:tcW w:w="2552" w:type="dxa"/>
            <w:vMerge w:val="restart"/>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Поток (течение) воды</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Затопление территории</w:t>
            </w:r>
          </w:p>
        </w:tc>
      </w:tr>
      <w:tr w:rsidR="0075416B" w:rsidRPr="003634A9" w:rsidTr="00327050">
        <w:trPr>
          <w:trHeight w:val="283"/>
          <w:jc w:val="center"/>
        </w:trPr>
        <w:tc>
          <w:tcPr>
            <w:tcW w:w="704" w:type="dxa"/>
            <w:vMerge w:val="restart"/>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3.2.2</w:t>
            </w:r>
          </w:p>
        </w:tc>
        <w:tc>
          <w:tcPr>
            <w:tcW w:w="2551"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Сильный снегопад</w:t>
            </w:r>
          </w:p>
        </w:tc>
        <w:tc>
          <w:tcPr>
            <w:tcW w:w="2552"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Гидродинамический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Снеговая нагрузка</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Снежные заносы</w:t>
            </w:r>
          </w:p>
        </w:tc>
      </w:tr>
      <w:tr w:rsidR="0075416B" w:rsidRPr="003634A9" w:rsidTr="00327050">
        <w:trPr>
          <w:trHeight w:val="283"/>
          <w:jc w:val="center"/>
        </w:trPr>
        <w:tc>
          <w:tcPr>
            <w:tcW w:w="704" w:type="dxa"/>
            <w:vMerge w:val="restart"/>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3.2.3</w:t>
            </w:r>
          </w:p>
        </w:tc>
        <w:tc>
          <w:tcPr>
            <w:tcW w:w="2551"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Сильная метель</w:t>
            </w:r>
          </w:p>
        </w:tc>
        <w:tc>
          <w:tcPr>
            <w:tcW w:w="2552"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Гидродинамический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Снеговая нагрузка</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Снежные заносы</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Ветровая нагрузка</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3.3</w:t>
            </w:r>
          </w:p>
        </w:tc>
        <w:tc>
          <w:tcPr>
            <w:tcW w:w="2551"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Гололёд</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Гравитационный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Гололёдная нагрузка</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3.3.1</w:t>
            </w:r>
          </w:p>
        </w:tc>
        <w:tc>
          <w:tcPr>
            <w:tcW w:w="2551"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Град</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Динамический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Удар</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3.3.2</w:t>
            </w:r>
          </w:p>
        </w:tc>
        <w:tc>
          <w:tcPr>
            <w:tcW w:w="2551"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Туман</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Теплофизический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Снижение видимости (помутнение воздуха)</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3.3.3</w:t>
            </w:r>
          </w:p>
        </w:tc>
        <w:tc>
          <w:tcPr>
            <w:tcW w:w="2551"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Заморозок</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Тепловой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Охлаждение почвы, воздуха</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3.3.4</w:t>
            </w:r>
          </w:p>
        </w:tc>
        <w:tc>
          <w:tcPr>
            <w:tcW w:w="2551"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Засуха</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Тепловой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Нагревание почвы, воздуха</w:t>
            </w:r>
          </w:p>
        </w:tc>
      </w:tr>
      <w:tr w:rsidR="0075416B" w:rsidRPr="003634A9" w:rsidTr="00327050">
        <w:trPr>
          <w:trHeight w:val="283"/>
          <w:jc w:val="center"/>
        </w:trPr>
        <w:tc>
          <w:tcPr>
            <w:tcW w:w="704" w:type="dxa"/>
            <w:vMerge w:val="restart"/>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3.3.5</w:t>
            </w:r>
          </w:p>
        </w:tc>
        <w:tc>
          <w:tcPr>
            <w:tcW w:w="2551"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Суховей</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Аэродинамический</w:t>
            </w:r>
          </w:p>
        </w:tc>
        <w:tc>
          <w:tcPr>
            <w:tcW w:w="3969"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Иссушение почвы</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Тепловой</w:t>
            </w:r>
          </w:p>
        </w:tc>
        <w:tc>
          <w:tcPr>
            <w:tcW w:w="3969" w:type="dxa"/>
            <w:vMerge/>
            <w:vAlign w:val="center"/>
          </w:tcPr>
          <w:p w:rsidR="0075416B" w:rsidRPr="003634A9" w:rsidRDefault="0075416B" w:rsidP="00327050">
            <w:pPr>
              <w:widowControl/>
              <w:ind w:right="37"/>
              <w:rPr>
                <w:rFonts w:ascii="Times New Roman" w:hAnsi="Times New Roman"/>
                <w:lang w:val="ru-RU"/>
              </w:rPr>
            </w:pP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3.3.6</w:t>
            </w:r>
          </w:p>
        </w:tc>
        <w:tc>
          <w:tcPr>
            <w:tcW w:w="2551"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Гроза</w:t>
            </w:r>
          </w:p>
        </w:tc>
        <w:tc>
          <w:tcPr>
            <w:tcW w:w="2552"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Электрофизический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Электрические разряды</w:t>
            </w:r>
          </w:p>
        </w:tc>
      </w:tr>
      <w:tr w:rsidR="0075416B" w:rsidRPr="003634A9" w:rsidTr="00327050">
        <w:trPr>
          <w:trHeight w:val="283"/>
          <w:jc w:val="center"/>
        </w:trPr>
        <w:tc>
          <w:tcPr>
            <w:tcW w:w="704" w:type="dxa"/>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4</w:t>
            </w:r>
          </w:p>
        </w:tc>
        <w:tc>
          <w:tcPr>
            <w:tcW w:w="9072" w:type="dxa"/>
            <w:gridSpan w:val="3"/>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Природные пожары</w:t>
            </w:r>
          </w:p>
        </w:tc>
      </w:tr>
      <w:tr w:rsidR="0075416B" w:rsidRPr="003634A9" w:rsidTr="00327050">
        <w:trPr>
          <w:trHeight w:val="283"/>
          <w:jc w:val="center"/>
        </w:trPr>
        <w:tc>
          <w:tcPr>
            <w:tcW w:w="704" w:type="dxa"/>
            <w:vMerge w:val="restart"/>
            <w:vAlign w:val="center"/>
          </w:tcPr>
          <w:p w:rsidR="0075416B" w:rsidRPr="003634A9" w:rsidRDefault="0075416B" w:rsidP="00327050">
            <w:pPr>
              <w:widowControl/>
              <w:ind w:right="37"/>
              <w:jc w:val="center"/>
              <w:rPr>
                <w:rFonts w:ascii="Times New Roman" w:hAnsi="Times New Roman"/>
                <w:lang w:val="ru-RU"/>
              </w:rPr>
            </w:pPr>
            <w:r w:rsidRPr="003634A9">
              <w:rPr>
                <w:rFonts w:ascii="Times New Roman" w:hAnsi="Times New Roman"/>
                <w:lang w:val="ru-RU"/>
              </w:rPr>
              <w:t>4.1</w:t>
            </w:r>
          </w:p>
        </w:tc>
        <w:tc>
          <w:tcPr>
            <w:tcW w:w="2551"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Пожар (ландшафтный, степной, лесной)</w:t>
            </w:r>
          </w:p>
        </w:tc>
        <w:tc>
          <w:tcPr>
            <w:tcW w:w="2552"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Теплофизический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Пламя</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Нагрев тёплым потоком</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Тепловой удар</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restart"/>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Химический</w:t>
            </w: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Помутнение воздуха</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Загрязнение атмосферы, почвы, грунтов, гидросферы</w:t>
            </w:r>
          </w:p>
        </w:tc>
      </w:tr>
      <w:tr w:rsidR="0075416B" w:rsidRPr="003634A9" w:rsidTr="00327050">
        <w:trPr>
          <w:trHeight w:val="283"/>
          <w:jc w:val="center"/>
        </w:trPr>
        <w:tc>
          <w:tcPr>
            <w:tcW w:w="704" w:type="dxa"/>
            <w:vMerge/>
            <w:vAlign w:val="center"/>
          </w:tcPr>
          <w:p w:rsidR="0075416B" w:rsidRPr="003634A9" w:rsidRDefault="0075416B" w:rsidP="00327050">
            <w:pPr>
              <w:widowControl/>
              <w:ind w:right="37"/>
              <w:jc w:val="center"/>
              <w:rPr>
                <w:rFonts w:ascii="Times New Roman" w:hAnsi="Times New Roman"/>
                <w:lang w:val="ru-RU"/>
              </w:rPr>
            </w:pPr>
          </w:p>
        </w:tc>
        <w:tc>
          <w:tcPr>
            <w:tcW w:w="2551" w:type="dxa"/>
            <w:vMerge/>
            <w:vAlign w:val="center"/>
          </w:tcPr>
          <w:p w:rsidR="0075416B" w:rsidRPr="003634A9" w:rsidRDefault="0075416B" w:rsidP="00327050">
            <w:pPr>
              <w:widowControl/>
              <w:ind w:right="37"/>
              <w:rPr>
                <w:rFonts w:ascii="Times New Roman" w:hAnsi="Times New Roman"/>
                <w:lang w:val="ru-RU"/>
              </w:rPr>
            </w:pPr>
          </w:p>
        </w:tc>
        <w:tc>
          <w:tcPr>
            <w:tcW w:w="2552" w:type="dxa"/>
            <w:vMerge/>
            <w:vAlign w:val="center"/>
          </w:tcPr>
          <w:p w:rsidR="0075416B" w:rsidRPr="003634A9" w:rsidRDefault="0075416B" w:rsidP="00327050">
            <w:pPr>
              <w:widowControl/>
              <w:ind w:right="37"/>
              <w:rPr>
                <w:rFonts w:ascii="Times New Roman" w:hAnsi="Times New Roman"/>
                <w:lang w:val="ru-RU"/>
              </w:rPr>
            </w:pPr>
          </w:p>
        </w:tc>
        <w:tc>
          <w:tcPr>
            <w:tcW w:w="3969" w:type="dxa"/>
            <w:vAlign w:val="center"/>
          </w:tcPr>
          <w:p w:rsidR="0075416B" w:rsidRPr="003634A9" w:rsidRDefault="0075416B" w:rsidP="00327050">
            <w:pPr>
              <w:widowControl/>
              <w:ind w:right="37"/>
              <w:rPr>
                <w:rFonts w:ascii="Times New Roman" w:hAnsi="Times New Roman"/>
                <w:lang w:val="ru-RU"/>
              </w:rPr>
            </w:pPr>
            <w:r w:rsidRPr="003634A9">
              <w:rPr>
                <w:rFonts w:ascii="Times New Roman" w:hAnsi="Times New Roman"/>
                <w:lang w:val="ru-RU"/>
              </w:rPr>
              <w:t>Опасные дымы</w:t>
            </w:r>
          </w:p>
        </w:tc>
      </w:tr>
    </w:tbl>
    <w:p w:rsidR="003634A9" w:rsidRPr="003634A9" w:rsidRDefault="003634A9" w:rsidP="003634A9">
      <w:pPr>
        <w:ind w:firstLine="709"/>
        <w:jc w:val="both"/>
        <w:rPr>
          <w:rFonts w:eastAsia="Calibri"/>
          <w:sz w:val="28"/>
          <w:szCs w:val="28"/>
          <w:lang w:eastAsia="en-US"/>
        </w:rPr>
      </w:pPr>
    </w:p>
    <w:p w:rsidR="00777E99" w:rsidRPr="003634A9" w:rsidRDefault="00777E99" w:rsidP="00777E99">
      <w:pPr>
        <w:ind w:firstLine="709"/>
        <w:jc w:val="both"/>
        <w:rPr>
          <w:rFonts w:eastAsia="Calibri"/>
          <w:sz w:val="28"/>
          <w:szCs w:val="28"/>
          <w:lang w:eastAsia="en-US"/>
        </w:rPr>
      </w:pPr>
      <w:r w:rsidRPr="003634A9">
        <w:rPr>
          <w:rFonts w:eastAsia="Calibri"/>
          <w:sz w:val="28"/>
          <w:szCs w:val="28"/>
          <w:lang w:eastAsia="en-US"/>
        </w:rPr>
        <w:t xml:space="preserve">Основными природными факторами и явлениями, влияющими на жизнедеятельность населения, устойчивое функционирование хозяйствующих субъектов на территории </w:t>
      </w:r>
      <w:r>
        <w:rPr>
          <w:rFonts w:eastAsia="Calibri"/>
          <w:sz w:val="28"/>
          <w:szCs w:val="28"/>
          <w:lang w:eastAsia="en-US"/>
        </w:rPr>
        <w:t>района</w:t>
      </w:r>
      <w:r w:rsidRPr="003634A9">
        <w:rPr>
          <w:rFonts w:eastAsia="Calibri"/>
          <w:sz w:val="28"/>
          <w:szCs w:val="28"/>
          <w:lang w:eastAsia="en-US"/>
        </w:rPr>
        <w:t xml:space="preserve"> являются:</w:t>
      </w:r>
    </w:p>
    <w:p w:rsidR="00777E99" w:rsidRPr="003634A9" w:rsidRDefault="00777E99" w:rsidP="00777E99">
      <w:pPr>
        <w:numPr>
          <w:ilvl w:val="0"/>
          <w:numId w:val="14"/>
        </w:numPr>
        <w:jc w:val="both"/>
        <w:rPr>
          <w:rFonts w:eastAsia="Calibri"/>
          <w:sz w:val="28"/>
          <w:szCs w:val="28"/>
          <w:lang w:eastAsia="en-US"/>
        </w:rPr>
      </w:pPr>
      <w:r w:rsidRPr="003634A9">
        <w:rPr>
          <w:rFonts w:eastAsia="Calibri"/>
          <w:sz w:val="28"/>
          <w:szCs w:val="28"/>
          <w:lang w:eastAsia="en-US"/>
        </w:rPr>
        <w:t>бури, ураганы (до 30 м/сек.);</w:t>
      </w:r>
    </w:p>
    <w:p w:rsidR="00777E99" w:rsidRDefault="00777E99" w:rsidP="00777E99">
      <w:pPr>
        <w:numPr>
          <w:ilvl w:val="0"/>
          <w:numId w:val="14"/>
        </w:numPr>
        <w:jc w:val="both"/>
        <w:rPr>
          <w:rFonts w:eastAsia="Calibri"/>
          <w:sz w:val="28"/>
          <w:szCs w:val="28"/>
          <w:lang w:eastAsia="en-US"/>
        </w:rPr>
      </w:pPr>
      <w:r w:rsidRPr="003634A9">
        <w:rPr>
          <w:rFonts w:eastAsia="Calibri"/>
          <w:sz w:val="28"/>
          <w:szCs w:val="28"/>
          <w:lang w:eastAsia="en-US"/>
        </w:rPr>
        <w:t>природные пожары;</w:t>
      </w:r>
    </w:p>
    <w:p w:rsidR="00777E99" w:rsidRPr="003634A9" w:rsidRDefault="00777E99" w:rsidP="00777E99">
      <w:pPr>
        <w:numPr>
          <w:ilvl w:val="0"/>
          <w:numId w:val="14"/>
        </w:numPr>
        <w:jc w:val="both"/>
        <w:rPr>
          <w:rFonts w:eastAsia="Calibri"/>
          <w:sz w:val="28"/>
          <w:szCs w:val="28"/>
          <w:lang w:eastAsia="en-US"/>
        </w:rPr>
      </w:pPr>
      <w:r>
        <w:rPr>
          <w:rFonts w:eastAsia="Calibri"/>
          <w:sz w:val="28"/>
          <w:szCs w:val="28"/>
          <w:lang w:eastAsia="en-US"/>
        </w:rPr>
        <w:t>подтопления;</w:t>
      </w:r>
    </w:p>
    <w:p w:rsidR="00777E99" w:rsidRPr="003634A9" w:rsidRDefault="00777E99" w:rsidP="00777E99">
      <w:pPr>
        <w:numPr>
          <w:ilvl w:val="0"/>
          <w:numId w:val="14"/>
        </w:numPr>
        <w:jc w:val="both"/>
        <w:rPr>
          <w:rFonts w:eastAsia="Calibri"/>
          <w:sz w:val="28"/>
          <w:szCs w:val="28"/>
          <w:lang w:eastAsia="en-US"/>
        </w:rPr>
      </w:pPr>
      <w:r w:rsidRPr="003634A9">
        <w:rPr>
          <w:rFonts w:eastAsia="Calibri"/>
          <w:sz w:val="28"/>
          <w:szCs w:val="28"/>
          <w:lang w:eastAsia="en-US"/>
        </w:rPr>
        <w:t xml:space="preserve">сильные морозы, снежные заносы; </w:t>
      </w:r>
    </w:p>
    <w:p w:rsidR="00777E99" w:rsidRPr="003634A9" w:rsidRDefault="00777E99" w:rsidP="00777E99">
      <w:pPr>
        <w:numPr>
          <w:ilvl w:val="0"/>
          <w:numId w:val="14"/>
        </w:numPr>
        <w:jc w:val="both"/>
        <w:rPr>
          <w:rFonts w:eastAsia="Calibri"/>
          <w:sz w:val="28"/>
          <w:szCs w:val="28"/>
          <w:lang w:eastAsia="en-US"/>
        </w:rPr>
      </w:pPr>
      <w:r w:rsidRPr="003634A9">
        <w:rPr>
          <w:rFonts w:eastAsia="Calibri"/>
          <w:sz w:val="28"/>
          <w:szCs w:val="28"/>
          <w:lang w:eastAsia="en-US"/>
        </w:rPr>
        <w:t>обильные атмосферные осадки, обледенения и гололёд.</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Неблагоприятные климатические явления (туман, метели, крупный град, снежные заносы, сильный мороз, ураганный ветер и другие) возможны на территории муниципального образования. Они приводят к нарушению жизнеобеспечения населения, авариям на коммунальных и энергетических сетях, нарушению работы транспорта.</w:t>
      </w:r>
    </w:p>
    <w:p w:rsidR="003634A9" w:rsidRPr="003634A9" w:rsidRDefault="003634A9" w:rsidP="003634A9">
      <w:pPr>
        <w:ind w:firstLine="709"/>
        <w:jc w:val="both"/>
        <w:rPr>
          <w:rFonts w:eastAsia="Calibri"/>
          <w:sz w:val="28"/>
          <w:szCs w:val="28"/>
          <w:lang w:eastAsia="en-US"/>
        </w:rPr>
      </w:pPr>
      <w:r w:rsidRPr="003634A9">
        <w:rPr>
          <w:rFonts w:eastAsia="Calibri"/>
          <w:i/>
          <w:sz w:val="28"/>
          <w:szCs w:val="28"/>
          <w:u w:val="single"/>
          <w:lang w:eastAsia="en-US"/>
        </w:rPr>
        <w:t>Бури, шквалистые и сильные ветры</w:t>
      </w:r>
      <w:r w:rsidRPr="003634A9">
        <w:rPr>
          <w:rFonts w:eastAsia="Calibri"/>
          <w:i/>
          <w:sz w:val="28"/>
          <w:szCs w:val="28"/>
          <w:lang w:eastAsia="en-US"/>
        </w:rPr>
        <w:t>.</w:t>
      </w:r>
      <w:r w:rsidRPr="003634A9">
        <w:rPr>
          <w:rFonts w:eastAsia="Calibri"/>
          <w:sz w:val="28"/>
          <w:szCs w:val="28"/>
          <w:lang w:eastAsia="en-US"/>
        </w:rPr>
        <w:t xml:space="preserve"> Ещё одним возможным опасным природным процессом, оказывающим влияние на жизнеспособность населения на территории </w:t>
      </w:r>
      <w:r w:rsidR="00AA0206">
        <w:rPr>
          <w:rFonts w:eastAsia="Calibri"/>
          <w:sz w:val="28"/>
          <w:szCs w:val="28"/>
          <w:lang w:eastAsia="en-US"/>
        </w:rPr>
        <w:t>района</w:t>
      </w:r>
      <w:r w:rsidRPr="003634A9">
        <w:rPr>
          <w:rFonts w:eastAsia="Calibri"/>
          <w:sz w:val="28"/>
          <w:szCs w:val="28"/>
          <w:lang w:eastAsia="en-US"/>
        </w:rPr>
        <w:t xml:space="preserve">, являются бури, шквалистые и сильные ветры. Буря — это ветер скорость которого меньше скорости урагана, но довольно велика и достигает 15-25 м/с. Скорость распространения сильного ветра ещё меньше 13-15 м/с. Ураганный ветер разрушает прочные и сносит лёгкие строения, опустошает засеянные поля, обрывает провода и валит столбы линий электропередач и связи, повреждает транспортные магистрали и мосты, вызывает аварии на коммунально-энергетических </w:t>
      </w:r>
      <w:r w:rsidRPr="003634A9">
        <w:rPr>
          <w:rFonts w:eastAsia="Calibri"/>
          <w:sz w:val="28"/>
          <w:szCs w:val="28"/>
          <w:lang w:eastAsia="en-US"/>
        </w:rPr>
        <w:lastRenderedPageBreak/>
        <w:t>сетях. Последствия прохождения шквалистых ветров со скоростью более 15-20 м/с приводит к обрушению опор и множественным обрывам проводов ЛЭП, выходу из строя систем энергоснабжения, линий связи, а также падению и завалам деревьев. Результатом шквалистых ветров является нарушение функционирования систем жизнеобеспечения населения и хозяйствующих субъектов на территории муниципального района, нарушение водоснабжения</w:t>
      </w:r>
    </w:p>
    <w:p w:rsidR="00454B0C" w:rsidRPr="003634A9" w:rsidRDefault="00454B0C" w:rsidP="00454B0C">
      <w:pPr>
        <w:ind w:firstLine="709"/>
        <w:jc w:val="both"/>
        <w:rPr>
          <w:rFonts w:eastAsia="Calibri"/>
          <w:sz w:val="28"/>
          <w:szCs w:val="28"/>
          <w:lang w:eastAsia="en-US"/>
        </w:rPr>
      </w:pPr>
      <w:r w:rsidRPr="003634A9">
        <w:rPr>
          <w:rFonts w:eastAsia="Calibri"/>
          <w:sz w:val="28"/>
          <w:szCs w:val="28"/>
          <w:lang w:eastAsia="en-US"/>
        </w:rPr>
        <w:t xml:space="preserve">Средняя годовая скорость ветра в </w:t>
      </w:r>
      <w:proofErr w:type="spellStart"/>
      <w:r>
        <w:rPr>
          <w:rFonts w:eastAsia="Calibri"/>
          <w:sz w:val="28"/>
          <w:szCs w:val="28"/>
          <w:lang w:eastAsia="en-US"/>
        </w:rPr>
        <w:t>Маслянинском</w:t>
      </w:r>
      <w:proofErr w:type="spellEnd"/>
      <w:r>
        <w:rPr>
          <w:rFonts w:eastAsia="Calibri"/>
          <w:sz w:val="28"/>
          <w:szCs w:val="28"/>
          <w:lang w:eastAsia="en-US"/>
        </w:rPr>
        <w:t xml:space="preserve"> районе</w:t>
      </w:r>
      <w:r w:rsidRPr="003634A9">
        <w:rPr>
          <w:rFonts w:eastAsia="Calibri"/>
          <w:sz w:val="28"/>
          <w:szCs w:val="28"/>
          <w:lang w:eastAsia="en-US"/>
        </w:rPr>
        <w:t xml:space="preserve"> составляет 4-5 м/с. В году возможно 7-9 дней с сильным ветром до 20 м/с. Согласно СП 20.13330.2011 «Нагрузки и воздействия. Актуализированная редакция СНиП 2.01.07-85*», территория </w:t>
      </w:r>
      <w:proofErr w:type="spellStart"/>
      <w:r>
        <w:rPr>
          <w:rFonts w:eastAsia="Calibri"/>
          <w:sz w:val="28"/>
          <w:szCs w:val="28"/>
          <w:lang w:eastAsia="en-US"/>
        </w:rPr>
        <w:t>Маслянинского</w:t>
      </w:r>
      <w:proofErr w:type="spellEnd"/>
      <w:r>
        <w:rPr>
          <w:rFonts w:eastAsia="Calibri"/>
          <w:sz w:val="28"/>
          <w:szCs w:val="28"/>
          <w:lang w:eastAsia="en-US"/>
        </w:rPr>
        <w:t xml:space="preserve"> района</w:t>
      </w:r>
      <w:r w:rsidRPr="003634A9">
        <w:rPr>
          <w:rFonts w:eastAsia="Calibri"/>
          <w:sz w:val="28"/>
          <w:szCs w:val="28"/>
          <w:lang w:eastAsia="en-US"/>
        </w:rPr>
        <w:t xml:space="preserve"> относится к I району.</w:t>
      </w:r>
    </w:p>
    <w:p w:rsidR="00454B0C" w:rsidRPr="003634A9" w:rsidRDefault="00454B0C" w:rsidP="00454B0C">
      <w:pPr>
        <w:ind w:firstLine="709"/>
        <w:jc w:val="both"/>
        <w:rPr>
          <w:rFonts w:eastAsia="Calibri"/>
          <w:sz w:val="28"/>
          <w:szCs w:val="28"/>
          <w:lang w:eastAsia="en-US"/>
        </w:rPr>
      </w:pPr>
      <w:r w:rsidRPr="003634A9">
        <w:rPr>
          <w:rFonts w:eastAsia="Calibri"/>
          <w:sz w:val="28"/>
          <w:szCs w:val="28"/>
          <w:lang w:eastAsia="en-US"/>
        </w:rPr>
        <w:t>Сильные ветра в сочетании с пыльной бурей обладают большой разрушительной силой, в результате которой возможно:</w:t>
      </w:r>
    </w:p>
    <w:p w:rsidR="00454B0C" w:rsidRPr="003634A9" w:rsidRDefault="00454B0C" w:rsidP="00454B0C">
      <w:pPr>
        <w:numPr>
          <w:ilvl w:val="0"/>
          <w:numId w:val="14"/>
        </w:numPr>
        <w:jc w:val="both"/>
        <w:rPr>
          <w:rFonts w:eastAsia="Calibri"/>
          <w:sz w:val="28"/>
          <w:szCs w:val="28"/>
          <w:lang w:eastAsia="en-US"/>
        </w:rPr>
      </w:pPr>
      <w:r w:rsidRPr="003634A9">
        <w:rPr>
          <w:rFonts w:eastAsia="Calibri"/>
          <w:sz w:val="28"/>
          <w:szCs w:val="28"/>
          <w:lang w:eastAsia="en-US"/>
        </w:rPr>
        <w:t>разрушение и повреждение гражданских, сельскохозяйственных и промышленных сооружений, объектов инфраструктуры;</w:t>
      </w:r>
    </w:p>
    <w:p w:rsidR="00454B0C" w:rsidRPr="003634A9" w:rsidRDefault="00454B0C" w:rsidP="00454B0C">
      <w:pPr>
        <w:numPr>
          <w:ilvl w:val="0"/>
          <w:numId w:val="14"/>
        </w:numPr>
        <w:jc w:val="both"/>
        <w:rPr>
          <w:rFonts w:eastAsia="Calibri"/>
          <w:sz w:val="28"/>
          <w:szCs w:val="28"/>
          <w:lang w:eastAsia="en-US"/>
        </w:rPr>
      </w:pPr>
      <w:r w:rsidRPr="003634A9">
        <w:rPr>
          <w:rFonts w:eastAsia="Calibri"/>
          <w:sz w:val="28"/>
          <w:szCs w:val="28"/>
          <w:lang w:eastAsia="en-US"/>
        </w:rPr>
        <w:t>порыв линий связи и электропередач;</w:t>
      </w:r>
    </w:p>
    <w:p w:rsidR="00454B0C" w:rsidRPr="003634A9" w:rsidRDefault="00454B0C" w:rsidP="00454B0C">
      <w:pPr>
        <w:numPr>
          <w:ilvl w:val="0"/>
          <w:numId w:val="14"/>
        </w:numPr>
        <w:jc w:val="both"/>
        <w:rPr>
          <w:rFonts w:eastAsia="Calibri"/>
          <w:sz w:val="28"/>
          <w:szCs w:val="28"/>
          <w:lang w:eastAsia="en-US"/>
        </w:rPr>
      </w:pPr>
      <w:r w:rsidRPr="003634A9">
        <w:rPr>
          <w:rFonts w:eastAsia="Calibri"/>
          <w:sz w:val="28"/>
          <w:szCs w:val="28"/>
          <w:lang w:eastAsia="en-US"/>
        </w:rPr>
        <w:t>возникновение массовых пожаров в населённых пунктах с плотной деревянной застройкой;</w:t>
      </w:r>
    </w:p>
    <w:p w:rsidR="00454B0C" w:rsidRPr="003634A9" w:rsidRDefault="00454B0C" w:rsidP="00454B0C">
      <w:pPr>
        <w:numPr>
          <w:ilvl w:val="0"/>
          <w:numId w:val="14"/>
        </w:numPr>
        <w:jc w:val="both"/>
        <w:rPr>
          <w:rFonts w:eastAsia="Calibri"/>
          <w:sz w:val="28"/>
          <w:szCs w:val="28"/>
          <w:lang w:eastAsia="en-US"/>
        </w:rPr>
      </w:pPr>
      <w:r w:rsidRPr="003634A9">
        <w:rPr>
          <w:rFonts w:eastAsia="Calibri"/>
          <w:sz w:val="28"/>
          <w:szCs w:val="28"/>
          <w:lang w:eastAsia="en-US"/>
        </w:rPr>
        <w:t xml:space="preserve">усугубление обстановки в </w:t>
      </w:r>
      <w:proofErr w:type="spellStart"/>
      <w:r w:rsidRPr="003634A9">
        <w:rPr>
          <w:rFonts w:eastAsia="Calibri"/>
          <w:sz w:val="28"/>
          <w:szCs w:val="28"/>
          <w:lang w:eastAsia="en-US"/>
        </w:rPr>
        <w:t>лесопожарный</w:t>
      </w:r>
      <w:proofErr w:type="spellEnd"/>
      <w:r w:rsidRPr="003634A9">
        <w:rPr>
          <w:rFonts w:eastAsia="Calibri"/>
          <w:sz w:val="28"/>
          <w:szCs w:val="28"/>
          <w:lang w:eastAsia="en-US"/>
        </w:rPr>
        <w:t xml:space="preserve"> период. </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Поражающими факторами этих видов опасных природных процессов, в соответствии с (ГОСТ Р.22.0.06-95) являются: ветровая нагрузка, аэродинамическое давление и вибрация. На территории </w:t>
      </w:r>
      <w:proofErr w:type="spellStart"/>
      <w:r w:rsidR="009E36D3">
        <w:rPr>
          <w:rFonts w:eastAsia="Calibri"/>
          <w:sz w:val="28"/>
          <w:szCs w:val="28"/>
          <w:lang w:eastAsia="en-US"/>
        </w:rPr>
        <w:t>Маслянинского</w:t>
      </w:r>
      <w:proofErr w:type="spellEnd"/>
      <w:r w:rsidR="008369F4">
        <w:rPr>
          <w:rFonts w:eastAsia="Calibri"/>
          <w:sz w:val="28"/>
          <w:szCs w:val="28"/>
          <w:lang w:eastAsia="en-US"/>
        </w:rPr>
        <w:t xml:space="preserve"> </w:t>
      </w:r>
      <w:r w:rsidR="000B6EB7">
        <w:rPr>
          <w:rFonts w:eastAsia="Calibri"/>
          <w:sz w:val="28"/>
          <w:szCs w:val="28"/>
          <w:lang w:eastAsia="en-US"/>
        </w:rPr>
        <w:t>района</w:t>
      </w:r>
      <w:r w:rsidRPr="003634A9">
        <w:rPr>
          <w:rFonts w:eastAsia="Calibri"/>
          <w:sz w:val="28"/>
          <w:szCs w:val="28"/>
          <w:lang w:eastAsia="en-US"/>
        </w:rPr>
        <w:t>, учитывая его инфраструктуру, наиболее существенным фактором будет ветровой поток.</w:t>
      </w:r>
    </w:p>
    <w:p w:rsidR="001A5F90" w:rsidRDefault="003634A9" w:rsidP="003634A9">
      <w:pPr>
        <w:ind w:firstLine="709"/>
        <w:jc w:val="both"/>
      </w:pPr>
      <w:r w:rsidRPr="003634A9">
        <w:rPr>
          <w:rFonts w:eastAsia="Calibri"/>
          <w:i/>
          <w:sz w:val="28"/>
          <w:szCs w:val="28"/>
          <w:u w:val="single"/>
          <w:lang w:eastAsia="en-US"/>
        </w:rPr>
        <w:t>Природные пожары</w:t>
      </w:r>
      <w:r w:rsidRPr="003634A9">
        <w:rPr>
          <w:rFonts w:eastAsia="Calibri"/>
          <w:i/>
          <w:sz w:val="28"/>
          <w:szCs w:val="28"/>
          <w:lang w:eastAsia="en-US"/>
        </w:rPr>
        <w:t xml:space="preserve">. </w:t>
      </w:r>
      <w:r w:rsidRPr="003634A9">
        <w:rPr>
          <w:rFonts w:eastAsia="Calibri"/>
          <w:sz w:val="28"/>
          <w:szCs w:val="28"/>
          <w:lang w:eastAsia="en-US"/>
        </w:rPr>
        <w:t xml:space="preserve">К числу возможных опасностей может быть отнесена и потенциально высокая природная </w:t>
      </w:r>
      <w:proofErr w:type="spellStart"/>
      <w:r w:rsidRPr="003634A9">
        <w:rPr>
          <w:rFonts w:eastAsia="Calibri"/>
          <w:sz w:val="28"/>
          <w:szCs w:val="28"/>
          <w:lang w:eastAsia="en-US"/>
        </w:rPr>
        <w:t>горимость</w:t>
      </w:r>
      <w:proofErr w:type="spellEnd"/>
      <w:r w:rsidRPr="003634A9">
        <w:rPr>
          <w:rFonts w:eastAsia="Calibri"/>
          <w:sz w:val="28"/>
          <w:szCs w:val="28"/>
          <w:lang w:eastAsia="en-US"/>
        </w:rPr>
        <w:t xml:space="preserve"> кустарника и деревьев. Природные пожары – это неконтролируемый процесс горения, стихийно возникающий в распространяющийся в природной среде. Лесные пожары разделяют на верховые и низовые пожары. Кроме того, классифицируются повальный, ландшафтный, </w:t>
      </w:r>
      <w:proofErr w:type="spellStart"/>
      <w:r w:rsidRPr="003634A9">
        <w:rPr>
          <w:rFonts w:eastAsia="Calibri"/>
          <w:sz w:val="28"/>
          <w:szCs w:val="28"/>
          <w:lang w:eastAsia="en-US"/>
        </w:rPr>
        <w:t>валежный</w:t>
      </w:r>
      <w:proofErr w:type="spellEnd"/>
      <w:r w:rsidRPr="003634A9">
        <w:rPr>
          <w:rFonts w:eastAsia="Calibri"/>
          <w:sz w:val="28"/>
          <w:szCs w:val="28"/>
          <w:lang w:eastAsia="en-US"/>
        </w:rPr>
        <w:t xml:space="preserve"> и торфяной пожары.</w:t>
      </w:r>
      <w:r w:rsidR="001A5F90" w:rsidRPr="001A5F90">
        <w:t xml:space="preserve"> </w:t>
      </w:r>
    </w:p>
    <w:p w:rsidR="00454B0C" w:rsidRPr="00DE3418" w:rsidRDefault="00454B0C" w:rsidP="00454B0C">
      <w:pPr>
        <w:ind w:firstLine="709"/>
        <w:contextualSpacing/>
        <w:jc w:val="both"/>
        <w:rPr>
          <w:sz w:val="28"/>
        </w:rPr>
      </w:pPr>
      <w:proofErr w:type="spellStart"/>
      <w:r w:rsidRPr="00DE3418">
        <w:rPr>
          <w:sz w:val="28"/>
        </w:rPr>
        <w:t>Маслянинский</w:t>
      </w:r>
      <w:proofErr w:type="spellEnd"/>
      <w:r w:rsidRPr="00DE3418">
        <w:rPr>
          <w:sz w:val="28"/>
        </w:rPr>
        <w:t xml:space="preserve"> район – один из самых лесных в области. Располагаясь в предгорьях </w:t>
      </w:r>
      <w:proofErr w:type="spellStart"/>
      <w:r w:rsidRPr="00DE3418">
        <w:rPr>
          <w:sz w:val="28"/>
        </w:rPr>
        <w:t>Салаирского</w:t>
      </w:r>
      <w:proofErr w:type="spellEnd"/>
      <w:r w:rsidRPr="00DE3418">
        <w:rPr>
          <w:sz w:val="28"/>
        </w:rPr>
        <w:t xml:space="preserve"> кряжа, он заметно выделяется по составу коренных и производных насаждений, их основного и подчинённых ярусов. Распределение лесов по территории района неравномерное. Максимально </w:t>
      </w:r>
      <w:proofErr w:type="spellStart"/>
      <w:r w:rsidRPr="00DE3418">
        <w:rPr>
          <w:sz w:val="28"/>
        </w:rPr>
        <w:t>залесена</w:t>
      </w:r>
      <w:proofErr w:type="spellEnd"/>
      <w:r w:rsidRPr="00DE3418">
        <w:rPr>
          <w:sz w:val="28"/>
        </w:rPr>
        <w:t xml:space="preserve"> северная и восточная части, где сосредоточено более 75 % лесного фонда, минимально - центральная и западная. Более 55% лесного фонда отнесено к горным лесам.</w:t>
      </w:r>
    </w:p>
    <w:p w:rsidR="00454B0C" w:rsidRPr="00DE3418" w:rsidRDefault="00454B0C" w:rsidP="00454B0C">
      <w:pPr>
        <w:ind w:firstLine="709"/>
        <w:contextualSpacing/>
        <w:jc w:val="both"/>
        <w:rPr>
          <w:sz w:val="28"/>
        </w:rPr>
      </w:pPr>
      <w:r w:rsidRPr="00DE3418">
        <w:rPr>
          <w:sz w:val="28"/>
        </w:rPr>
        <w:t>Общая площадь лесного фонда – 205,1 тыс. га, в том числе лесных земель – 196,8. I группа объединяет 45,8 % лесов, из них: зелёные зоны райцентра и с</w:t>
      </w:r>
      <w:r w:rsidR="00847C1D">
        <w:rPr>
          <w:sz w:val="28"/>
        </w:rPr>
        <w:t>ё</w:t>
      </w:r>
      <w:r w:rsidRPr="00DE3418">
        <w:rPr>
          <w:sz w:val="28"/>
        </w:rPr>
        <w:t xml:space="preserve">л </w:t>
      </w:r>
      <w:proofErr w:type="spellStart"/>
      <w:r w:rsidRPr="00DE3418">
        <w:rPr>
          <w:sz w:val="28"/>
        </w:rPr>
        <w:t>Мамоново</w:t>
      </w:r>
      <w:proofErr w:type="spellEnd"/>
      <w:r w:rsidRPr="00DE3418">
        <w:rPr>
          <w:sz w:val="28"/>
        </w:rPr>
        <w:t xml:space="preserve"> и </w:t>
      </w:r>
      <w:proofErr w:type="spellStart"/>
      <w:r w:rsidRPr="00DE3418">
        <w:rPr>
          <w:sz w:val="28"/>
        </w:rPr>
        <w:t>Бажинск</w:t>
      </w:r>
      <w:proofErr w:type="spellEnd"/>
      <w:r w:rsidRPr="00DE3418">
        <w:rPr>
          <w:sz w:val="28"/>
        </w:rPr>
        <w:t xml:space="preserve"> – 0,9 %, охранные полосы рек Бердь и Суенга – 5,5 % и другие защитные леса – 38,4 %. Леса II группы составляют – 21,3% и III – 32,9 %. Средняя лесистость района – 53 %.</w:t>
      </w:r>
    </w:p>
    <w:p w:rsidR="00483F11" w:rsidRDefault="003634A9" w:rsidP="00483F11">
      <w:pPr>
        <w:adjustRightInd w:val="0"/>
        <w:ind w:firstLine="709"/>
        <w:jc w:val="both"/>
        <w:rPr>
          <w:rFonts w:eastAsia="Calibri"/>
          <w:sz w:val="28"/>
          <w:szCs w:val="28"/>
        </w:rPr>
      </w:pPr>
      <w:r w:rsidRPr="003634A9">
        <w:rPr>
          <w:rFonts w:eastAsia="Calibri"/>
          <w:sz w:val="28"/>
          <w:szCs w:val="28"/>
          <w:lang w:eastAsia="en-US"/>
        </w:rPr>
        <w:t xml:space="preserve">Природные пожары, кроме прямого ущерба хозяйству </w:t>
      </w:r>
      <w:proofErr w:type="spellStart"/>
      <w:r w:rsidR="00847C1D">
        <w:rPr>
          <w:rFonts w:eastAsia="Calibri"/>
          <w:sz w:val="28"/>
          <w:szCs w:val="28"/>
          <w:lang w:eastAsia="en-US"/>
        </w:rPr>
        <w:t>Маслянинского</w:t>
      </w:r>
      <w:proofErr w:type="spellEnd"/>
      <w:r w:rsidR="000B6EB7">
        <w:rPr>
          <w:rFonts w:eastAsia="Calibri"/>
          <w:sz w:val="28"/>
          <w:szCs w:val="28"/>
          <w:lang w:eastAsia="en-US"/>
        </w:rPr>
        <w:t xml:space="preserve"> района</w:t>
      </w:r>
      <w:r w:rsidRPr="003634A9">
        <w:rPr>
          <w:rFonts w:eastAsia="Calibri"/>
          <w:sz w:val="28"/>
          <w:szCs w:val="28"/>
          <w:lang w:eastAsia="en-US"/>
        </w:rPr>
        <w:t>, угрожают и населённым пунктам.</w:t>
      </w:r>
      <w:r w:rsidR="00825BED">
        <w:rPr>
          <w:rFonts w:eastAsia="Calibri"/>
          <w:sz w:val="28"/>
          <w:szCs w:val="28"/>
          <w:lang w:eastAsia="en-US"/>
        </w:rPr>
        <w:t xml:space="preserve"> </w:t>
      </w:r>
      <w:r w:rsidR="00483F11" w:rsidRPr="00483F11">
        <w:rPr>
          <w:rFonts w:eastAsia="Calibri"/>
          <w:sz w:val="28"/>
          <w:szCs w:val="28"/>
        </w:rPr>
        <w:t xml:space="preserve">При возникновении лесных пожаров создаётся угроза ухудшения экологической обстановки на территории населённых пунктов </w:t>
      </w:r>
      <w:proofErr w:type="spellStart"/>
      <w:r w:rsidR="00847C1D">
        <w:rPr>
          <w:rFonts w:eastAsia="Calibri"/>
          <w:sz w:val="28"/>
          <w:szCs w:val="28"/>
          <w:lang w:eastAsia="en-US"/>
        </w:rPr>
        <w:t>Маслянинского</w:t>
      </w:r>
      <w:proofErr w:type="spellEnd"/>
      <w:r w:rsidR="00847C1D">
        <w:rPr>
          <w:rFonts w:eastAsia="Calibri"/>
          <w:sz w:val="28"/>
          <w:szCs w:val="28"/>
          <w:lang w:eastAsia="en-US"/>
        </w:rPr>
        <w:t xml:space="preserve"> </w:t>
      </w:r>
      <w:r w:rsidR="00483F11" w:rsidRPr="00483F11">
        <w:rPr>
          <w:rFonts w:eastAsia="Calibri"/>
          <w:sz w:val="28"/>
          <w:szCs w:val="28"/>
        </w:rPr>
        <w:t xml:space="preserve">района, уничтожения значительных массивов лесного фонда. В </w:t>
      </w:r>
      <w:r w:rsidR="00483F11" w:rsidRPr="00483F11">
        <w:rPr>
          <w:rFonts w:eastAsia="Calibri"/>
          <w:sz w:val="28"/>
          <w:szCs w:val="28"/>
        </w:rPr>
        <w:lastRenderedPageBreak/>
        <w:t>зависимости от направления ветра возможно значительное задымление территорий населённых пунктов.</w:t>
      </w:r>
    </w:p>
    <w:p w:rsidR="00483F11" w:rsidRPr="00483F11" w:rsidRDefault="00483F11" w:rsidP="00483F11">
      <w:pPr>
        <w:adjustRightInd w:val="0"/>
        <w:ind w:firstLine="709"/>
        <w:jc w:val="both"/>
        <w:rPr>
          <w:rFonts w:eastAsia="Calibri"/>
          <w:sz w:val="28"/>
          <w:szCs w:val="28"/>
        </w:rPr>
      </w:pPr>
      <w:r w:rsidRPr="00483F11">
        <w:rPr>
          <w:rFonts w:eastAsia="Calibri"/>
          <w:sz w:val="28"/>
          <w:szCs w:val="28"/>
        </w:rPr>
        <w:t xml:space="preserve">Массовые пожары в лесах могут возникать в жаркую и засушливую погоду от ударов молний, неосторожного обращения с огнём, очистки поверхности земли выжигом сухой травы и других причин. </w:t>
      </w:r>
    </w:p>
    <w:p w:rsidR="00483F11" w:rsidRPr="00483F11" w:rsidRDefault="00483F11" w:rsidP="00483F11">
      <w:pPr>
        <w:adjustRightInd w:val="0"/>
        <w:ind w:firstLine="709"/>
        <w:jc w:val="both"/>
        <w:rPr>
          <w:rFonts w:eastAsia="Calibri"/>
          <w:sz w:val="28"/>
          <w:szCs w:val="28"/>
        </w:rPr>
      </w:pPr>
      <w:r w:rsidRPr="00483F11">
        <w:rPr>
          <w:rFonts w:eastAsia="Calibri"/>
          <w:sz w:val="28"/>
          <w:szCs w:val="28"/>
        </w:rPr>
        <w:t>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w:t>
      </w:r>
    </w:p>
    <w:p w:rsidR="00483F11" w:rsidRPr="00483F11" w:rsidRDefault="00483F11" w:rsidP="00483F11">
      <w:pPr>
        <w:adjustRightInd w:val="0"/>
        <w:ind w:firstLine="709"/>
        <w:jc w:val="both"/>
        <w:rPr>
          <w:rFonts w:eastAsia="Calibri"/>
          <w:sz w:val="28"/>
          <w:szCs w:val="28"/>
        </w:rPr>
      </w:pPr>
      <w:r w:rsidRPr="00483F11">
        <w:rPr>
          <w:rFonts w:eastAsia="Calibri"/>
          <w:sz w:val="28"/>
          <w:szCs w:val="28"/>
        </w:rPr>
        <w:t xml:space="preserve">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w:t>
      </w:r>
    </w:p>
    <w:p w:rsidR="00483F11" w:rsidRPr="00483F11" w:rsidRDefault="00483F11" w:rsidP="00847C1D">
      <w:pPr>
        <w:adjustRightInd w:val="0"/>
        <w:ind w:firstLine="709"/>
        <w:jc w:val="both"/>
        <w:rPr>
          <w:color w:val="000000"/>
          <w:sz w:val="28"/>
          <w:szCs w:val="28"/>
        </w:rPr>
      </w:pPr>
      <w:r w:rsidRPr="00483F11">
        <w:rPr>
          <w:color w:val="000000"/>
          <w:sz w:val="28"/>
          <w:szCs w:val="28"/>
        </w:rPr>
        <w:t xml:space="preserve">При горении торфа и корней растений могут возникать подземные пожары, </w:t>
      </w:r>
      <w:r w:rsidRPr="00483F11">
        <w:rPr>
          <w:rFonts w:eastAsia="Calibri"/>
          <w:sz w:val="28"/>
          <w:szCs w:val="28"/>
        </w:rPr>
        <w:t>распространяющиеся</w:t>
      </w:r>
      <w:r w:rsidRPr="00483F11">
        <w:rPr>
          <w:color w:val="000000"/>
          <w:sz w:val="28"/>
          <w:szCs w:val="28"/>
        </w:rPr>
        <w:t xml:space="preserve">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r w:rsidR="00847C1D">
        <w:rPr>
          <w:color w:val="000000"/>
          <w:sz w:val="28"/>
          <w:szCs w:val="28"/>
        </w:rPr>
        <w:t xml:space="preserve"> В зону риска возникновения торфяных пожаров входят населённые пункты: </w:t>
      </w:r>
      <w:proofErr w:type="spellStart"/>
      <w:r w:rsidR="00847C1D" w:rsidRPr="00847C1D">
        <w:rPr>
          <w:color w:val="000000"/>
          <w:sz w:val="28"/>
          <w:szCs w:val="28"/>
        </w:rPr>
        <w:t>р.п</w:t>
      </w:r>
      <w:proofErr w:type="spellEnd"/>
      <w:r w:rsidR="00847C1D" w:rsidRPr="00847C1D">
        <w:rPr>
          <w:color w:val="000000"/>
          <w:sz w:val="28"/>
          <w:szCs w:val="28"/>
        </w:rPr>
        <w:t>. Маслянино</w:t>
      </w:r>
      <w:r w:rsidR="00847C1D">
        <w:rPr>
          <w:color w:val="000000"/>
          <w:sz w:val="28"/>
          <w:szCs w:val="28"/>
        </w:rPr>
        <w:t xml:space="preserve">, </w:t>
      </w:r>
      <w:r w:rsidR="00847C1D" w:rsidRPr="00847C1D">
        <w:rPr>
          <w:color w:val="000000"/>
          <w:sz w:val="28"/>
          <w:szCs w:val="28"/>
        </w:rPr>
        <w:t>с.</w:t>
      </w:r>
      <w:r w:rsidR="00847C1D">
        <w:rPr>
          <w:color w:val="000000"/>
          <w:sz w:val="28"/>
          <w:szCs w:val="28"/>
        </w:rPr>
        <w:t xml:space="preserve"> </w:t>
      </w:r>
      <w:proofErr w:type="spellStart"/>
      <w:r w:rsidR="00847C1D" w:rsidRPr="00847C1D">
        <w:rPr>
          <w:color w:val="000000"/>
          <w:sz w:val="28"/>
          <w:szCs w:val="28"/>
        </w:rPr>
        <w:t>Бажинск</w:t>
      </w:r>
      <w:proofErr w:type="spellEnd"/>
      <w:r w:rsidR="00847C1D">
        <w:rPr>
          <w:color w:val="000000"/>
          <w:sz w:val="28"/>
          <w:szCs w:val="28"/>
        </w:rPr>
        <w:t xml:space="preserve">, </w:t>
      </w:r>
      <w:r w:rsidR="00847C1D" w:rsidRPr="00847C1D">
        <w:rPr>
          <w:color w:val="000000"/>
          <w:sz w:val="28"/>
          <w:szCs w:val="28"/>
        </w:rPr>
        <w:t>п.</w:t>
      </w:r>
      <w:r w:rsidR="00847C1D">
        <w:rPr>
          <w:color w:val="000000"/>
          <w:sz w:val="28"/>
          <w:szCs w:val="28"/>
        </w:rPr>
        <w:t> </w:t>
      </w:r>
      <w:r w:rsidR="00847C1D" w:rsidRPr="00847C1D">
        <w:rPr>
          <w:color w:val="000000"/>
          <w:sz w:val="28"/>
          <w:szCs w:val="28"/>
        </w:rPr>
        <w:t>Воробьёва Заимка</w:t>
      </w:r>
      <w:r w:rsidR="00847C1D">
        <w:rPr>
          <w:color w:val="000000"/>
          <w:sz w:val="28"/>
          <w:szCs w:val="28"/>
        </w:rPr>
        <w:t xml:space="preserve">, </w:t>
      </w:r>
      <w:r w:rsidR="00847C1D" w:rsidRPr="00847C1D">
        <w:rPr>
          <w:color w:val="000000"/>
          <w:sz w:val="28"/>
          <w:szCs w:val="28"/>
        </w:rPr>
        <w:t>с.</w:t>
      </w:r>
      <w:r w:rsidR="00847C1D">
        <w:rPr>
          <w:color w:val="000000"/>
          <w:sz w:val="28"/>
          <w:szCs w:val="28"/>
        </w:rPr>
        <w:t xml:space="preserve"> </w:t>
      </w:r>
      <w:r w:rsidR="00847C1D" w:rsidRPr="00847C1D">
        <w:rPr>
          <w:color w:val="000000"/>
          <w:sz w:val="28"/>
          <w:szCs w:val="28"/>
        </w:rPr>
        <w:t>Дубровка</w:t>
      </w:r>
      <w:r w:rsidR="00847C1D">
        <w:rPr>
          <w:color w:val="000000"/>
          <w:sz w:val="28"/>
          <w:szCs w:val="28"/>
        </w:rPr>
        <w:t xml:space="preserve">, </w:t>
      </w:r>
      <w:r w:rsidR="00847C1D" w:rsidRPr="00847C1D">
        <w:rPr>
          <w:color w:val="000000"/>
          <w:sz w:val="28"/>
          <w:szCs w:val="28"/>
        </w:rPr>
        <w:t>д. Жерновка</w:t>
      </w:r>
      <w:r w:rsidR="00847C1D">
        <w:rPr>
          <w:color w:val="000000"/>
          <w:sz w:val="28"/>
          <w:szCs w:val="28"/>
        </w:rPr>
        <w:t xml:space="preserve">, </w:t>
      </w:r>
      <w:r w:rsidR="00847C1D" w:rsidRPr="00847C1D">
        <w:rPr>
          <w:color w:val="000000"/>
          <w:sz w:val="28"/>
          <w:szCs w:val="28"/>
        </w:rPr>
        <w:t>д. Малая Томка</w:t>
      </w:r>
      <w:r w:rsidR="00847C1D">
        <w:rPr>
          <w:color w:val="000000"/>
          <w:sz w:val="28"/>
          <w:szCs w:val="28"/>
        </w:rPr>
        <w:t xml:space="preserve">, </w:t>
      </w:r>
      <w:r w:rsidR="00847C1D" w:rsidRPr="00847C1D">
        <w:rPr>
          <w:color w:val="000000"/>
          <w:sz w:val="28"/>
          <w:szCs w:val="28"/>
        </w:rPr>
        <w:t xml:space="preserve">с. </w:t>
      </w:r>
      <w:proofErr w:type="spellStart"/>
      <w:r w:rsidR="00847C1D" w:rsidRPr="00847C1D">
        <w:rPr>
          <w:color w:val="000000"/>
          <w:sz w:val="28"/>
          <w:szCs w:val="28"/>
        </w:rPr>
        <w:t>Мамоново</w:t>
      </w:r>
      <w:proofErr w:type="spellEnd"/>
      <w:r w:rsidR="00847C1D">
        <w:rPr>
          <w:color w:val="000000"/>
          <w:sz w:val="28"/>
          <w:szCs w:val="28"/>
        </w:rPr>
        <w:t xml:space="preserve">, </w:t>
      </w:r>
      <w:r w:rsidR="00847C1D" w:rsidRPr="00847C1D">
        <w:rPr>
          <w:color w:val="000000"/>
          <w:sz w:val="28"/>
          <w:szCs w:val="28"/>
        </w:rPr>
        <w:t>с.</w:t>
      </w:r>
      <w:r w:rsidR="00847C1D">
        <w:rPr>
          <w:color w:val="000000"/>
          <w:sz w:val="28"/>
          <w:szCs w:val="28"/>
        </w:rPr>
        <w:t> </w:t>
      </w:r>
      <w:r w:rsidR="00847C1D" w:rsidRPr="00847C1D">
        <w:rPr>
          <w:color w:val="000000"/>
          <w:sz w:val="28"/>
          <w:szCs w:val="28"/>
        </w:rPr>
        <w:t>Суенга</w:t>
      </w:r>
      <w:r w:rsidR="00847C1D">
        <w:rPr>
          <w:color w:val="000000"/>
          <w:sz w:val="28"/>
          <w:szCs w:val="28"/>
        </w:rPr>
        <w:t xml:space="preserve">, </w:t>
      </w:r>
      <w:r w:rsidR="00847C1D" w:rsidRPr="00847C1D">
        <w:rPr>
          <w:color w:val="000000"/>
          <w:sz w:val="28"/>
          <w:szCs w:val="28"/>
        </w:rPr>
        <w:t xml:space="preserve">п. </w:t>
      </w:r>
      <w:proofErr w:type="spellStart"/>
      <w:r w:rsidR="00847C1D" w:rsidRPr="00847C1D">
        <w:rPr>
          <w:color w:val="000000"/>
          <w:sz w:val="28"/>
          <w:szCs w:val="28"/>
        </w:rPr>
        <w:t>Чудиново</w:t>
      </w:r>
      <w:proofErr w:type="spellEnd"/>
      <w:r w:rsidR="00847C1D">
        <w:rPr>
          <w:color w:val="000000"/>
          <w:sz w:val="28"/>
          <w:szCs w:val="28"/>
        </w:rPr>
        <w:t xml:space="preserve">, </w:t>
      </w:r>
      <w:r w:rsidR="00847C1D" w:rsidRPr="00847C1D">
        <w:rPr>
          <w:color w:val="000000"/>
          <w:sz w:val="28"/>
          <w:szCs w:val="28"/>
        </w:rPr>
        <w:t xml:space="preserve">д. </w:t>
      </w:r>
      <w:proofErr w:type="spellStart"/>
      <w:r w:rsidR="00847C1D" w:rsidRPr="00847C1D">
        <w:rPr>
          <w:color w:val="000000"/>
          <w:sz w:val="28"/>
          <w:szCs w:val="28"/>
        </w:rPr>
        <w:t>Чупино</w:t>
      </w:r>
      <w:proofErr w:type="spellEnd"/>
      <w:r w:rsidR="00847C1D">
        <w:rPr>
          <w:color w:val="000000"/>
          <w:sz w:val="28"/>
          <w:szCs w:val="28"/>
        </w:rPr>
        <w:t>.</w:t>
      </w:r>
    </w:p>
    <w:p w:rsid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При этом кроме гибели растений и животных, ослабевают защитные и водоохранные функции растительности. Пожары могут вызывать нарушение жизнедеятельности объектов экономики и населённых пунктов в результате уничтожения огнём и вывода из строя транспортных коммуникаций, а также других важных объектов, необходимых для нормального функционирования </w:t>
      </w:r>
      <w:proofErr w:type="spellStart"/>
      <w:r w:rsidR="00847C1D">
        <w:rPr>
          <w:rFonts w:eastAsia="Calibri"/>
          <w:sz w:val="28"/>
          <w:szCs w:val="28"/>
          <w:lang w:eastAsia="en-US"/>
        </w:rPr>
        <w:t>Маслянинского</w:t>
      </w:r>
      <w:proofErr w:type="spellEnd"/>
      <w:r w:rsidR="00847C1D">
        <w:rPr>
          <w:rFonts w:eastAsia="Calibri"/>
          <w:sz w:val="28"/>
          <w:szCs w:val="28"/>
          <w:lang w:eastAsia="en-US"/>
        </w:rPr>
        <w:t xml:space="preserve"> </w:t>
      </w:r>
      <w:r w:rsidR="000B6EB7">
        <w:rPr>
          <w:rFonts w:eastAsia="Calibri"/>
          <w:sz w:val="28"/>
          <w:szCs w:val="28"/>
          <w:lang w:eastAsia="en-US"/>
        </w:rPr>
        <w:t>района</w:t>
      </w:r>
      <w:r w:rsidRPr="003634A9">
        <w:rPr>
          <w:rFonts w:eastAsia="Calibri"/>
          <w:sz w:val="28"/>
          <w:szCs w:val="28"/>
          <w:lang w:eastAsia="en-US"/>
        </w:rPr>
        <w:t>.</w:t>
      </w:r>
    </w:p>
    <w:p w:rsidR="00C36EEF" w:rsidRDefault="00E619BB" w:rsidP="00483F11">
      <w:pPr>
        <w:adjustRightInd w:val="0"/>
        <w:ind w:firstLine="709"/>
        <w:jc w:val="both"/>
        <w:rPr>
          <w:rFonts w:eastAsia="Calibri"/>
          <w:sz w:val="28"/>
          <w:szCs w:val="28"/>
          <w:lang w:eastAsia="en-US"/>
        </w:rPr>
      </w:pPr>
      <w:r w:rsidRPr="00E619BB">
        <w:rPr>
          <w:rFonts w:eastAsia="Calibri"/>
          <w:sz w:val="28"/>
          <w:szCs w:val="28"/>
          <w:lang w:eastAsia="en-US"/>
        </w:rPr>
        <w:t xml:space="preserve">Пожаротушение в </w:t>
      </w:r>
      <w:r w:rsidR="00C36EEF">
        <w:rPr>
          <w:rFonts w:eastAsia="Calibri"/>
          <w:sz w:val="28"/>
          <w:szCs w:val="28"/>
          <w:lang w:eastAsia="en-US"/>
        </w:rPr>
        <w:t>Маслянинском</w:t>
      </w:r>
      <w:r w:rsidR="00B55E72">
        <w:rPr>
          <w:rFonts w:eastAsia="Calibri"/>
          <w:sz w:val="28"/>
          <w:szCs w:val="28"/>
          <w:lang w:eastAsia="en-US"/>
        </w:rPr>
        <w:t xml:space="preserve"> </w:t>
      </w:r>
      <w:r w:rsidRPr="00E619BB">
        <w:rPr>
          <w:rFonts w:eastAsia="Calibri"/>
          <w:sz w:val="28"/>
          <w:szCs w:val="28"/>
          <w:lang w:eastAsia="en-US"/>
        </w:rPr>
        <w:t>районе осуществляет подразделени</w:t>
      </w:r>
      <w:r w:rsidR="006378D5">
        <w:rPr>
          <w:rFonts w:eastAsia="Calibri"/>
          <w:sz w:val="28"/>
          <w:szCs w:val="28"/>
          <w:lang w:eastAsia="en-US"/>
        </w:rPr>
        <w:t>я</w:t>
      </w:r>
      <w:r w:rsidRPr="00E619BB">
        <w:rPr>
          <w:rFonts w:eastAsia="Calibri"/>
          <w:sz w:val="28"/>
          <w:szCs w:val="28"/>
          <w:lang w:eastAsia="en-US"/>
        </w:rPr>
        <w:t xml:space="preserve"> пожарной охраны, расположенн</w:t>
      </w:r>
      <w:r w:rsidR="00C36EEF">
        <w:rPr>
          <w:rFonts w:eastAsia="Calibri"/>
          <w:sz w:val="28"/>
          <w:szCs w:val="28"/>
          <w:lang w:eastAsia="en-US"/>
        </w:rPr>
        <w:t>ой</w:t>
      </w:r>
      <w:r w:rsidRPr="00E619BB">
        <w:rPr>
          <w:rFonts w:eastAsia="Calibri"/>
          <w:sz w:val="28"/>
          <w:szCs w:val="28"/>
          <w:lang w:eastAsia="en-US"/>
        </w:rPr>
        <w:t xml:space="preserve"> в </w:t>
      </w:r>
      <w:proofErr w:type="spellStart"/>
      <w:r w:rsidR="00C36EEF">
        <w:rPr>
          <w:rFonts w:eastAsia="Calibri"/>
          <w:sz w:val="28"/>
          <w:szCs w:val="28"/>
          <w:lang w:eastAsia="en-US"/>
        </w:rPr>
        <w:t>р.п</w:t>
      </w:r>
      <w:proofErr w:type="spellEnd"/>
      <w:r w:rsidR="00C36EEF">
        <w:rPr>
          <w:rFonts w:eastAsia="Calibri"/>
          <w:sz w:val="28"/>
          <w:szCs w:val="28"/>
          <w:lang w:eastAsia="en-US"/>
        </w:rPr>
        <w:t>. Маслянино (</w:t>
      </w:r>
      <w:r w:rsidR="00C36EEF" w:rsidRPr="00C36EEF">
        <w:rPr>
          <w:rFonts w:eastAsia="Calibri"/>
          <w:sz w:val="28"/>
          <w:szCs w:val="28"/>
          <w:lang w:eastAsia="en-US"/>
        </w:rPr>
        <w:t>ПЧ-64</w:t>
      </w:r>
      <w:r w:rsidR="00FA0330">
        <w:rPr>
          <w:rFonts w:eastAsia="Calibri"/>
          <w:sz w:val="28"/>
          <w:szCs w:val="28"/>
          <w:lang w:eastAsia="en-US"/>
        </w:rPr>
        <w:t>,</w:t>
      </w:r>
      <w:r w:rsidR="00FA0330" w:rsidRPr="00FA0330">
        <w:t xml:space="preserve"> </w:t>
      </w:r>
      <w:proofErr w:type="spellStart"/>
      <w:r w:rsidR="00FA0330" w:rsidRPr="00FA0330">
        <w:rPr>
          <w:rFonts w:eastAsia="Calibri"/>
          <w:sz w:val="28"/>
          <w:szCs w:val="28"/>
          <w:lang w:eastAsia="en-US"/>
        </w:rPr>
        <w:t>р.п</w:t>
      </w:r>
      <w:proofErr w:type="spellEnd"/>
      <w:r w:rsidR="00FA0330" w:rsidRPr="00FA0330">
        <w:rPr>
          <w:rFonts w:eastAsia="Calibri"/>
          <w:sz w:val="28"/>
          <w:szCs w:val="28"/>
          <w:lang w:eastAsia="en-US"/>
        </w:rPr>
        <w:t>. Маслянино, Пролетарская</w:t>
      </w:r>
      <w:r w:rsidR="00FA0330">
        <w:rPr>
          <w:rFonts w:eastAsia="Calibri"/>
          <w:sz w:val="28"/>
          <w:szCs w:val="28"/>
          <w:lang w:eastAsia="en-US"/>
        </w:rPr>
        <w:t xml:space="preserve">, </w:t>
      </w:r>
      <w:r w:rsidR="00FA0330" w:rsidRPr="00FA0330">
        <w:rPr>
          <w:rFonts w:eastAsia="Calibri"/>
          <w:sz w:val="28"/>
          <w:szCs w:val="28"/>
          <w:lang w:eastAsia="en-US"/>
        </w:rPr>
        <w:t>44</w:t>
      </w:r>
      <w:r w:rsidR="00C36EEF">
        <w:rPr>
          <w:rFonts w:eastAsia="Calibri"/>
          <w:sz w:val="28"/>
          <w:szCs w:val="28"/>
          <w:lang w:eastAsia="en-US"/>
        </w:rPr>
        <w:t>)</w:t>
      </w:r>
      <w:r w:rsidR="006378D5">
        <w:rPr>
          <w:rFonts w:eastAsia="Calibri"/>
          <w:sz w:val="28"/>
          <w:szCs w:val="28"/>
          <w:lang w:eastAsia="en-US"/>
        </w:rPr>
        <w:t xml:space="preserve">, а также </w:t>
      </w:r>
      <w:r w:rsidR="00C36EEF">
        <w:rPr>
          <w:rFonts w:eastAsia="Calibri"/>
          <w:sz w:val="28"/>
          <w:szCs w:val="28"/>
          <w:lang w:eastAsia="en-US"/>
        </w:rPr>
        <w:t>14</w:t>
      </w:r>
      <w:r w:rsidR="006378D5">
        <w:rPr>
          <w:rFonts w:eastAsia="Calibri"/>
          <w:sz w:val="28"/>
          <w:szCs w:val="28"/>
          <w:lang w:eastAsia="en-US"/>
        </w:rPr>
        <w:t xml:space="preserve"> пожарных команд в </w:t>
      </w:r>
      <w:r w:rsidR="004E7F3B">
        <w:rPr>
          <w:rFonts w:eastAsia="Calibri"/>
          <w:sz w:val="28"/>
          <w:szCs w:val="28"/>
          <w:lang w:eastAsia="en-US"/>
        </w:rPr>
        <w:t xml:space="preserve">других </w:t>
      </w:r>
      <w:r w:rsidR="006378D5">
        <w:rPr>
          <w:rFonts w:eastAsia="Calibri"/>
          <w:sz w:val="28"/>
          <w:szCs w:val="28"/>
          <w:lang w:eastAsia="en-US"/>
        </w:rPr>
        <w:t>сельских поселениях района</w:t>
      </w:r>
      <w:r w:rsidR="00F200F8">
        <w:rPr>
          <w:rFonts w:eastAsia="Calibri"/>
          <w:sz w:val="28"/>
          <w:szCs w:val="28"/>
          <w:lang w:eastAsia="en-US"/>
        </w:rPr>
        <w:t xml:space="preserve"> (</w:t>
      </w:r>
      <w:r w:rsidR="00C36EEF">
        <w:rPr>
          <w:rFonts w:eastAsia="Calibri"/>
          <w:sz w:val="28"/>
          <w:szCs w:val="28"/>
          <w:lang w:eastAsia="en-US"/>
        </w:rPr>
        <w:t xml:space="preserve">табл. </w:t>
      </w:r>
      <w:r w:rsidR="00FA0330">
        <w:rPr>
          <w:rFonts w:eastAsia="Calibri"/>
          <w:sz w:val="28"/>
          <w:szCs w:val="28"/>
          <w:lang w:eastAsia="en-US"/>
        </w:rPr>
        <w:fldChar w:fldCharType="begin"/>
      </w:r>
      <w:r w:rsidR="00FA0330">
        <w:rPr>
          <w:rFonts w:eastAsia="Calibri"/>
          <w:sz w:val="28"/>
          <w:szCs w:val="28"/>
          <w:lang w:eastAsia="en-US"/>
        </w:rPr>
        <w:instrText xml:space="preserve"> REF Tbl_Pozh \h </w:instrText>
      </w:r>
      <w:r w:rsidR="00FA0330">
        <w:rPr>
          <w:rFonts w:eastAsia="Calibri"/>
          <w:sz w:val="28"/>
          <w:szCs w:val="28"/>
          <w:lang w:eastAsia="en-US"/>
        </w:rPr>
      </w:r>
      <w:r w:rsidR="00FA0330">
        <w:rPr>
          <w:rFonts w:eastAsia="Calibri"/>
          <w:sz w:val="28"/>
          <w:szCs w:val="28"/>
          <w:lang w:eastAsia="en-US"/>
        </w:rPr>
        <w:fldChar w:fldCharType="separate"/>
      </w:r>
      <w:r w:rsidR="00BA5FB4">
        <w:rPr>
          <w:rFonts w:eastAsia="Calibri"/>
          <w:noProof/>
          <w:sz w:val="28"/>
          <w:szCs w:val="28"/>
          <w:lang w:eastAsia="en-US"/>
        </w:rPr>
        <w:t>4</w:t>
      </w:r>
      <w:r w:rsidR="00FA0330">
        <w:rPr>
          <w:rFonts w:eastAsia="Calibri"/>
          <w:sz w:val="28"/>
          <w:szCs w:val="28"/>
          <w:lang w:eastAsia="en-US"/>
        </w:rPr>
        <w:fldChar w:fldCharType="end"/>
      </w:r>
      <w:r w:rsidR="00F200F8">
        <w:rPr>
          <w:rFonts w:eastAsia="Calibri"/>
          <w:sz w:val="28"/>
          <w:szCs w:val="28"/>
          <w:lang w:eastAsia="en-US"/>
        </w:rPr>
        <w:t>)</w:t>
      </w:r>
      <w:r w:rsidR="006378D5">
        <w:rPr>
          <w:rFonts w:eastAsia="Calibri"/>
          <w:sz w:val="28"/>
          <w:szCs w:val="28"/>
          <w:lang w:eastAsia="en-US"/>
        </w:rPr>
        <w:t xml:space="preserve">. </w:t>
      </w:r>
    </w:p>
    <w:p w:rsidR="00C36EEF" w:rsidRPr="003634A9" w:rsidRDefault="00C36EEF" w:rsidP="00C36EEF">
      <w:pPr>
        <w:ind w:firstLine="709"/>
        <w:jc w:val="right"/>
        <w:rPr>
          <w:rFonts w:eastAsia="Calibri"/>
          <w:sz w:val="28"/>
          <w:szCs w:val="28"/>
          <w:lang w:eastAsia="en-US"/>
        </w:rPr>
      </w:pPr>
      <w:r w:rsidRPr="003634A9">
        <w:rPr>
          <w:rFonts w:eastAsia="Calibri"/>
          <w:sz w:val="28"/>
          <w:szCs w:val="28"/>
          <w:lang w:eastAsia="en-US"/>
        </w:rPr>
        <w:t xml:space="preserve">Таблица </w:t>
      </w:r>
      <w:bookmarkStart w:id="43" w:name="Tbl_Pozh"/>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4</w:t>
      </w:r>
      <w:r w:rsidRPr="003634A9">
        <w:rPr>
          <w:rFonts w:eastAsia="Calibri"/>
          <w:sz w:val="28"/>
          <w:szCs w:val="28"/>
          <w:lang w:eastAsia="en-US"/>
        </w:rPr>
        <w:fldChar w:fldCharType="end"/>
      </w:r>
      <w:bookmarkEnd w:id="43"/>
    </w:p>
    <w:p w:rsidR="00C36EEF" w:rsidRDefault="00C36EEF" w:rsidP="00C36EEF">
      <w:pPr>
        <w:spacing w:after="120"/>
        <w:jc w:val="center"/>
        <w:rPr>
          <w:sz w:val="28"/>
        </w:rPr>
      </w:pPr>
      <w:r w:rsidRPr="00C36EEF">
        <w:rPr>
          <w:sz w:val="28"/>
        </w:rPr>
        <w:t>Сведения о наличии пожарной и приспособленной для тушения пожаров техники на территории района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870"/>
        <w:gridCol w:w="1101"/>
        <w:gridCol w:w="1165"/>
        <w:gridCol w:w="1845"/>
        <w:gridCol w:w="1107"/>
        <w:gridCol w:w="1165"/>
        <w:gridCol w:w="1839"/>
      </w:tblGrid>
      <w:tr w:rsidR="00C36EEF" w:rsidRPr="00C36EEF" w:rsidTr="00C36EEF">
        <w:trPr>
          <w:trHeight w:val="170"/>
          <w:tblHeader/>
          <w:jc w:val="center"/>
        </w:trPr>
        <w:tc>
          <w:tcPr>
            <w:tcW w:w="393" w:type="dxa"/>
            <w:vMerge w:val="restart"/>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 п/п</w:t>
            </w:r>
          </w:p>
        </w:tc>
        <w:tc>
          <w:tcPr>
            <w:tcW w:w="1870" w:type="dxa"/>
            <w:vMerge w:val="restart"/>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Наименование</w:t>
            </w:r>
          </w:p>
          <w:p w:rsidR="00C36EEF" w:rsidRPr="00C36EEF" w:rsidRDefault="00C36EEF" w:rsidP="00C36EEF">
            <w:pPr>
              <w:suppressAutoHyphens/>
              <w:ind w:left="-113" w:right="-113"/>
              <w:jc w:val="center"/>
              <w:rPr>
                <w:sz w:val="22"/>
                <w:szCs w:val="22"/>
                <w:lang w:eastAsia="ar-SA"/>
              </w:rPr>
            </w:pPr>
            <w:r w:rsidRPr="00C36EEF">
              <w:rPr>
                <w:sz w:val="22"/>
                <w:szCs w:val="22"/>
                <w:lang w:eastAsia="ar-SA"/>
              </w:rPr>
              <w:t>населённого пункта</w:t>
            </w:r>
          </w:p>
        </w:tc>
        <w:tc>
          <w:tcPr>
            <w:tcW w:w="4111" w:type="dxa"/>
            <w:gridSpan w:val="3"/>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Пожарная техника</w:t>
            </w:r>
          </w:p>
        </w:tc>
        <w:tc>
          <w:tcPr>
            <w:tcW w:w="4111" w:type="dxa"/>
            <w:gridSpan w:val="3"/>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Приспособленная техника</w:t>
            </w:r>
          </w:p>
        </w:tc>
      </w:tr>
      <w:tr w:rsidR="00C36EEF" w:rsidRPr="00C36EEF" w:rsidTr="00C36EEF">
        <w:trPr>
          <w:trHeight w:val="170"/>
          <w:tblHeader/>
          <w:jc w:val="center"/>
        </w:trPr>
        <w:tc>
          <w:tcPr>
            <w:tcW w:w="393" w:type="dxa"/>
            <w:vMerge/>
            <w:vAlign w:val="center"/>
          </w:tcPr>
          <w:p w:rsidR="00C36EEF" w:rsidRPr="00C36EEF" w:rsidRDefault="00C36EEF" w:rsidP="00C36EEF">
            <w:pPr>
              <w:suppressAutoHyphens/>
              <w:ind w:left="-113" w:right="-113"/>
              <w:jc w:val="center"/>
              <w:rPr>
                <w:sz w:val="22"/>
                <w:szCs w:val="22"/>
                <w:lang w:eastAsia="ar-SA"/>
              </w:rPr>
            </w:pPr>
          </w:p>
        </w:tc>
        <w:tc>
          <w:tcPr>
            <w:tcW w:w="1870" w:type="dxa"/>
            <w:vMerge/>
            <w:vAlign w:val="center"/>
          </w:tcPr>
          <w:p w:rsidR="00C36EEF" w:rsidRPr="00C36EEF" w:rsidRDefault="00C36EEF" w:rsidP="00C36EEF">
            <w:pPr>
              <w:suppressAutoHyphens/>
              <w:ind w:left="-113" w:right="-113"/>
              <w:jc w:val="center"/>
              <w:rPr>
                <w:sz w:val="22"/>
                <w:szCs w:val="22"/>
                <w:lang w:eastAsia="ar-SA"/>
              </w:rPr>
            </w:pPr>
          </w:p>
        </w:tc>
        <w:tc>
          <w:tcPr>
            <w:tcW w:w="1101" w:type="dxa"/>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Марка</w:t>
            </w:r>
          </w:p>
        </w:tc>
        <w:tc>
          <w:tcPr>
            <w:tcW w:w="1165" w:type="dxa"/>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Количество</w:t>
            </w:r>
          </w:p>
        </w:tc>
        <w:tc>
          <w:tcPr>
            <w:tcW w:w="1845" w:type="dxa"/>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Организация</w:t>
            </w:r>
          </w:p>
          <w:p w:rsidR="00C36EEF" w:rsidRPr="00C36EEF" w:rsidRDefault="00C36EEF" w:rsidP="00C36EEF">
            <w:pPr>
              <w:suppressAutoHyphens/>
              <w:ind w:left="-113" w:right="-113"/>
              <w:jc w:val="center"/>
              <w:rPr>
                <w:sz w:val="22"/>
                <w:szCs w:val="22"/>
                <w:lang w:eastAsia="ar-SA"/>
              </w:rPr>
            </w:pPr>
            <w:r w:rsidRPr="00C36EEF">
              <w:rPr>
                <w:sz w:val="22"/>
                <w:szCs w:val="22"/>
                <w:lang w:eastAsia="ar-SA"/>
              </w:rPr>
              <w:t>содержащая технику</w:t>
            </w:r>
          </w:p>
        </w:tc>
        <w:tc>
          <w:tcPr>
            <w:tcW w:w="1107" w:type="dxa"/>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Марка</w:t>
            </w:r>
          </w:p>
        </w:tc>
        <w:tc>
          <w:tcPr>
            <w:tcW w:w="1165" w:type="dxa"/>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Количество</w:t>
            </w:r>
          </w:p>
        </w:tc>
        <w:tc>
          <w:tcPr>
            <w:tcW w:w="1839" w:type="dxa"/>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Организация</w:t>
            </w:r>
          </w:p>
          <w:p w:rsidR="00C36EEF" w:rsidRPr="00C36EEF" w:rsidRDefault="00C36EEF" w:rsidP="00C36EEF">
            <w:pPr>
              <w:suppressAutoHyphens/>
              <w:ind w:left="-113" w:right="-113"/>
              <w:jc w:val="center"/>
              <w:rPr>
                <w:sz w:val="22"/>
                <w:szCs w:val="22"/>
                <w:lang w:eastAsia="ar-SA"/>
              </w:rPr>
            </w:pPr>
            <w:r w:rsidRPr="00C36EEF">
              <w:rPr>
                <w:sz w:val="22"/>
                <w:szCs w:val="22"/>
                <w:lang w:eastAsia="ar-SA"/>
              </w:rPr>
              <w:t>содержащая</w:t>
            </w:r>
          </w:p>
          <w:p w:rsidR="00C36EEF" w:rsidRPr="00C36EEF" w:rsidRDefault="00C36EEF" w:rsidP="00C36EEF">
            <w:pPr>
              <w:suppressAutoHyphens/>
              <w:ind w:left="-113" w:right="-113"/>
              <w:jc w:val="center"/>
              <w:rPr>
                <w:sz w:val="22"/>
                <w:szCs w:val="22"/>
                <w:lang w:eastAsia="ar-SA"/>
              </w:rPr>
            </w:pPr>
            <w:r w:rsidRPr="00C36EEF">
              <w:rPr>
                <w:sz w:val="22"/>
                <w:szCs w:val="22"/>
                <w:lang w:eastAsia="ar-SA"/>
              </w:rPr>
              <w:t>технику</w:t>
            </w:r>
          </w:p>
        </w:tc>
      </w:tr>
      <w:tr w:rsidR="00C36EEF" w:rsidRPr="00C36EEF" w:rsidTr="00C36EEF">
        <w:trPr>
          <w:trHeight w:val="170"/>
          <w:jc w:val="center"/>
        </w:trPr>
        <w:tc>
          <w:tcPr>
            <w:tcW w:w="393" w:type="dxa"/>
            <w:vMerge w:val="restart"/>
            <w:vAlign w:val="center"/>
          </w:tcPr>
          <w:p w:rsidR="00C36EEF" w:rsidRPr="00C36EEF" w:rsidRDefault="00C36EEF" w:rsidP="00C36EEF">
            <w:pPr>
              <w:suppressAutoHyphens/>
              <w:ind w:left="-113" w:right="-113"/>
              <w:jc w:val="center"/>
              <w:rPr>
                <w:sz w:val="22"/>
                <w:szCs w:val="22"/>
                <w:lang w:eastAsia="ar-SA"/>
              </w:rPr>
            </w:pPr>
            <w:r w:rsidRPr="00C36EEF">
              <w:rPr>
                <w:sz w:val="22"/>
                <w:szCs w:val="22"/>
                <w:lang w:eastAsia="ar-SA"/>
              </w:rPr>
              <w:t>1.</w:t>
            </w:r>
          </w:p>
        </w:tc>
        <w:tc>
          <w:tcPr>
            <w:tcW w:w="1870" w:type="dxa"/>
            <w:vMerge w:val="restart"/>
            <w:vAlign w:val="center"/>
          </w:tcPr>
          <w:p w:rsidR="00C36EEF" w:rsidRPr="00C36EEF" w:rsidRDefault="00C36EEF" w:rsidP="00C36EEF">
            <w:pPr>
              <w:suppressAutoHyphens/>
              <w:rPr>
                <w:sz w:val="22"/>
                <w:szCs w:val="22"/>
                <w:lang w:eastAsia="ar-SA"/>
              </w:rPr>
            </w:pPr>
            <w:proofErr w:type="spellStart"/>
            <w:r w:rsidRPr="00C36EEF">
              <w:rPr>
                <w:sz w:val="22"/>
                <w:szCs w:val="22"/>
                <w:lang w:eastAsia="ar-SA"/>
              </w:rPr>
              <w:t>р.п</w:t>
            </w:r>
            <w:proofErr w:type="spellEnd"/>
            <w:r w:rsidRPr="00C36EEF">
              <w:rPr>
                <w:sz w:val="22"/>
                <w:szCs w:val="22"/>
                <w:lang w:eastAsia="ar-SA"/>
              </w:rPr>
              <w:t>. Маслянино</w:t>
            </w:r>
          </w:p>
        </w:tc>
        <w:tc>
          <w:tcPr>
            <w:tcW w:w="1101"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ЗИЛ-131, 130</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2</w:t>
            </w:r>
          </w:p>
        </w:tc>
        <w:tc>
          <w:tcPr>
            <w:tcW w:w="184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ПЧ-64</w:t>
            </w:r>
          </w:p>
        </w:tc>
        <w:tc>
          <w:tcPr>
            <w:tcW w:w="1107"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839"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r>
      <w:tr w:rsidR="00C36EEF" w:rsidRPr="00C36EEF" w:rsidTr="00C36EEF">
        <w:trPr>
          <w:trHeight w:val="170"/>
          <w:jc w:val="center"/>
        </w:trPr>
        <w:tc>
          <w:tcPr>
            <w:tcW w:w="393" w:type="dxa"/>
            <w:vMerge/>
            <w:vAlign w:val="center"/>
          </w:tcPr>
          <w:p w:rsidR="00C36EEF" w:rsidRPr="00C36EEF" w:rsidRDefault="00C36EEF" w:rsidP="00C36EEF">
            <w:pPr>
              <w:suppressAutoHyphens/>
              <w:ind w:left="-113" w:right="-113"/>
              <w:jc w:val="center"/>
              <w:rPr>
                <w:sz w:val="22"/>
                <w:szCs w:val="22"/>
                <w:lang w:eastAsia="ar-SA"/>
              </w:rPr>
            </w:pPr>
          </w:p>
        </w:tc>
        <w:tc>
          <w:tcPr>
            <w:tcW w:w="1870" w:type="dxa"/>
            <w:vMerge/>
            <w:vAlign w:val="center"/>
          </w:tcPr>
          <w:p w:rsidR="00C36EEF" w:rsidRPr="00C36EEF" w:rsidRDefault="00C36EEF" w:rsidP="00C36EEF">
            <w:pPr>
              <w:suppressAutoHyphens/>
              <w:rPr>
                <w:sz w:val="22"/>
                <w:szCs w:val="22"/>
                <w:lang w:eastAsia="ar-SA"/>
              </w:rPr>
            </w:pPr>
          </w:p>
        </w:tc>
        <w:tc>
          <w:tcPr>
            <w:tcW w:w="1101"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ГАЗ-53</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1</w:t>
            </w:r>
          </w:p>
        </w:tc>
        <w:tc>
          <w:tcPr>
            <w:tcW w:w="184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ХПП</w:t>
            </w:r>
          </w:p>
        </w:tc>
        <w:tc>
          <w:tcPr>
            <w:tcW w:w="1107"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839"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r>
      <w:tr w:rsidR="00C36EEF" w:rsidRPr="00C36EEF" w:rsidTr="00C36EEF">
        <w:trPr>
          <w:trHeight w:val="170"/>
          <w:jc w:val="center"/>
        </w:trPr>
        <w:tc>
          <w:tcPr>
            <w:tcW w:w="393" w:type="dxa"/>
            <w:vMerge/>
            <w:vAlign w:val="center"/>
          </w:tcPr>
          <w:p w:rsidR="00C36EEF" w:rsidRPr="00C36EEF" w:rsidRDefault="00C36EEF" w:rsidP="00C36EEF">
            <w:pPr>
              <w:suppressAutoHyphens/>
              <w:ind w:left="-113" w:right="-113"/>
              <w:jc w:val="center"/>
              <w:rPr>
                <w:sz w:val="22"/>
                <w:szCs w:val="22"/>
                <w:lang w:eastAsia="ar-SA"/>
              </w:rPr>
            </w:pPr>
          </w:p>
        </w:tc>
        <w:tc>
          <w:tcPr>
            <w:tcW w:w="1870" w:type="dxa"/>
            <w:vMerge/>
            <w:vAlign w:val="center"/>
          </w:tcPr>
          <w:p w:rsidR="00C36EEF" w:rsidRPr="00C36EEF" w:rsidRDefault="00C36EEF" w:rsidP="00C36EEF">
            <w:pPr>
              <w:suppressAutoHyphens/>
              <w:rPr>
                <w:sz w:val="22"/>
                <w:szCs w:val="22"/>
                <w:lang w:eastAsia="ar-SA"/>
              </w:rPr>
            </w:pPr>
          </w:p>
        </w:tc>
        <w:tc>
          <w:tcPr>
            <w:tcW w:w="1101"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ГАЗ-53</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1</w:t>
            </w:r>
          </w:p>
        </w:tc>
        <w:tc>
          <w:tcPr>
            <w:tcW w:w="184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Льнозавод</w:t>
            </w:r>
          </w:p>
        </w:tc>
        <w:tc>
          <w:tcPr>
            <w:tcW w:w="1107"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839"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r>
      <w:tr w:rsidR="00C36EEF" w:rsidRPr="00C36EEF" w:rsidTr="00C36EEF">
        <w:trPr>
          <w:trHeight w:val="170"/>
          <w:jc w:val="center"/>
        </w:trPr>
        <w:tc>
          <w:tcPr>
            <w:tcW w:w="393" w:type="dxa"/>
            <w:vMerge/>
            <w:vAlign w:val="center"/>
          </w:tcPr>
          <w:p w:rsidR="00C36EEF" w:rsidRPr="00C36EEF" w:rsidRDefault="00C36EEF" w:rsidP="00C36EEF">
            <w:pPr>
              <w:suppressAutoHyphens/>
              <w:ind w:left="-113" w:right="-113"/>
              <w:jc w:val="center"/>
              <w:rPr>
                <w:sz w:val="22"/>
                <w:szCs w:val="22"/>
                <w:lang w:eastAsia="ar-SA"/>
              </w:rPr>
            </w:pPr>
          </w:p>
        </w:tc>
        <w:tc>
          <w:tcPr>
            <w:tcW w:w="1870" w:type="dxa"/>
            <w:vMerge/>
            <w:vAlign w:val="center"/>
          </w:tcPr>
          <w:p w:rsidR="00C36EEF" w:rsidRPr="00C36EEF" w:rsidRDefault="00C36EEF" w:rsidP="00C36EEF">
            <w:pPr>
              <w:suppressAutoHyphens/>
              <w:rPr>
                <w:sz w:val="22"/>
                <w:szCs w:val="22"/>
                <w:lang w:eastAsia="ar-SA"/>
              </w:rPr>
            </w:pPr>
          </w:p>
        </w:tc>
        <w:tc>
          <w:tcPr>
            <w:tcW w:w="1101"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ГАЗ-66</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2</w:t>
            </w:r>
          </w:p>
        </w:tc>
        <w:tc>
          <w:tcPr>
            <w:tcW w:w="184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Лесхоз</w:t>
            </w:r>
          </w:p>
        </w:tc>
        <w:tc>
          <w:tcPr>
            <w:tcW w:w="1107"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839"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r>
      <w:tr w:rsidR="00C36EEF" w:rsidRPr="00C36EEF" w:rsidTr="00C36EEF">
        <w:trPr>
          <w:trHeight w:val="170"/>
          <w:jc w:val="center"/>
        </w:trPr>
        <w:tc>
          <w:tcPr>
            <w:tcW w:w="393" w:type="dxa"/>
            <w:vMerge/>
            <w:vAlign w:val="center"/>
          </w:tcPr>
          <w:p w:rsidR="00C36EEF" w:rsidRPr="00C36EEF" w:rsidRDefault="00C36EEF" w:rsidP="00C36EEF">
            <w:pPr>
              <w:suppressAutoHyphens/>
              <w:ind w:left="-113" w:right="-113"/>
              <w:jc w:val="center"/>
              <w:rPr>
                <w:sz w:val="22"/>
                <w:szCs w:val="22"/>
                <w:lang w:eastAsia="ar-SA"/>
              </w:rPr>
            </w:pPr>
          </w:p>
        </w:tc>
        <w:tc>
          <w:tcPr>
            <w:tcW w:w="1870" w:type="dxa"/>
            <w:vMerge/>
            <w:vAlign w:val="center"/>
          </w:tcPr>
          <w:p w:rsidR="00C36EEF" w:rsidRPr="00C36EEF" w:rsidRDefault="00C36EEF" w:rsidP="00C36EEF">
            <w:pPr>
              <w:suppressAutoHyphens/>
              <w:rPr>
                <w:sz w:val="22"/>
                <w:szCs w:val="22"/>
                <w:lang w:eastAsia="ar-SA"/>
              </w:rPr>
            </w:pPr>
          </w:p>
        </w:tc>
        <w:tc>
          <w:tcPr>
            <w:tcW w:w="1101"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ГАЗ-66</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1</w:t>
            </w:r>
          </w:p>
        </w:tc>
        <w:tc>
          <w:tcPr>
            <w:tcW w:w="1845" w:type="dxa"/>
            <w:vAlign w:val="center"/>
          </w:tcPr>
          <w:p w:rsidR="00C36EEF" w:rsidRPr="00C36EEF" w:rsidRDefault="00AF3809" w:rsidP="00C36EEF">
            <w:pPr>
              <w:suppressAutoHyphens/>
              <w:jc w:val="center"/>
              <w:rPr>
                <w:sz w:val="22"/>
                <w:szCs w:val="22"/>
                <w:lang w:eastAsia="ar-SA"/>
              </w:rPr>
            </w:pPr>
            <w:r w:rsidRPr="00AF3809">
              <w:rPr>
                <w:sz w:val="22"/>
                <w:szCs w:val="22"/>
                <w:lang w:eastAsia="ar-SA"/>
              </w:rPr>
              <w:t xml:space="preserve">ОГУ </w:t>
            </w:r>
            <w:r>
              <w:rPr>
                <w:sz w:val="22"/>
                <w:szCs w:val="22"/>
                <w:lang w:eastAsia="ar-SA"/>
              </w:rPr>
              <w:t>«</w:t>
            </w:r>
            <w:proofErr w:type="spellStart"/>
            <w:r w:rsidRPr="00AF3809">
              <w:rPr>
                <w:sz w:val="22"/>
                <w:szCs w:val="22"/>
                <w:lang w:eastAsia="ar-SA"/>
              </w:rPr>
              <w:t>Новосибирсксельлес</w:t>
            </w:r>
            <w:proofErr w:type="spellEnd"/>
            <w:r>
              <w:rPr>
                <w:sz w:val="22"/>
                <w:szCs w:val="22"/>
                <w:lang w:eastAsia="ar-SA"/>
              </w:rPr>
              <w:t>»</w:t>
            </w:r>
          </w:p>
        </w:tc>
        <w:tc>
          <w:tcPr>
            <w:tcW w:w="1107"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839"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r>
      <w:tr w:rsidR="00C36EEF" w:rsidRPr="00C36EEF" w:rsidTr="00C36EEF">
        <w:trPr>
          <w:trHeight w:val="170"/>
          <w:jc w:val="center"/>
        </w:trPr>
        <w:tc>
          <w:tcPr>
            <w:tcW w:w="393" w:type="dxa"/>
            <w:vMerge/>
            <w:vAlign w:val="center"/>
          </w:tcPr>
          <w:p w:rsidR="00C36EEF" w:rsidRPr="00C36EEF" w:rsidRDefault="00C36EEF" w:rsidP="00C36EEF">
            <w:pPr>
              <w:suppressAutoHyphens/>
              <w:ind w:left="-113" w:right="-113"/>
              <w:jc w:val="center"/>
              <w:rPr>
                <w:sz w:val="22"/>
                <w:szCs w:val="22"/>
                <w:lang w:eastAsia="ar-SA"/>
              </w:rPr>
            </w:pPr>
          </w:p>
        </w:tc>
        <w:tc>
          <w:tcPr>
            <w:tcW w:w="1870" w:type="dxa"/>
            <w:vMerge/>
            <w:vAlign w:val="center"/>
          </w:tcPr>
          <w:p w:rsidR="00C36EEF" w:rsidRPr="00C36EEF" w:rsidRDefault="00C36EEF" w:rsidP="00C36EEF">
            <w:pPr>
              <w:suppressAutoHyphens/>
              <w:rPr>
                <w:sz w:val="22"/>
                <w:szCs w:val="22"/>
                <w:lang w:eastAsia="ar-SA"/>
              </w:rPr>
            </w:pPr>
          </w:p>
        </w:tc>
        <w:tc>
          <w:tcPr>
            <w:tcW w:w="1101"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84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07"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ЗИЛ-130</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1</w:t>
            </w:r>
          </w:p>
        </w:tc>
        <w:tc>
          <w:tcPr>
            <w:tcW w:w="1839"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ППЖКХ</w:t>
            </w:r>
          </w:p>
        </w:tc>
      </w:tr>
      <w:tr w:rsidR="00C36EEF" w:rsidRPr="00C36EEF" w:rsidTr="00C36EEF">
        <w:trPr>
          <w:trHeight w:val="170"/>
          <w:jc w:val="center"/>
        </w:trPr>
        <w:tc>
          <w:tcPr>
            <w:tcW w:w="393" w:type="dxa"/>
            <w:vMerge/>
            <w:vAlign w:val="center"/>
          </w:tcPr>
          <w:p w:rsidR="00C36EEF" w:rsidRPr="00C36EEF" w:rsidRDefault="00C36EEF" w:rsidP="00C36EEF">
            <w:pPr>
              <w:suppressAutoHyphens/>
              <w:ind w:left="-113" w:right="-113"/>
              <w:jc w:val="center"/>
              <w:rPr>
                <w:sz w:val="22"/>
                <w:szCs w:val="22"/>
                <w:lang w:eastAsia="ar-SA"/>
              </w:rPr>
            </w:pPr>
          </w:p>
        </w:tc>
        <w:tc>
          <w:tcPr>
            <w:tcW w:w="1870" w:type="dxa"/>
            <w:vMerge/>
            <w:vAlign w:val="center"/>
          </w:tcPr>
          <w:p w:rsidR="00C36EEF" w:rsidRPr="00C36EEF" w:rsidRDefault="00C36EEF" w:rsidP="00C36EEF">
            <w:pPr>
              <w:suppressAutoHyphens/>
              <w:rPr>
                <w:sz w:val="22"/>
                <w:szCs w:val="22"/>
                <w:lang w:eastAsia="ar-SA"/>
              </w:rPr>
            </w:pPr>
          </w:p>
        </w:tc>
        <w:tc>
          <w:tcPr>
            <w:tcW w:w="1101"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84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w:t>
            </w:r>
          </w:p>
        </w:tc>
        <w:tc>
          <w:tcPr>
            <w:tcW w:w="1107"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ЗИЛ-130</w:t>
            </w:r>
          </w:p>
        </w:tc>
        <w:tc>
          <w:tcPr>
            <w:tcW w:w="1165"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1</w:t>
            </w:r>
          </w:p>
        </w:tc>
        <w:tc>
          <w:tcPr>
            <w:tcW w:w="1839" w:type="dxa"/>
            <w:vAlign w:val="center"/>
          </w:tcPr>
          <w:p w:rsidR="00C36EEF" w:rsidRPr="00C36EEF" w:rsidRDefault="00C36EEF" w:rsidP="00C36EEF">
            <w:pPr>
              <w:suppressAutoHyphens/>
              <w:jc w:val="center"/>
              <w:rPr>
                <w:sz w:val="22"/>
                <w:szCs w:val="22"/>
                <w:lang w:eastAsia="ar-SA"/>
              </w:rPr>
            </w:pPr>
            <w:r w:rsidRPr="00C36EEF">
              <w:rPr>
                <w:sz w:val="22"/>
                <w:szCs w:val="22"/>
                <w:lang w:eastAsia="ar-SA"/>
              </w:rPr>
              <w:t>ДРСУ</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2</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 xml:space="preserve">с. </w:t>
            </w:r>
            <w:proofErr w:type="spellStart"/>
            <w:r w:rsidRPr="00C36EEF">
              <w:rPr>
                <w:sz w:val="22"/>
                <w:szCs w:val="22"/>
                <w:lang w:eastAsia="ar-SA"/>
              </w:rPr>
              <w:t>Мамоново</w:t>
            </w:r>
            <w:proofErr w:type="spellEnd"/>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ГАЗ-53</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45"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39"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3</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с. М-Томка</w:t>
            </w:r>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4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ГАЗ-53</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39"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4</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 xml:space="preserve">с. </w:t>
            </w:r>
            <w:proofErr w:type="spellStart"/>
            <w:r w:rsidRPr="00C36EEF">
              <w:rPr>
                <w:sz w:val="22"/>
                <w:szCs w:val="22"/>
                <w:lang w:eastAsia="ar-SA"/>
              </w:rPr>
              <w:t>Бажинск</w:t>
            </w:r>
            <w:proofErr w:type="spellEnd"/>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4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ГАЗ-53</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39"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Колхоз «Сиб</w:t>
            </w:r>
            <w:r>
              <w:rPr>
                <w:sz w:val="22"/>
                <w:szCs w:val="22"/>
                <w:lang w:eastAsia="ar-SA"/>
              </w:rPr>
              <w:t xml:space="preserve">ирский </w:t>
            </w:r>
            <w:r w:rsidRPr="00C36EEF">
              <w:rPr>
                <w:sz w:val="22"/>
                <w:szCs w:val="22"/>
                <w:lang w:eastAsia="ar-SA"/>
              </w:rPr>
              <w:t>пахарь</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5</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д. Александровка</w:t>
            </w:r>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4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ГАЗ-53</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39"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6</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с. Б-</w:t>
            </w:r>
            <w:proofErr w:type="spellStart"/>
            <w:r w:rsidRPr="00C36EEF">
              <w:rPr>
                <w:sz w:val="22"/>
                <w:szCs w:val="22"/>
                <w:lang w:eastAsia="ar-SA"/>
              </w:rPr>
              <w:t>Изырак</w:t>
            </w:r>
            <w:proofErr w:type="spellEnd"/>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ГАЗ-53</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45"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c>
          <w:tcPr>
            <w:tcW w:w="1107" w:type="dxa"/>
            <w:vAlign w:val="center"/>
          </w:tcPr>
          <w:p w:rsidR="00AF3809" w:rsidRPr="00C36EEF" w:rsidRDefault="00AF3809" w:rsidP="00AF3809">
            <w:pPr>
              <w:suppressAutoHyphens/>
              <w:jc w:val="center"/>
              <w:rPr>
                <w:sz w:val="22"/>
                <w:szCs w:val="22"/>
                <w:lang w:eastAsia="ar-SA"/>
              </w:rPr>
            </w:pPr>
          </w:p>
        </w:tc>
        <w:tc>
          <w:tcPr>
            <w:tcW w:w="1165" w:type="dxa"/>
            <w:vAlign w:val="center"/>
          </w:tcPr>
          <w:p w:rsidR="00AF3809" w:rsidRPr="00C36EEF" w:rsidRDefault="00AF3809" w:rsidP="00AF3809">
            <w:pPr>
              <w:suppressAutoHyphens/>
              <w:jc w:val="center"/>
              <w:rPr>
                <w:sz w:val="22"/>
                <w:szCs w:val="22"/>
                <w:lang w:eastAsia="ar-SA"/>
              </w:rPr>
            </w:pPr>
          </w:p>
        </w:tc>
        <w:tc>
          <w:tcPr>
            <w:tcW w:w="1839" w:type="dxa"/>
            <w:vAlign w:val="center"/>
          </w:tcPr>
          <w:p w:rsidR="00AF3809" w:rsidRPr="00C36EEF" w:rsidRDefault="00AF3809" w:rsidP="00AF3809">
            <w:pPr>
              <w:suppressAutoHyphens/>
              <w:jc w:val="center"/>
              <w:rPr>
                <w:sz w:val="22"/>
                <w:szCs w:val="22"/>
                <w:lang w:eastAsia="ar-SA"/>
              </w:rPr>
            </w:pP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7</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с. Суенга</w:t>
            </w:r>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4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ГАЗ-53</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39" w:type="dxa"/>
            <w:vAlign w:val="center"/>
          </w:tcPr>
          <w:p w:rsidR="00AF3809" w:rsidRPr="00C36EEF" w:rsidRDefault="00AF3809" w:rsidP="00AF3809">
            <w:pPr>
              <w:suppressAutoHyphens/>
              <w:jc w:val="center"/>
              <w:rPr>
                <w:sz w:val="22"/>
                <w:szCs w:val="22"/>
                <w:lang w:eastAsia="ar-SA"/>
              </w:rPr>
            </w:pPr>
            <w:r>
              <w:rPr>
                <w:sz w:val="22"/>
                <w:szCs w:val="22"/>
                <w:lang w:eastAsia="ar-SA"/>
              </w:rPr>
              <w:t>ОО</w:t>
            </w:r>
            <w:r w:rsidRPr="00C36EEF">
              <w:rPr>
                <w:sz w:val="22"/>
                <w:szCs w:val="22"/>
                <w:lang w:eastAsia="ar-SA"/>
              </w:rPr>
              <w:t>О «Таёжное»</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8</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с. Дубровка</w:t>
            </w:r>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4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ГАЗ-53</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39"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9</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с. Егорьевское</w:t>
            </w:r>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4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УРАЛ</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39" w:type="dxa"/>
            <w:vAlign w:val="center"/>
          </w:tcPr>
          <w:p w:rsidR="00AF3809" w:rsidRPr="00C36EEF" w:rsidRDefault="00AF3809" w:rsidP="00AF3809">
            <w:pPr>
              <w:suppressAutoHyphens/>
              <w:jc w:val="center"/>
              <w:rPr>
                <w:sz w:val="22"/>
                <w:szCs w:val="22"/>
                <w:lang w:eastAsia="ar-SA"/>
              </w:rPr>
            </w:pPr>
            <w:r>
              <w:rPr>
                <w:sz w:val="22"/>
                <w:szCs w:val="22"/>
                <w:lang w:eastAsia="ar-SA"/>
              </w:rPr>
              <w:t>ООО «</w:t>
            </w:r>
            <w:r w:rsidRPr="001B3618">
              <w:rPr>
                <w:sz w:val="22"/>
                <w:szCs w:val="22"/>
                <w:lang w:eastAsia="ar-SA"/>
              </w:rPr>
              <w:t xml:space="preserve">Артель Старателей </w:t>
            </w:r>
            <w:r>
              <w:rPr>
                <w:sz w:val="22"/>
                <w:szCs w:val="22"/>
                <w:lang w:eastAsia="ar-SA"/>
              </w:rPr>
              <w:t>«</w:t>
            </w:r>
            <w:r w:rsidRPr="001B3618">
              <w:rPr>
                <w:sz w:val="22"/>
                <w:szCs w:val="22"/>
                <w:lang w:eastAsia="ar-SA"/>
              </w:rPr>
              <w:t>Суенга</w:t>
            </w:r>
            <w:r>
              <w:rPr>
                <w:sz w:val="22"/>
                <w:szCs w:val="22"/>
                <w:lang w:eastAsia="ar-SA"/>
              </w:rPr>
              <w:t>»</w:t>
            </w:r>
          </w:p>
        </w:tc>
      </w:tr>
      <w:tr w:rsidR="00FA0330" w:rsidRPr="00C36EEF" w:rsidTr="00C36EEF">
        <w:trPr>
          <w:trHeight w:val="170"/>
          <w:jc w:val="center"/>
        </w:trPr>
        <w:tc>
          <w:tcPr>
            <w:tcW w:w="393" w:type="dxa"/>
            <w:vAlign w:val="center"/>
          </w:tcPr>
          <w:p w:rsidR="00FA0330" w:rsidRPr="00C36EEF" w:rsidRDefault="00FA0330" w:rsidP="00FA0330">
            <w:pPr>
              <w:suppressAutoHyphens/>
              <w:ind w:left="-113" w:right="-113"/>
              <w:jc w:val="center"/>
              <w:rPr>
                <w:sz w:val="22"/>
                <w:szCs w:val="22"/>
                <w:lang w:eastAsia="ar-SA"/>
              </w:rPr>
            </w:pPr>
            <w:r w:rsidRPr="00C36EEF">
              <w:rPr>
                <w:sz w:val="22"/>
                <w:szCs w:val="22"/>
                <w:lang w:eastAsia="ar-SA"/>
              </w:rPr>
              <w:t>10</w:t>
            </w:r>
          </w:p>
        </w:tc>
        <w:tc>
          <w:tcPr>
            <w:tcW w:w="1870" w:type="dxa"/>
            <w:vAlign w:val="center"/>
          </w:tcPr>
          <w:p w:rsidR="00FA0330" w:rsidRPr="00C36EEF" w:rsidRDefault="00FA0330" w:rsidP="00FA0330">
            <w:pPr>
              <w:suppressAutoHyphens/>
              <w:rPr>
                <w:sz w:val="22"/>
                <w:szCs w:val="22"/>
                <w:lang w:eastAsia="ar-SA"/>
              </w:rPr>
            </w:pPr>
            <w:r w:rsidRPr="00C36EEF">
              <w:rPr>
                <w:sz w:val="22"/>
                <w:szCs w:val="22"/>
                <w:lang w:eastAsia="ar-SA"/>
              </w:rPr>
              <w:t xml:space="preserve">с. </w:t>
            </w:r>
            <w:proofErr w:type="spellStart"/>
            <w:r w:rsidRPr="00C36EEF">
              <w:rPr>
                <w:sz w:val="22"/>
                <w:szCs w:val="22"/>
                <w:lang w:eastAsia="ar-SA"/>
              </w:rPr>
              <w:t>Борково</w:t>
            </w:r>
            <w:proofErr w:type="spellEnd"/>
          </w:p>
        </w:tc>
        <w:tc>
          <w:tcPr>
            <w:tcW w:w="1101" w:type="dxa"/>
            <w:vAlign w:val="center"/>
          </w:tcPr>
          <w:p w:rsidR="00FA0330" w:rsidRPr="00C36EEF" w:rsidRDefault="00FA0330" w:rsidP="00FA0330">
            <w:pPr>
              <w:suppressAutoHyphens/>
              <w:jc w:val="center"/>
              <w:rPr>
                <w:sz w:val="22"/>
                <w:szCs w:val="22"/>
                <w:lang w:eastAsia="ar-SA"/>
              </w:rPr>
            </w:pPr>
            <w:r w:rsidRPr="00C36EEF">
              <w:rPr>
                <w:sz w:val="22"/>
                <w:szCs w:val="22"/>
                <w:lang w:eastAsia="ar-SA"/>
              </w:rPr>
              <w:t>ГАЗ-66</w:t>
            </w:r>
          </w:p>
        </w:tc>
        <w:tc>
          <w:tcPr>
            <w:tcW w:w="1165" w:type="dxa"/>
            <w:vAlign w:val="center"/>
          </w:tcPr>
          <w:p w:rsidR="00FA0330" w:rsidRPr="00C36EEF" w:rsidRDefault="00FA0330" w:rsidP="00FA0330">
            <w:pPr>
              <w:suppressAutoHyphens/>
              <w:jc w:val="center"/>
              <w:rPr>
                <w:sz w:val="22"/>
                <w:szCs w:val="22"/>
                <w:lang w:eastAsia="ar-SA"/>
              </w:rPr>
            </w:pPr>
            <w:r w:rsidRPr="00C36EEF">
              <w:rPr>
                <w:sz w:val="22"/>
                <w:szCs w:val="22"/>
                <w:lang w:eastAsia="ar-SA"/>
              </w:rPr>
              <w:t>1</w:t>
            </w:r>
          </w:p>
        </w:tc>
        <w:tc>
          <w:tcPr>
            <w:tcW w:w="1845" w:type="dxa"/>
            <w:vAlign w:val="center"/>
          </w:tcPr>
          <w:p w:rsidR="00FA0330" w:rsidRPr="00C36EEF" w:rsidRDefault="00FA0330" w:rsidP="00FA0330">
            <w:pPr>
              <w:suppressAutoHyphens/>
              <w:jc w:val="center"/>
              <w:rPr>
                <w:sz w:val="22"/>
                <w:szCs w:val="22"/>
                <w:lang w:eastAsia="ar-SA"/>
              </w:rPr>
            </w:pPr>
            <w:r w:rsidRPr="00AF3809">
              <w:rPr>
                <w:sz w:val="22"/>
                <w:szCs w:val="22"/>
                <w:lang w:eastAsia="ar-SA"/>
              </w:rPr>
              <w:t xml:space="preserve">ОГУ </w:t>
            </w:r>
            <w:r>
              <w:rPr>
                <w:sz w:val="22"/>
                <w:szCs w:val="22"/>
                <w:lang w:eastAsia="ar-SA"/>
              </w:rPr>
              <w:t>«</w:t>
            </w:r>
            <w:proofErr w:type="spellStart"/>
            <w:r w:rsidRPr="00AF3809">
              <w:rPr>
                <w:sz w:val="22"/>
                <w:szCs w:val="22"/>
                <w:lang w:eastAsia="ar-SA"/>
              </w:rPr>
              <w:t>Новосибирсксельлес</w:t>
            </w:r>
            <w:proofErr w:type="spellEnd"/>
            <w:r>
              <w:rPr>
                <w:sz w:val="22"/>
                <w:szCs w:val="22"/>
                <w:lang w:eastAsia="ar-SA"/>
              </w:rPr>
              <w:t>»</w:t>
            </w:r>
          </w:p>
        </w:tc>
        <w:tc>
          <w:tcPr>
            <w:tcW w:w="1107" w:type="dxa"/>
            <w:vAlign w:val="center"/>
          </w:tcPr>
          <w:p w:rsidR="00FA0330" w:rsidRPr="00C36EEF" w:rsidRDefault="00FA0330" w:rsidP="00FA0330">
            <w:pPr>
              <w:suppressAutoHyphens/>
              <w:jc w:val="center"/>
              <w:rPr>
                <w:sz w:val="22"/>
                <w:szCs w:val="22"/>
                <w:lang w:eastAsia="ar-SA"/>
              </w:rPr>
            </w:pPr>
            <w:r w:rsidRPr="00C36EEF">
              <w:rPr>
                <w:sz w:val="22"/>
                <w:szCs w:val="22"/>
                <w:lang w:eastAsia="ar-SA"/>
              </w:rPr>
              <w:t>ГАЗ-53</w:t>
            </w:r>
          </w:p>
        </w:tc>
        <w:tc>
          <w:tcPr>
            <w:tcW w:w="1165" w:type="dxa"/>
            <w:vAlign w:val="center"/>
          </w:tcPr>
          <w:p w:rsidR="00FA0330" w:rsidRPr="00C36EEF" w:rsidRDefault="00FA0330" w:rsidP="00FA0330">
            <w:pPr>
              <w:suppressAutoHyphens/>
              <w:jc w:val="center"/>
              <w:rPr>
                <w:sz w:val="22"/>
                <w:szCs w:val="22"/>
                <w:lang w:eastAsia="ar-SA"/>
              </w:rPr>
            </w:pPr>
            <w:r w:rsidRPr="00C36EEF">
              <w:rPr>
                <w:sz w:val="22"/>
                <w:szCs w:val="22"/>
                <w:lang w:eastAsia="ar-SA"/>
              </w:rPr>
              <w:t>1</w:t>
            </w:r>
          </w:p>
        </w:tc>
        <w:tc>
          <w:tcPr>
            <w:tcW w:w="1839" w:type="dxa"/>
            <w:vAlign w:val="center"/>
          </w:tcPr>
          <w:p w:rsidR="00FA0330" w:rsidRPr="00C36EEF" w:rsidRDefault="00FA0330" w:rsidP="00FA0330">
            <w:pPr>
              <w:suppressAutoHyphens/>
              <w:jc w:val="center"/>
              <w:rPr>
                <w:sz w:val="22"/>
                <w:szCs w:val="22"/>
                <w:lang w:eastAsia="ar-SA"/>
              </w:rPr>
            </w:pPr>
            <w:r>
              <w:rPr>
                <w:sz w:val="22"/>
                <w:szCs w:val="22"/>
                <w:lang w:eastAsia="ar-SA"/>
              </w:rPr>
              <w:t>н/д</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11</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Маслянино-2</w:t>
            </w:r>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4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МАЗ</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39"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12</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 xml:space="preserve">с. </w:t>
            </w:r>
            <w:proofErr w:type="spellStart"/>
            <w:r w:rsidRPr="00C36EEF">
              <w:rPr>
                <w:sz w:val="22"/>
                <w:szCs w:val="22"/>
                <w:lang w:eastAsia="ar-SA"/>
              </w:rPr>
              <w:t>Пайвино</w:t>
            </w:r>
            <w:proofErr w:type="spellEnd"/>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ГАЗ-66</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45"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39"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13</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 xml:space="preserve">д. </w:t>
            </w:r>
            <w:proofErr w:type="spellStart"/>
            <w:r w:rsidRPr="00C36EEF">
              <w:rPr>
                <w:sz w:val="22"/>
                <w:szCs w:val="22"/>
                <w:lang w:eastAsia="ar-SA"/>
              </w:rPr>
              <w:t>Чупино</w:t>
            </w:r>
            <w:proofErr w:type="spellEnd"/>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4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ГАЗ-53</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39"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14</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 xml:space="preserve">д. </w:t>
            </w:r>
            <w:proofErr w:type="spellStart"/>
            <w:r w:rsidRPr="00C36EEF">
              <w:rPr>
                <w:sz w:val="22"/>
                <w:szCs w:val="22"/>
                <w:lang w:eastAsia="ar-SA"/>
              </w:rPr>
              <w:t>Никоново</w:t>
            </w:r>
            <w:proofErr w:type="spellEnd"/>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ГАЗ-66</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45"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39"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r w:rsidRPr="00C36EEF">
              <w:rPr>
                <w:sz w:val="22"/>
                <w:szCs w:val="22"/>
                <w:lang w:eastAsia="ar-SA"/>
              </w:rPr>
              <w:t>15</w:t>
            </w: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с. Берёзово</w:t>
            </w:r>
          </w:p>
        </w:tc>
        <w:tc>
          <w:tcPr>
            <w:tcW w:w="1101"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ЗИЛ-130</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w:t>
            </w:r>
          </w:p>
        </w:tc>
        <w:tc>
          <w:tcPr>
            <w:tcW w:w="1845" w:type="dxa"/>
            <w:vAlign w:val="center"/>
          </w:tcPr>
          <w:p w:rsidR="00AF3809" w:rsidRPr="00C36EEF" w:rsidRDefault="00AF3809" w:rsidP="00AF3809">
            <w:pPr>
              <w:suppressAutoHyphens/>
              <w:jc w:val="center"/>
              <w:rPr>
                <w:sz w:val="22"/>
                <w:szCs w:val="22"/>
                <w:lang w:eastAsia="ar-SA"/>
              </w:rPr>
            </w:pPr>
            <w:r>
              <w:rPr>
                <w:sz w:val="22"/>
                <w:szCs w:val="22"/>
                <w:lang w:eastAsia="ar-SA"/>
              </w:rPr>
              <w:t>н/д</w:t>
            </w:r>
          </w:p>
        </w:tc>
        <w:tc>
          <w:tcPr>
            <w:tcW w:w="1107"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c>
          <w:tcPr>
            <w:tcW w:w="1839"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w:t>
            </w:r>
          </w:p>
        </w:tc>
      </w:tr>
      <w:tr w:rsidR="00AF3809" w:rsidRPr="00C36EEF" w:rsidTr="00C36EEF">
        <w:trPr>
          <w:trHeight w:val="170"/>
          <w:jc w:val="center"/>
        </w:trPr>
        <w:tc>
          <w:tcPr>
            <w:tcW w:w="393" w:type="dxa"/>
            <w:vAlign w:val="center"/>
          </w:tcPr>
          <w:p w:rsidR="00AF3809" w:rsidRPr="00C36EEF" w:rsidRDefault="00AF3809" w:rsidP="00AF3809">
            <w:pPr>
              <w:suppressAutoHyphens/>
              <w:ind w:left="-113" w:right="-113"/>
              <w:jc w:val="center"/>
              <w:rPr>
                <w:sz w:val="22"/>
                <w:szCs w:val="22"/>
                <w:lang w:eastAsia="ar-SA"/>
              </w:rPr>
            </w:pPr>
          </w:p>
        </w:tc>
        <w:tc>
          <w:tcPr>
            <w:tcW w:w="1870" w:type="dxa"/>
            <w:vAlign w:val="center"/>
          </w:tcPr>
          <w:p w:rsidR="00AF3809" w:rsidRPr="00C36EEF" w:rsidRDefault="00AF3809" w:rsidP="00AF3809">
            <w:pPr>
              <w:suppressAutoHyphens/>
              <w:rPr>
                <w:sz w:val="22"/>
                <w:szCs w:val="22"/>
                <w:lang w:eastAsia="ar-SA"/>
              </w:rPr>
            </w:pPr>
            <w:r w:rsidRPr="00C36EEF">
              <w:rPr>
                <w:sz w:val="22"/>
                <w:szCs w:val="22"/>
                <w:lang w:eastAsia="ar-SA"/>
              </w:rPr>
              <w:t xml:space="preserve">Итого </w:t>
            </w:r>
            <w:r>
              <w:rPr>
                <w:sz w:val="22"/>
                <w:szCs w:val="22"/>
                <w:lang w:eastAsia="ar-SA"/>
              </w:rPr>
              <w:t>в</w:t>
            </w:r>
            <w:r w:rsidRPr="00C36EEF">
              <w:rPr>
                <w:sz w:val="22"/>
                <w:szCs w:val="22"/>
                <w:lang w:eastAsia="ar-SA"/>
              </w:rPr>
              <w:t xml:space="preserve"> район</w:t>
            </w:r>
            <w:r>
              <w:rPr>
                <w:sz w:val="22"/>
                <w:szCs w:val="22"/>
                <w:lang w:eastAsia="ar-SA"/>
              </w:rPr>
              <w:t>е</w:t>
            </w:r>
          </w:p>
        </w:tc>
        <w:tc>
          <w:tcPr>
            <w:tcW w:w="1101" w:type="dxa"/>
            <w:vAlign w:val="center"/>
          </w:tcPr>
          <w:p w:rsidR="00AF3809" w:rsidRPr="00C36EEF" w:rsidRDefault="00AF3809" w:rsidP="00AF3809">
            <w:pPr>
              <w:suppressAutoHyphens/>
              <w:jc w:val="center"/>
              <w:rPr>
                <w:sz w:val="22"/>
                <w:szCs w:val="22"/>
                <w:lang w:eastAsia="ar-SA"/>
              </w:rPr>
            </w:pP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13</w:t>
            </w:r>
          </w:p>
        </w:tc>
        <w:tc>
          <w:tcPr>
            <w:tcW w:w="1845" w:type="dxa"/>
            <w:vAlign w:val="center"/>
          </w:tcPr>
          <w:p w:rsidR="00AF3809" w:rsidRPr="00C36EEF" w:rsidRDefault="00AF3809" w:rsidP="00AF3809">
            <w:pPr>
              <w:suppressAutoHyphens/>
              <w:jc w:val="center"/>
              <w:rPr>
                <w:sz w:val="22"/>
                <w:szCs w:val="22"/>
                <w:lang w:eastAsia="ar-SA"/>
              </w:rPr>
            </w:pPr>
          </w:p>
        </w:tc>
        <w:tc>
          <w:tcPr>
            <w:tcW w:w="1107" w:type="dxa"/>
            <w:vAlign w:val="center"/>
          </w:tcPr>
          <w:p w:rsidR="00AF3809" w:rsidRPr="00C36EEF" w:rsidRDefault="00AF3809" w:rsidP="00AF3809">
            <w:pPr>
              <w:suppressAutoHyphens/>
              <w:jc w:val="center"/>
              <w:rPr>
                <w:sz w:val="22"/>
                <w:szCs w:val="22"/>
                <w:lang w:eastAsia="ar-SA"/>
              </w:rPr>
            </w:pPr>
          </w:p>
        </w:tc>
        <w:tc>
          <w:tcPr>
            <w:tcW w:w="1165" w:type="dxa"/>
            <w:vAlign w:val="center"/>
          </w:tcPr>
          <w:p w:rsidR="00AF3809" w:rsidRPr="00C36EEF" w:rsidRDefault="00AF3809" w:rsidP="00AF3809">
            <w:pPr>
              <w:suppressAutoHyphens/>
              <w:jc w:val="center"/>
              <w:rPr>
                <w:sz w:val="22"/>
                <w:szCs w:val="22"/>
                <w:lang w:eastAsia="ar-SA"/>
              </w:rPr>
            </w:pPr>
            <w:r w:rsidRPr="00C36EEF">
              <w:rPr>
                <w:sz w:val="22"/>
                <w:szCs w:val="22"/>
                <w:lang w:eastAsia="ar-SA"/>
              </w:rPr>
              <w:t>11</w:t>
            </w:r>
          </w:p>
        </w:tc>
        <w:tc>
          <w:tcPr>
            <w:tcW w:w="1839" w:type="dxa"/>
            <w:vAlign w:val="center"/>
          </w:tcPr>
          <w:p w:rsidR="00AF3809" w:rsidRPr="00C36EEF" w:rsidRDefault="00AF3809" w:rsidP="00AF3809">
            <w:pPr>
              <w:suppressAutoHyphens/>
              <w:jc w:val="center"/>
              <w:rPr>
                <w:sz w:val="22"/>
                <w:szCs w:val="22"/>
                <w:lang w:eastAsia="ar-SA"/>
              </w:rPr>
            </w:pPr>
          </w:p>
        </w:tc>
      </w:tr>
    </w:tbl>
    <w:p w:rsidR="00C36EEF" w:rsidRDefault="00C36EEF" w:rsidP="00C36EEF">
      <w:pPr>
        <w:spacing w:after="120"/>
        <w:jc w:val="center"/>
        <w:rPr>
          <w:sz w:val="28"/>
        </w:rPr>
      </w:pPr>
    </w:p>
    <w:p w:rsidR="00483F11" w:rsidRPr="00483F11" w:rsidRDefault="00D1449F" w:rsidP="00483F11">
      <w:pPr>
        <w:adjustRightInd w:val="0"/>
        <w:ind w:firstLine="709"/>
        <w:jc w:val="both"/>
        <w:rPr>
          <w:snapToGrid w:val="0"/>
          <w:sz w:val="28"/>
          <w:szCs w:val="28"/>
        </w:rPr>
      </w:pPr>
      <w:r w:rsidRPr="00D1449F">
        <w:rPr>
          <w:rFonts w:eastAsia="Calibri"/>
          <w:sz w:val="28"/>
          <w:szCs w:val="28"/>
          <w:lang w:eastAsia="en-US"/>
        </w:rPr>
        <w:t xml:space="preserve">Период действия природных пожаров на территории </w:t>
      </w:r>
      <w:r>
        <w:rPr>
          <w:rFonts w:eastAsia="Calibri"/>
          <w:sz w:val="28"/>
          <w:szCs w:val="28"/>
          <w:lang w:eastAsia="en-US"/>
        </w:rPr>
        <w:t xml:space="preserve">всей Новосибирской </w:t>
      </w:r>
      <w:r w:rsidRPr="00D1449F">
        <w:rPr>
          <w:rFonts w:eastAsia="Calibri"/>
          <w:sz w:val="28"/>
          <w:szCs w:val="28"/>
          <w:lang w:eastAsia="en-US"/>
        </w:rPr>
        <w:t>области приходится с апреля по октябрь. Пожароопасный сезон в области длится около 180 дней в зависимости от схода и установления снежного покрова.</w:t>
      </w:r>
      <w:r>
        <w:rPr>
          <w:rFonts w:eastAsia="Calibri"/>
          <w:sz w:val="28"/>
          <w:szCs w:val="28"/>
          <w:lang w:eastAsia="en-US"/>
        </w:rPr>
        <w:t xml:space="preserve"> </w:t>
      </w:r>
      <w:r w:rsidR="00483F11" w:rsidRPr="00483F11">
        <w:rPr>
          <w:snapToGrid w:val="0"/>
          <w:sz w:val="28"/>
          <w:szCs w:val="28"/>
        </w:rPr>
        <w:t xml:space="preserve">Первый пик лесных пожаров наблюдается при условии сухой и тёплой погоды, в </w:t>
      </w:r>
      <w:r w:rsidR="003B4935">
        <w:rPr>
          <w:snapToGrid w:val="0"/>
          <w:sz w:val="28"/>
          <w:szCs w:val="28"/>
        </w:rPr>
        <w:t>начале</w:t>
      </w:r>
      <w:r w:rsidR="00483F11" w:rsidRPr="00483F11">
        <w:rPr>
          <w:snapToGrid w:val="0"/>
          <w:sz w:val="28"/>
          <w:szCs w:val="28"/>
        </w:rPr>
        <w:t xml:space="preserve"> мая – начале июня, с момента схода снежного покрова до появления молодой вегетирующей зелени. Второй, основной, пик приходится обычно на июль</w:t>
      </w:r>
      <w:r w:rsidR="00483F11">
        <w:rPr>
          <w:snapToGrid w:val="0"/>
          <w:sz w:val="28"/>
          <w:szCs w:val="28"/>
        </w:rPr>
        <w:t xml:space="preserve"> </w:t>
      </w:r>
      <w:r w:rsidR="003B4935">
        <w:rPr>
          <w:snapToGrid w:val="0"/>
          <w:sz w:val="28"/>
          <w:szCs w:val="28"/>
        </w:rPr>
        <w:t>–</w:t>
      </w:r>
      <w:r w:rsidR="00483F11">
        <w:rPr>
          <w:snapToGrid w:val="0"/>
          <w:sz w:val="28"/>
          <w:szCs w:val="28"/>
        </w:rPr>
        <w:t xml:space="preserve"> </w:t>
      </w:r>
      <w:r w:rsidR="00483F11" w:rsidRPr="00483F11">
        <w:rPr>
          <w:snapToGrid w:val="0"/>
          <w:sz w:val="28"/>
          <w:szCs w:val="28"/>
        </w:rPr>
        <w:t>начало августа.</w:t>
      </w:r>
    </w:p>
    <w:p w:rsidR="00483F11" w:rsidRPr="00483F11" w:rsidRDefault="00483F11" w:rsidP="00483F11">
      <w:pPr>
        <w:widowControl w:val="0"/>
        <w:suppressAutoHyphens/>
        <w:ind w:firstLine="851"/>
        <w:jc w:val="both"/>
        <w:rPr>
          <w:snapToGrid w:val="0"/>
          <w:sz w:val="28"/>
          <w:szCs w:val="28"/>
        </w:rPr>
      </w:pPr>
      <w:r w:rsidRPr="00483F11">
        <w:rPr>
          <w:snapToGrid w:val="0"/>
          <w:sz w:val="28"/>
          <w:szCs w:val="28"/>
        </w:rPr>
        <w:t>В сентябре</w:t>
      </w:r>
      <w:r w:rsidR="00D1449F">
        <w:rPr>
          <w:snapToGrid w:val="0"/>
          <w:sz w:val="28"/>
          <w:szCs w:val="28"/>
        </w:rPr>
        <w:t xml:space="preserve">-октябре, </w:t>
      </w:r>
      <w:r w:rsidRPr="00483F11">
        <w:rPr>
          <w:snapToGrid w:val="0"/>
          <w:sz w:val="28"/>
          <w:szCs w:val="28"/>
        </w:rPr>
        <w:t xml:space="preserve">как правило, с началом продолжительных дождей лесные пожары прекращаются. Однако, в исключительных случаях, при сухой осени, лесные пожары на территории района могут отмечаться и в октябре. </w:t>
      </w:r>
    </w:p>
    <w:p w:rsidR="00D1449F" w:rsidRDefault="00D1449F" w:rsidP="003634A9">
      <w:pPr>
        <w:ind w:firstLine="709"/>
        <w:jc w:val="both"/>
        <w:rPr>
          <w:rFonts w:eastAsia="Calibri"/>
          <w:sz w:val="28"/>
          <w:szCs w:val="28"/>
          <w:lang w:eastAsia="en-US"/>
        </w:rPr>
      </w:pPr>
      <w:proofErr w:type="spellStart"/>
      <w:r w:rsidRPr="00D1449F">
        <w:rPr>
          <w:rFonts w:eastAsia="Calibri"/>
          <w:sz w:val="28"/>
          <w:szCs w:val="28"/>
          <w:lang w:eastAsia="en-US"/>
        </w:rPr>
        <w:t>Пирологический</w:t>
      </w:r>
      <w:proofErr w:type="spellEnd"/>
      <w:r w:rsidRPr="00D1449F">
        <w:rPr>
          <w:rFonts w:eastAsia="Calibri"/>
          <w:sz w:val="28"/>
          <w:szCs w:val="28"/>
          <w:lang w:eastAsia="en-US"/>
        </w:rPr>
        <w:t xml:space="preserve"> пик </w:t>
      </w:r>
      <w:proofErr w:type="spellStart"/>
      <w:r w:rsidRPr="00D1449F">
        <w:rPr>
          <w:rFonts w:eastAsia="Calibri"/>
          <w:sz w:val="28"/>
          <w:szCs w:val="28"/>
          <w:lang w:eastAsia="en-US"/>
        </w:rPr>
        <w:t>горимости</w:t>
      </w:r>
      <w:proofErr w:type="spellEnd"/>
      <w:r w:rsidRPr="00D1449F">
        <w:rPr>
          <w:rFonts w:eastAsia="Calibri"/>
          <w:sz w:val="28"/>
          <w:szCs w:val="28"/>
          <w:lang w:eastAsia="en-US"/>
        </w:rPr>
        <w:t xml:space="preserve"> лесов ожидается в весенний период, а именно </w:t>
      </w:r>
      <w:r>
        <w:rPr>
          <w:rFonts w:eastAsia="Calibri"/>
          <w:sz w:val="28"/>
          <w:szCs w:val="28"/>
          <w:lang w:eastAsia="en-US"/>
        </w:rPr>
        <w:t>–</w:t>
      </w:r>
      <w:r w:rsidRPr="00D1449F">
        <w:rPr>
          <w:rFonts w:eastAsia="Calibri"/>
          <w:sz w:val="28"/>
          <w:szCs w:val="28"/>
          <w:lang w:eastAsia="en-US"/>
        </w:rPr>
        <w:t xml:space="preserve"> в мае. В этот период прогнозируется до 80</w:t>
      </w:r>
      <w:r>
        <w:rPr>
          <w:rFonts w:eastAsia="Calibri"/>
          <w:sz w:val="28"/>
          <w:szCs w:val="28"/>
          <w:lang w:eastAsia="en-US"/>
        </w:rPr>
        <w:t xml:space="preserve"> </w:t>
      </w:r>
      <w:r w:rsidRPr="00D1449F">
        <w:rPr>
          <w:rFonts w:eastAsia="Calibri"/>
          <w:sz w:val="28"/>
          <w:szCs w:val="28"/>
          <w:lang w:eastAsia="en-US"/>
        </w:rPr>
        <w:t xml:space="preserve">% всех возникающих пожаров. В основном </w:t>
      </w:r>
      <w:r>
        <w:rPr>
          <w:rFonts w:eastAsia="Calibri"/>
          <w:sz w:val="28"/>
          <w:szCs w:val="28"/>
          <w:lang w:eastAsia="en-US"/>
        </w:rPr>
        <w:t>–</w:t>
      </w:r>
      <w:r w:rsidRPr="00D1449F">
        <w:rPr>
          <w:rFonts w:eastAsia="Calibri"/>
          <w:sz w:val="28"/>
          <w:szCs w:val="28"/>
          <w:lang w:eastAsia="en-US"/>
        </w:rPr>
        <w:t xml:space="preserve"> это низовые беглые лесные пожары, развивающиеся по сухой растительности.</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Основной поражающий фактор пожаров – высокая температура определяет размеры зоны поражения. Тепловое излучение из этой зоны способно привести к поражению людей и сельскохозяйственных животных, возгоранию горючих материалов, линий электропередачи и связи на деревянных столбах за её пределами; задымлению больших территорий; ограничению видимости.</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Основной причиной возникновения лесных (ландшафтных) пожаров является человеческий фактор </w:t>
      </w:r>
      <w:r w:rsidR="003B4935">
        <w:rPr>
          <w:rFonts w:eastAsia="Calibri"/>
          <w:sz w:val="28"/>
          <w:szCs w:val="28"/>
          <w:lang w:eastAsia="en-US"/>
        </w:rPr>
        <w:t xml:space="preserve">(в 75 % случаев) </w:t>
      </w:r>
      <w:r w:rsidRPr="003634A9">
        <w:rPr>
          <w:rFonts w:eastAsia="Calibri"/>
          <w:sz w:val="28"/>
          <w:szCs w:val="28"/>
          <w:lang w:eastAsia="en-US"/>
        </w:rPr>
        <w:t>в связи с массовым посещением населением лесов, а также проведение неконтролируемых палов травы.</w:t>
      </w:r>
    </w:p>
    <w:p w:rsidR="00483F11" w:rsidRDefault="00483F11" w:rsidP="00483F11">
      <w:pPr>
        <w:adjustRightInd w:val="0"/>
        <w:ind w:firstLine="709"/>
        <w:jc w:val="both"/>
        <w:rPr>
          <w:rFonts w:eastAsia="TimesNewRoman"/>
          <w:sz w:val="28"/>
          <w:szCs w:val="28"/>
        </w:rPr>
      </w:pPr>
      <w:r w:rsidRPr="00483F11">
        <w:rPr>
          <w:rFonts w:eastAsia="TimesNewRoman"/>
          <w:sz w:val="28"/>
          <w:szCs w:val="28"/>
        </w:rPr>
        <w:lastRenderedPageBreak/>
        <w:t xml:space="preserve">В соответствии с действующей методикой оценки </w:t>
      </w:r>
      <w:proofErr w:type="spellStart"/>
      <w:r w:rsidRPr="00483F11">
        <w:rPr>
          <w:rFonts w:eastAsia="TimesNewRoman"/>
          <w:sz w:val="28"/>
          <w:szCs w:val="28"/>
        </w:rPr>
        <w:t>горимости</w:t>
      </w:r>
      <w:proofErr w:type="spellEnd"/>
      <w:r w:rsidRPr="00483F11">
        <w:rPr>
          <w:rFonts w:eastAsia="TimesNewRoman"/>
          <w:sz w:val="28"/>
          <w:szCs w:val="28"/>
        </w:rPr>
        <w:t xml:space="preserve"> лесная территория района характеризуется низким классом пожарной опасности.</w:t>
      </w:r>
    </w:p>
    <w:p w:rsidR="00483F11" w:rsidRPr="00483F11" w:rsidRDefault="00483F11" w:rsidP="00483F11">
      <w:pPr>
        <w:widowControl w:val="0"/>
        <w:tabs>
          <w:tab w:val="left" w:pos="142"/>
          <w:tab w:val="num" w:pos="709"/>
        </w:tabs>
        <w:suppressAutoHyphens/>
        <w:overflowPunct w:val="0"/>
        <w:autoSpaceDE w:val="0"/>
        <w:autoSpaceDN w:val="0"/>
        <w:adjustRightInd w:val="0"/>
        <w:ind w:firstLine="709"/>
        <w:jc w:val="both"/>
        <w:textAlignment w:val="baseline"/>
        <w:rPr>
          <w:snapToGrid w:val="0"/>
          <w:sz w:val="28"/>
          <w:szCs w:val="28"/>
        </w:rPr>
      </w:pPr>
      <w:r w:rsidRPr="00483F11">
        <w:rPr>
          <w:snapToGrid w:val="0"/>
          <w:sz w:val="28"/>
          <w:szCs w:val="28"/>
        </w:rPr>
        <w:t xml:space="preserve">Природные пожары относятся к циклическим природным явлениям, характерным для всей территории </w:t>
      </w:r>
      <w:proofErr w:type="spellStart"/>
      <w:r w:rsidR="00D1449F">
        <w:rPr>
          <w:snapToGrid w:val="0"/>
          <w:sz w:val="28"/>
          <w:szCs w:val="28"/>
        </w:rPr>
        <w:t>Маслянинского</w:t>
      </w:r>
      <w:proofErr w:type="spellEnd"/>
      <w:r w:rsidRPr="00483F11">
        <w:rPr>
          <w:snapToGrid w:val="0"/>
          <w:sz w:val="28"/>
          <w:szCs w:val="28"/>
        </w:rPr>
        <w:t xml:space="preserve"> района. </w:t>
      </w:r>
      <w:r w:rsidR="00D1449F" w:rsidRPr="00D1449F">
        <w:rPr>
          <w:snapToGrid w:val="0"/>
          <w:sz w:val="28"/>
          <w:szCs w:val="28"/>
        </w:rPr>
        <w:t xml:space="preserve">Анализируя динамику лесных пожаров на территории </w:t>
      </w:r>
      <w:r w:rsidR="00D1449F">
        <w:rPr>
          <w:snapToGrid w:val="0"/>
          <w:sz w:val="28"/>
          <w:szCs w:val="28"/>
        </w:rPr>
        <w:t xml:space="preserve">Новосибирской области </w:t>
      </w:r>
      <w:r w:rsidR="00D1449F" w:rsidRPr="00D1449F">
        <w:rPr>
          <w:snapToGrid w:val="0"/>
          <w:sz w:val="28"/>
          <w:szCs w:val="28"/>
        </w:rPr>
        <w:t>с 2007 года, можно предположить, что в пожароопасный сезон года возможно возникновение до 250 очагов пожаров</w:t>
      </w:r>
      <w:r w:rsidR="0053054A">
        <w:rPr>
          <w:snapToGrid w:val="0"/>
          <w:sz w:val="28"/>
          <w:szCs w:val="28"/>
        </w:rPr>
        <w:t xml:space="preserve"> по области в целом</w:t>
      </w:r>
      <w:r w:rsidR="00D1449F" w:rsidRPr="00D1449F">
        <w:rPr>
          <w:snapToGrid w:val="0"/>
          <w:sz w:val="28"/>
          <w:szCs w:val="28"/>
        </w:rPr>
        <w:t xml:space="preserve">. </w:t>
      </w:r>
    </w:p>
    <w:p w:rsidR="00483F11" w:rsidRPr="00483F11" w:rsidRDefault="00483F11" w:rsidP="00483F11">
      <w:pPr>
        <w:adjustRightInd w:val="0"/>
        <w:ind w:firstLine="709"/>
        <w:jc w:val="both"/>
        <w:rPr>
          <w:rFonts w:eastAsia="Calibri"/>
          <w:sz w:val="28"/>
          <w:szCs w:val="28"/>
        </w:rPr>
      </w:pPr>
      <w:r w:rsidRPr="00483F11">
        <w:rPr>
          <w:rFonts w:eastAsia="Calibri"/>
          <w:sz w:val="28"/>
          <w:szCs w:val="28"/>
        </w:rPr>
        <w:t xml:space="preserve">В зонах возникновения лесных пожаров могут оказаться: </w:t>
      </w:r>
    </w:p>
    <w:p w:rsidR="00483F11" w:rsidRPr="00483F11" w:rsidRDefault="00483F11" w:rsidP="00483F11">
      <w:pPr>
        <w:numPr>
          <w:ilvl w:val="0"/>
          <w:numId w:val="14"/>
        </w:numPr>
        <w:jc w:val="both"/>
        <w:rPr>
          <w:rFonts w:eastAsia="Calibri"/>
          <w:sz w:val="28"/>
          <w:szCs w:val="28"/>
          <w:lang w:eastAsia="en-US"/>
        </w:rPr>
      </w:pPr>
      <w:r w:rsidRPr="00483F11">
        <w:rPr>
          <w:rFonts w:eastAsia="Calibri"/>
          <w:sz w:val="28"/>
          <w:szCs w:val="28"/>
          <w:lang w:eastAsia="en-US"/>
        </w:rPr>
        <w:t>линии электропередач, подающие электроэнергию в населённые пункты, линии электросвязи;</w:t>
      </w:r>
    </w:p>
    <w:p w:rsidR="00483F11" w:rsidRPr="00483F11" w:rsidRDefault="00483F11" w:rsidP="00483F11">
      <w:pPr>
        <w:numPr>
          <w:ilvl w:val="0"/>
          <w:numId w:val="14"/>
        </w:numPr>
        <w:jc w:val="both"/>
        <w:rPr>
          <w:rFonts w:eastAsia="Calibri"/>
          <w:sz w:val="28"/>
          <w:szCs w:val="28"/>
          <w:lang w:eastAsia="en-US"/>
        </w:rPr>
      </w:pPr>
      <w:r w:rsidRPr="00483F11">
        <w:rPr>
          <w:rFonts w:eastAsia="Calibri"/>
          <w:sz w:val="28"/>
          <w:szCs w:val="28"/>
          <w:lang w:eastAsia="en-US"/>
        </w:rPr>
        <w:t>близко расположенные к лесному фонду территории населённых пунктов (улицы, жилые дома, прилегающие к лесным массивам), предприятия нефтегазовой сферы, лесопромышленного комплекса.</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Мероприятия по предупреждению возникновения лесных пожаров и контролю за соблюдением правил пожарной безопасности в лесах, направленные на предупреждение распространения лесных пожаров, состоят из 2-х групп:</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К 1-ой группе относятся следующие административные мероприятия:</w:t>
      </w:r>
    </w:p>
    <w:p w:rsidR="003634A9" w:rsidRPr="003634A9" w:rsidRDefault="003634A9" w:rsidP="001507C0">
      <w:pPr>
        <w:numPr>
          <w:ilvl w:val="0"/>
          <w:numId w:val="30"/>
        </w:numPr>
        <w:jc w:val="both"/>
        <w:rPr>
          <w:rFonts w:eastAsia="Calibri"/>
          <w:sz w:val="28"/>
          <w:szCs w:val="28"/>
          <w:lang w:eastAsia="en-US"/>
        </w:rPr>
      </w:pPr>
      <w:r w:rsidRPr="003634A9">
        <w:rPr>
          <w:rFonts w:eastAsia="Calibri"/>
          <w:sz w:val="28"/>
          <w:szCs w:val="28"/>
          <w:lang w:eastAsia="en-US"/>
        </w:rPr>
        <w:t>«Правила пожарной безопасности в лесах» (утверждены пос</w:t>
      </w:r>
      <w:r w:rsidR="00013E15">
        <w:rPr>
          <w:rFonts w:eastAsia="Calibri"/>
          <w:sz w:val="28"/>
          <w:szCs w:val="28"/>
          <w:lang w:eastAsia="en-US"/>
        </w:rPr>
        <w:t xml:space="preserve">тановлением Правительства </w:t>
      </w:r>
      <w:r w:rsidR="00B969C1">
        <w:rPr>
          <w:rFonts w:eastAsia="Calibri"/>
          <w:sz w:val="28"/>
          <w:szCs w:val="28"/>
          <w:lang w:eastAsia="en-US"/>
        </w:rPr>
        <w:t xml:space="preserve">Российской Федерации </w:t>
      </w:r>
      <w:r w:rsidR="00013E15">
        <w:rPr>
          <w:rFonts w:eastAsia="Calibri"/>
          <w:sz w:val="28"/>
          <w:szCs w:val="28"/>
          <w:lang w:eastAsia="en-US"/>
        </w:rPr>
        <w:t>от 30.06.</w:t>
      </w:r>
      <w:r w:rsidRPr="003634A9">
        <w:rPr>
          <w:rFonts w:eastAsia="Calibri"/>
          <w:sz w:val="28"/>
          <w:szCs w:val="28"/>
          <w:lang w:eastAsia="en-US"/>
        </w:rPr>
        <w:t>2007 № 417 «Об утверждении Правил пожарной безопасности в лесах»);</w:t>
      </w:r>
    </w:p>
    <w:p w:rsidR="003634A9" w:rsidRPr="003634A9" w:rsidRDefault="003634A9" w:rsidP="001507C0">
      <w:pPr>
        <w:numPr>
          <w:ilvl w:val="0"/>
          <w:numId w:val="30"/>
        </w:numPr>
        <w:jc w:val="both"/>
        <w:rPr>
          <w:rFonts w:eastAsia="Calibri"/>
          <w:sz w:val="28"/>
          <w:szCs w:val="28"/>
          <w:lang w:eastAsia="en-US"/>
        </w:rPr>
      </w:pPr>
      <w:r w:rsidRPr="003634A9">
        <w:rPr>
          <w:rFonts w:eastAsia="Calibri"/>
          <w:sz w:val="28"/>
          <w:szCs w:val="28"/>
          <w:lang w:eastAsia="en-US"/>
        </w:rPr>
        <w:t>Разъяснение правил пожарной безопасности (лекции, плакаты, публикации, выступления по радио и телевидению);</w:t>
      </w:r>
    </w:p>
    <w:p w:rsidR="003634A9" w:rsidRPr="003634A9" w:rsidRDefault="003634A9" w:rsidP="001507C0">
      <w:pPr>
        <w:numPr>
          <w:ilvl w:val="0"/>
          <w:numId w:val="30"/>
        </w:numPr>
        <w:jc w:val="both"/>
        <w:rPr>
          <w:rFonts w:eastAsia="Calibri"/>
          <w:sz w:val="28"/>
          <w:szCs w:val="28"/>
          <w:lang w:eastAsia="en-US"/>
        </w:rPr>
      </w:pPr>
      <w:r w:rsidRPr="003634A9">
        <w:rPr>
          <w:rFonts w:eastAsia="Calibri"/>
          <w:sz w:val="28"/>
          <w:szCs w:val="28"/>
          <w:lang w:eastAsia="en-US"/>
        </w:rPr>
        <w:t>Правильная организация использования лесов.</w:t>
      </w:r>
    </w:p>
    <w:p w:rsidR="003634A9" w:rsidRPr="003634A9" w:rsidRDefault="00A83C24" w:rsidP="003634A9">
      <w:pPr>
        <w:ind w:firstLine="709"/>
        <w:jc w:val="both"/>
        <w:rPr>
          <w:rFonts w:eastAsia="Calibri"/>
          <w:sz w:val="28"/>
          <w:szCs w:val="28"/>
          <w:lang w:eastAsia="en-US"/>
        </w:rPr>
      </w:pPr>
      <w:r w:rsidRPr="003634A9">
        <w:rPr>
          <w:rFonts w:eastAsia="Calibri"/>
          <w:sz w:val="28"/>
          <w:szCs w:val="28"/>
          <w:lang w:eastAsia="en-US"/>
        </w:rPr>
        <w:t xml:space="preserve"> </w:t>
      </w:r>
      <w:r w:rsidR="003634A9" w:rsidRPr="003634A9">
        <w:rPr>
          <w:rFonts w:eastAsia="Calibri"/>
          <w:sz w:val="28"/>
          <w:szCs w:val="28"/>
          <w:lang w:eastAsia="en-US"/>
        </w:rPr>
        <w:t>«Правила пожарной безопасности в лесах» включают запрет на: разведение костров в хвойных молодняках, на гарях, на участках повреждённого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бросание горящих спичек, окурков и горячей золы из курительных трубок, стекла (стеклянные бутылки, банки и др.).</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Использование при охоте пыжи из горючих или тлеющих материалов; засорение леса бытовыми, строительными, промышленными и иными отходами, мусором.</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Ко 2-ой группе относятся следующие профилактические противопожарные мероприятия. Повышается </w:t>
      </w:r>
      <w:proofErr w:type="spellStart"/>
      <w:r w:rsidRPr="003634A9">
        <w:rPr>
          <w:rFonts w:eastAsia="Calibri"/>
          <w:sz w:val="28"/>
          <w:szCs w:val="28"/>
          <w:lang w:eastAsia="en-US"/>
        </w:rPr>
        <w:t>пожароустойчивость</w:t>
      </w:r>
      <w:proofErr w:type="spellEnd"/>
      <w:r w:rsidRPr="003634A9">
        <w:rPr>
          <w:rFonts w:eastAsia="Calibri"/>
          <w:sz w:val="28"/>
          <w:szCs w:val="28"/>
          <w:lang w:eastAsia="en-US"/>
        </w:rPr>
        <w:t xml:space="preserve"> лесов: за счёт регулирования состава древостоев (очистка их от захламлённости и своевременное проведение выборочных и сплошных санитарных рубок с очисткой от останков) за счёт противопожарной организации лесов (создание в лесах системы противопожарных преград, ограничивающих распространение пожаров, устройство сети дорог и водоёмов). Для борьбы с пожарами особое значение имеют препятствие для огня (разрывы, заслоны, минерализованные полосы, канавы), а также дороги противопожарного значения. При этом естественные и искусственные преграды должны соединяться между собой, образуя замкнутые блоки.</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Пожарная безопасность муниципальных образований и поселений в соответствии с действующим законодательством обеспечивается в рамках </w:t>
      </w:r>
      <w:r w:rsidRPr="003634A9">
        <w:rPr>
          <w:rFonts w:eastAsia="Calibri"/>
          <w:sz w:val="28"/>
          <w:szCs w:val="28"/>
          <w:lang w:eastAsia="en-US"/>
        </w:rPr>
        <w:lastRenderedPageBreak/>
        <w:t xml:space="preserve">реализации мер пожарной безопасности соответствующими органами государственной власти и органами местного самоуправления. Главной задачей администрации органов местного самоуправления в этой области должно быть создание устойчивой и целостной системы пожарной безопасности </w:t>
      </w:r>
      <w:proofErr w:type="spellStart"/>
      <w:r w:rsidR="00AD3D63">
        <w:rPr>
          <w:rFonts w:eastAsia="Calibri"/>
          <w:sz w:val="28"/>
          <w:szCs w:val="28"/>
          <w:lang w:eastAsia="en-US"/>
        </w:rPr>
        <w:t>Маслянинского</w:t>
      </w:r>
      <w:proofErr w:type="spellEnd"/>
      <w:r w:rsidR="000B6EB7">
        <w:rPr>
          <w:rFonts w:eastAsia="Calibri"/>
          <w:sz w:val="28"/>
          <w:szCs w:val="28"/>
          <w:lang w:eastAsia="en-US"/>
        </w:rPr>
        <w:t xml:space="preserve"> района</w:t>
      </w:r>
      <w:r w:rsidRPr="003634A9">
        <w:rPr>
          <w:rFonts w:eastAsia="Calibri"/>
          <w:sz w:val="28"/>
          <w:szCs w:val="28"/>
          <w:lang w:eastAsia="en-US"/>
        </w:rPr>
        <w:t xml:space="preserve">, т.е. выполнение мероприятий направленных на предотвращение пожаров, обеспечение безопасности населения, проживающего и ведущего деятельность на территории </w:t>
      </w:r>
      <w:proofErr w:type="spellStart"/>
      <w:r w:rsidR="00AD3D63">
        <w:rPr>
          <w:rFonts w:eastAsia="Calibri"/>
          <w:sz w:val="28"/>
          <w:szCs w:val="28"/>
          <w:lang w:eastAsia="en-US"/>
        </w:rPr>
        <w:t>Маслянинского</w:t>
      </w:r>
      <w:proofErr w:type="spellEnd"/>
      <w:r w:rsidR="00AD3D63">
        <w:rPr>
          <w:rFonts w:eastAsia="Calibri"/>
          <w:sz w:val="28"/>
          <w:szCs w:val="28"/>
          <w:lang w:eastAsia="en-US"/>
        </w:rPr>
        <w:t xml:space="preserve"> </w:t>
      </w:r>
      <w:r w:rsidR="000B6EB7">
        <w:rPr>
          <w:rFonts w:eastAsia="Calibri"/>
          <w:sz w:val="28"/>
          <w:szCs w:val="28"/>
          <w:lang w:eastAsia="en-US"/>
        </w:rPr>
        <w:t>района</w:t>
      </w:r>
      <w:r w:rsidR="000B6EB7" w:rsidRPr="003634A9">
        <w:rPr>
          <w:rFonts w:eastAsia="Calibri"/>
          <w:sz w:val="28"/>
          <w:szCs w:val="28"/>
          <w:lang w:eastAsia="en-US"/>
        </w:rPr>
        <w:t xml:space="preserve"> </w:t>
      </w:r>
      <w:r w:rsidRPr="003634A9">
        <w:rPr>
          <w:rFonts w:eastAsia="Calibri"/>
          <w:sz w:val="28"/>
          <w:szCs w:val="28"/>
          <w:lang w:eastAsia="en-US"/>
        </w:rPr>
        <w:t>и защита имущества при пожаре. Структурно, система обеспечения пожарной безопасности в себя</w:t>
      </w:r>
      <w:r w:rsidR="00AD3D63">
        <w:rPr>
          <w:rFonts w:eastAsia="Calibri"/>
          <w:sz w:val="28"/>
          <w:szCs w:val="28"/>
          <w:lang w:eastAsia="en-US"/>
        </w:rPr>
        <w:t xml:space="preserve"> включает</w:t>
      </w:r>
      <w:r w:rsidRPr="003634A9">
        <w:rPr>
          <w:rFonts w:eastAsia="Calibri"/>
          <w:sz w:val="28"/>
          <w:szCs w:val="28"/>
          <w:lang w:eastAsia="en-US"/>
        </w:rPr>
        <w:t>:</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систему предотвращения пожара;</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систему противопожарной защиты;</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комплекс организационно-технических мероприятий по обеспечению пожарной безопасности.</w:t>
      </w:r>
    </w:p>
    <w:p w:rsidR="003634A9" w:rsidRPr="004E7F3B" w:rsidRDefault="003634A9" w:rsidP="003634A9">
      <w:pPr>
        <w:ind w:firstLine="709"/>
        <w:jc w:val="both"/>
        <w:rPr>
          <w:rFonts w:eastAsia="Calibri"/>
          <w:sz w:val="28"/>
          <w:szCs w:val="28"/>
          <w:lang w:eastAsia="en-US"/>
        </w:rPr>
      </w:pPr>
      <w:r w:rsidRPr="004E7F3B">
        <w:rPr>
          <w:rFonts w:eastAsia="Calibri"/>
          <w:sz w:val="28"/>
          <w:szCs w:val="28"/>
          <w:lang w:eastAsia="en-US"/>
        </w:rPr>
        <w:t xml:space="preserve">Целью создания систем предотвращения пожаров является исключение условий возникновения пожаров на территории </w:t>
      </w:r>
      <w:proofErr w:type="spellStart"/>
      <w:r w:rsidR="00DC2AA2">
        <w:rPr>
          <w:rFonts w:eastAsia="Calibri"/>
          <w:sz w:val="28"/>
          <w:szCs w:val="28"/>
          <w:lang w:eastAsia="en-US"/>
        </w:rPr>
        <w:t>Маслянинского</w:t>
      </w:r>
      <w:proofErr w:type="spellEnd"/>
      <w:r w:rsidR="00DC2AA2">
        <w:rPr>
          <w:rFonts w:eastAsia="Calibri"/>
          <w:sz w:val="28"/>
          <w:szCs w:val="28"/>
          <w:lang w:eastAsia="en-US"/>
        </w:rPr>
        <w:t xml:space="preserve"> </w:t>
      </w:r>
      <w:r w:rsidR="000B6EB7" w:rsidRPr="004E7F3B">
        <w:rPr>
          <w:rFonts w:eastAsia="Calibri"/>
          <w:sz w:val="28"/>
          <w:szCs w:val="28"/>
          <w:lang w:eastAsia="en-US"/>
        </w:rPr>
        <w:t>района</w:t>
      </w:r>
      <w:r w:rsidRPr="004E7F3B">
        <w:rPr>
          <w:rFonts w:eastAsia="Calibri"/>
          <w:sz w:val="28"/>
          <w:szCs w:val="28"/>
          <w:lang w:eastAsia="en-US"/>
        </w:rPr>
        <w:t>.</w:t>
      </w:r>
    </w:p>
    <w:p w:rsidR="003634A9" w:rsidRPr="003634A9" w:rsidRDefault="00DC2AA2" w:rsidP="003634A9">
      <w:pPr>
        <w:ind w:firstLine="709"/>
        <w:jc w:val="both"/>
        <w:rPr>
          <w:rFonts w:eastAsia="Calibri"/>
          <w:sz w:val="28"/>
          <w:szCs w:val="28"/>
          <w:lang w:eastAsia="en-US"/>
        </w:rPr>
      </w:pPr>
      <w:r w:rsidRPr="003634A9">
        <w:rPr>
          <w:rFonts w:eastAsia="Calibri"/>
          <w:sz w:val="28"/>
          <w:szCs w:val="28"/>
          <w:lang w:eastAsia="en-US"/>
        </w:rPr>
        <w:t>Из всего комплекса мер,</w:t>
      </w:r>
      <w:r w:rsidR="003634A9" w:rsidRPr="003634A9">
        <w:rPr>
          <w:rFonts w:eastAsia="Calibri"/>
          <w:sz w:val="28"/>
          <w:szCs w:val="28"/>
          <w:lang w:eastAsia="en-US"/>
        </w:rPr>
        <w:t xml:space="preserve"> направленных на создани</w:t>
      </w:r>
      <w:r>
        <w:rPr>
          <w:rFonts w:eastAsia="Calibri"/>
          <w:sz w:val="28"/>
          <w:szCs w:val="28"/>
          <w:lang w:eastAsia="en-US"/>
        </w:rPr>
        <w:t>е</w:t>
      </w:r>
      <w:r w:rsidR="003634A9" w:rsidRPr="003634A9">
        <w:rPr>
          <w:rFonts w:eastAsia="Calibri"/>
          <w:sz w:val="28"/>
          <w:szCs w:val="28"/>
          <w:lang w:eastAsia="en-US"/>
        </w:rPr>
        <w:t xml:space="preserve"> системы предотвращения пожаров, для </w:t>
      </w:r>
      <w:proofErr w:type="spellStart"/>
      <w:r>
        <w:rPr>
          <w:rFonts w:eastAsia="Calibri"/>
          <w:sz w:val="28"/>
          <w:szCs w:val="28"/>
          <w:lang w:eastAsia="en-US"/>
        </w:rPr>
        <w:t>Маслянинского</w:t>
      </w:r>
      <w:proofErr w:type="spellEnd"/>
      <w:r>
        <w:rPr>
          <w:rFonts w:eastAsia="Calibri"/>
          <w:sz w:val="28"/>
          <w:szCs w:val="28"/>
          <w:lang w:eastAsia="en-US"/>
        </w:rPr>
        <w:t xml:space="preserve"> </w:t>
      </w:r>
      <w:r w:rsidR="00AA0206">
        <w:rPr>
          <w:rFonts w:eastAsia="Calibri"/>
          <w:sz w:val="28"/>
          <w:szCs w:val="28"/>
          <w:lang w:eastAsia="en-US"/>
        </w:rPr>
        <w:t>района</w:t>
      </w:r>
      <w:r w:rsidR="003634A9" w:rsidRPr="003634A9">
        <w:rPr>
          <w:rFonts w:eastAsia="Calibri"/>
          <w:sz w:val="28"/>
          <w:szCs w:val="28"/>
          <w:lang w:eastAsia="en-US"/>
        </w:rPr>
        <w:t xml:space="preserve"> наиболее актуальными являются следующие:</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применение негорючих веществ и материалов при строительстве и ремонте зданий и сооружений;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использование наиболее безопасных способов размещения горючих веществ, а также материалов, взаимодействие которых друг с другом приводит к образованию горючей среды;</w:t>
      </w:r>
    </w:p>
    <w:p w:rsidR="003634A9" w:rsidRPr="003634A9" w:rsidRDefault="003634A9" w:rsidP="000B6EB7">
      <w:pPr>
        <w:numPr>
          <w:ilvl w:val="0"/>
          <w:numId w:val="14"/>
        </w:numPr>
        <w:jc w:val="both"/>
        <w:rPr>
          <w:rFonts w:eastAsia="Calibri"/>
          <w:sz w:val="28"/>
          <w:szCs w:val="28"/>
          <w:lang w:eastAsia="en-US"/>
        </w:rPr>
      </w:pPr>
      <w:r w:rsidRPr="003634A9">
        <w:rPr>
          <w:rFonts w:eastAsia="Calibri"/>
          <w:sz w:val="28"/>
          <w:szCs w:val="28"/>
          <w:lang w:eastAsia="en-US"/>
        </w:rPr>
        <w:t xml:space="preserve">устройство молниезащиты зданий, сооружений, строений и оборудования на территории </w:t>
      </w:r>
      <w:proofErr w:type="spellStart"/>
      <w:r w:rsidR="00DC2AA2">
        <w:rPr>
          <w:rFonts w:eastAsia="Calibri"/>
          <w:sz w:val="28"/>
          <w:szCs w:val="28"/>
          <w:lang w:eastAsia="en-US"/>
        </w:rPr>
        <w:t>Маслянинского</w:t>
      </w:r>
      <w:proofErr w:type="spellEnd"/>
      <w:r w:rsidR="00DC2AA2">
        <w:rPr>
          <w:rFonts w:eastAsia="Calibri"/>
          <w:sz w:val="28"/>
          <w:szCs w:val="28"/>
          <w:lang w:eastAsia="en-US"/>
        </w:rPr>
        <w:t xml:space="preserve"> </w:t>
      </w:r>
      <w:r w:rsidR="000B6EB7" w:rsidRPr="000B6EB7">
        <w:rPr>
          <w:rFonts w:eastAsia="Calibri"/>
          <w:sz w:val="28"/>
          <w:szCs w:val="28"/>
          <w:lang w:eastAsia="en-US"/>
        </w:rPr>
        <w:t>района</w:t>
      </w:r>
      <w:r w:rsidRPr="003634A9">
        <w:rPr>
          <w:rFonts w:eastAsia="Calibri"/>
          <w:sz w:val="28"/>
          <w:szCs w:val="28"/>
          <w:lang w:eastAsia="en-US"/>
        </w:rPr>
        <w:t>.</w:t>
      </w:r>
    </w:p>
    <w:p w:rsidR="003634A9" w:rsidRPr="004E7F3B" w:rsidRDefault="003634A9" w:rsidP="003634A9">
      <w:pPr>
        <w:ind w:firstLine="709"/>
        <w:jc w:val="both"/>
        <w:rPr>
          <w:rFonts w:eastAsia="Calibri"/>
          <w:sz w:val="28"/>
          <w:szCs w:val="28"/>
          <w:lang w:eastAsia="en-US"/>
        </w:rPr>
      </w:pPr>
      <w:r w:rsidRPr="004E7F3B">
        <w:rPr>
          <w:rFonts w:eastAsia="Calibri"/>
          <w:sz w:val="28"/>
          <w:szCs w:val="28"/>
          <w:lang w:eastAsia="en-US"/>
        </w:rPr>
        <w:t>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Защита людей и имущества от воздействия опасных факторов пожара на территории </w:t>
      </w:r>
      <w:proofErr w:type="spellStart"/>
      <w:r w:rsidR="00DC2AA2">
        <w:rPr>
          <w:rFonts w:eastAsia="Calibri"/>
          <w:sz w:val="28"/>
          <w:szCs w:val="28"/>
          <w:lang w:eastAsia="en-US"/>
        </w:rPr>
        <w:t>Маслянинского</w:t>
      </w:r>
      <w:proofErr w:type="spellEnd"/>
      <w:r w:rsidR="00DC2AA2">
        <w:rPr>
          <w:rFonts w:eastAsia="Calibri"/>
          <w:sz w:val="28"/>
          <w:szCs w:val="28"/>
          <w:lang w:eastAsia="en-US"/>
        </w:rPr>
        <w:t xml:space="preserve"> </w:t>
      </w:r>
      <w:r w:rsidR="000B6EB7" w:rsidRPr="000B6EB7">
        <w:rPr>
          <w:rFonts w:eastAsia="Calibri"/>
          <w:sz w:val="28"/>
          <w:szCs w:val="28"/>
          <w:lang w:eastAsia="en-US"/>
        </w:rPr>
        <w:t xml:space="preserve">района </w:t>
      </w:r>
      <w:r w:rsidR="004E7F3B">
        <w:rPr>
          <w:rFonts w:eastAsia="Calibri"/>
          <w:sz w:val="28"/>
          <w:szCs w:val="28"/>
          <w:lang w:eastAsia="en-US"/>
        </w:rPr>
        <w:t>может</w:t>
      </w:r>
      <w:r w:rsidRPr="003634A9">
        <w:rPr>
          <w:rFonts w:eastAsia="Calibri"/>
          <w:sz w:val="28"/>
          <w:szCs w:val="28"/>
          <w:lang w:eastAsia="en-US"/>
        </w:rPr>
        <w:t xml:space="preserve"> обеспечиваться следующими способами:</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устройство эвакуационных путей, удовлетворяющих требованиям безопасной эвакуации людей при пожаре;</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устройство систем обнаружения пожара (пожарной сигнализации), оповещения и управления эвакуацией людей при пожаре;</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применение огнезащитных составов (в том числе огнезащитных красок) и строительных материалов для повышения пределов огнестойкости строительных конструкций;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применение первичных средств пожаротушения;</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организация деятельности подразделений пожарной охраны.</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Для обеспечения безопасной эвакуации людей в каждом населённом пункте </w:t>
      </w:r>
      <w:proofErr w:type="spellStart"/>
      <w:r w:rsidR="00DC2AA2">
        <w:rPr>
          <w:rFonts w:eastAsia="Calibri"/>
          <w:sz w:val="28"/>
          <w:szCs w:val="28"/>
          <w:lang w:eastAsia="en-US"/>
        </w:rPr>
        <w:t>Маслянинского</w:t>
      </w:r>
      <w:proofErr w:type="spellEnd"/>
      <w:r w:rsidR="00DC2AA2">
        <w:rPr>
          <w:rFonts w:eastAsia="Calibri"/>
          <w:sz w:val="28"/>
          <w:szCs w:val="28"/>
          <w:lang w:eastAsia="en-US"/>
        </w:rPr>
        <w:t xml:space="preserve"> </w:t>
      </w:r>
      <w:r w:rsidR="000B6EB7" w:rsidRPr="000B6EB7">
        <w:rPr>
          <w:rFonts w:eastAsia="Calibri"/>
          <w:sz w:val="28"/>
          <w:szCs w:val="28"/>
          <w:lang w:eastAsia="en-US"/>
        </w:rPr>
        <w:t xml:space="preserve">района </w:t>
      </w:r>
      <w:r w:rsidRPr="003634A9">
        <w:rPr>
          <w:rFonts w:eastAsia="Calibri"/>
          <w:sz w:val="28"/>
          <w:szCs w:val="28"/>
          <w:lang w:eastAsia="en-US"/>
        </w:rPr>
        <w:t>должно быть:</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установлено необходимое количество, размеры и соответствующее конструктивное исполнение эвакуационных путей и эвакуационных выходов;</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lastRenderedPageBreak/>
        <w:t>обеспечено беспрепятственное движение людей по эвакуационным путям и через эвакуационные выходы;</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организовано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эвакуации людей.</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гибели людей. Такими объектами на территории </w:t>
      </w:r>
      <w:proofErr w:type="spellStart"/>
      <w:r w:rsidR="00DC2AA2">
        <w:rPr>
          <w:rFonts w:eastAsia="Calibri"/>
          <w:sz w:val="28"/>
          <w:szCs w:val="28"/>
          <w:lang w:eastAsia="en-US"/>
        </w:rPr>
        <w:t>Маслянинского</w:t>
      </w:r>
      <w:proofErr w:type="spellEnd"/>
      <w:r w:rsidR="00DC2AA2">
        <w:rPr>
          <w:rFonts w:eastAsia="Calibri"/>
          <w:sz w:val="28"/>
          <w:szCs w:val="28"/>
          <w:lang w:eastAsia="en-US"/>
        </w:rPr>
        <w:t xml:space="preserve"> </w:t>
      </w:r>
      <w:r w:rsidR="000B6EB7">
        <w:rPr>
          <w:rFonts w:eastAsia="Calibri"/>
          <w:sz w:val="28"/>
          <w:szCs w:val="28"/>
          <w:lang w:eastAsia="en-US"/>
        </w:rPr>
        <w:t>района</w:t>
      </w:r>
      <w:r w:rsidR="000B6EB7" w:rsidRPr="003634A9">
        <w:rPr>
          <w:rFonts w:eastAsia="Calibri"/>
          <w:sz w:val="28"/>
          <w:szCs w:val="28"/>
          <w:lang w:eastAsia="en-US"/>
        </w:rPr>
        <w:t xml:space="preserve"> </w:t>
      </w:r>
      <w:r w:rsidRPr="003634A9">
        <w:rPr>
          <w:rFonts w:eastAsia="Calibri"/>
          <w:sz w:val="28"/>
          <w:szCs w:val="28"/>
          <w:lang w:eastAsia="en-US"/>
        </w:rPr>
        <w:t>являются: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общественного транспорта, а также все пожароопасные объекты.</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 в соответствии с «Правилами противопожарного режима в Российской Федерации» (постановление Правительства Российской Федерации от 25.04.2012 № 390 «О противопожарном режиме»). Номенклатура, количество и места размещения первичных средств пожаротушения устанавливаются в зависимости от вида горючего материала, объёмно-планировочных решений здания, сооружения или строения, параметров окружающей среды и мест размещения обслуживающего персонала.</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По классификации здания пожарных депо в зависимости от назначения, количества автомобилей, состава помещений и их площадей подразделяются на следующие типы:</w:t>
      </w:r>
    </w:p>
    <w:p w:rsidR="003634A9" w:rsidRPr="003634A9" w:rsidRDefault="003634A9" w:rsidP="001507C0">
      <w:pPr>
        <w:numPr>
          <w:ilvl w:val="0"/>
          <w:numId w:val="29"/>
        </w:numPr>
        <w:jc w:val="both"/>
        <w:rPr>
          <w:rFonts w:eastAsia="Calibri"/>
          <w:sz w:val="28"/>
          <w:szCs w:val="28"/>
          <w:lang w:eastAsia="en-US"/>
        </w:rPr>
      </w:pPr>
      <w:r w:rsidRPr="003634A9">
        <w:rPr>
          <w:rFonts w:eastAsia="Calibri"/>
          <w:sz w:val="28"/>
          <w:szCs w:val="28"/>
          <w:lang w:eastAsia="en-US"/>
        </w:rPr>
        <w:t>I - пожарные депо на 6, 8, 10 и 12 автомобилей для охраны поселений;</w:t>
      </w:r>
    </w:p>
    <w:p w:rsidR="003634A9" w:rsidRPr="003634A9" w:rsidRDefault="003634A9" w:rsidP="001507C0">
      <w:pPr>
        <w:numPr>
          <w:ilvl w:val="0"/>
          <w:numId w:val="29"/>
        </w:numPr>
        <w:jc w:val="both"/>
        <w:rPr>
          <w:rFonts w:eastAsia="Calibri"/>
          <w:sz w:val="28"/>
          <w:szCs w:val="28"/>
          <w:lang w:eastAsia="en-US"/>
        </w:rPr>
      </w:pPr>
      <w:r w:rsidRPr="003634A9">
        <w:rPr>
          <w:rFonts w:eastAsia="Calibri"/>
          <w:sz w:val="28"/>
          <w:szCs w:val="28"/>
          <w:lang w:eastAsia="en-US"/>
        </w:rPr>
        <w:t>II - пожарные депо на 2, 4 и 6 автомобилей для охраны поселений;</w:t>
      </w:r>
    </w:p>
    <w:p w:rsidR="003634A9" w:rsidRPr="003634A9" w:rsidRDefault="003634A9" w:rsidP="001507C0">
      <w:pPr>
        <w:numPr>
          <w:ilvl w:val="0"/>
          <w:numId w:val="29"/>
        </w:numPr>
        <w:jc w:val="both"/>
        <w:rPr>
          <w:rFonts w:eastAsia="Calibri"/>
          <w:sz w:val="28"/>
          <w:szCs w:val="28"/>
          <w:lang w:eastAsia="en-US"/>
        </w:rPr>
      </w:pPr>
      <w:r w:rsidRPr="003634A9">
        <w:rPr>
          <w:rFonts w:eastAsia="Calibri"/>
          <w:sz w:val="28"/>
          <w:szCs w:val="28"/>
          <w:lang w:eastAsia="en-US"/>
        </w:rPr>
        <w:t>III - пожарные депо на 6, 8, 10 и 12 автомобилей для охраны организаций;</w:t>
      </w:r>
    </w:p>
    <w:p w:rsidR="003634A9" w:rsidRPr="003634A9" w:rsidRDefault="003634A9" w:rsidP="001507C0">
      <w:pPr>
        <w:numPr>
          <w:ilvl w:val="0"/>
          <w:numId w:val="29"/>
        </w:numPr>
        <w:jc w:val="both"/>
        <w:rPr>
          <w:rFonts w:eastAsia="Calibri"/>
          <w:sz w:val="28"/>
          <w:szCs w:val="28"/>
          <w:lang w:eastAsia="en-US"/>
        </w:rPr>
      </w:pPr>
      <w:r w:rsidRPr="003634A9">
        <w:rPr>
          <w:rFonts w:eastAsia="Calibri"/>
          <w:sz w:val="28"/>
          <w:szCs w:val="28"/>
          <w:lang w:eastAsia="en-US"/>
        </w:rPr>
        <w:t>IV - пожарные депо на 2, 4 и 6 автомобилей для охраны организаций;</w:t>
      </w:r>
    </w:p>
    <w:p w:rsidR="003634A9" w:rsidRPr="003634A9" w:rsidRDefault="003634A9" w:rsidP="001507C0">
      <w:pPr>
        <w:numPr>
          <w:ilvl w:val="0"/>
          <w:numId w:val="29"/>
        </w:numPr>
        <w:jc w:val="both"/>
        <w:rPr>
          <w:rFonts w:eastAsia="Calibri"/>
          <w:sz w:val="28"/>
          <w:szCs w:val="28"/>
          <w:lang w:eastAsia="en-US"/>
        </w:rPr>
      </w:pPr>
      <w:r w:rsidRPr="003634A9">
        <w:rPr>
          <w:rFonts w:eastAsia="Calibri"/>
          <w:sz w:val="28"/>
          <w:szCs w:val="28"/>
          <w:lang w:eastAsia="en-US"/>
        </w:rPr>
        <w:t>V - пожарные депо на 1, 2, 3 и 4 автомобиля для охраны поселений.</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При размещении пожарных депо должны быть учтены требования Федерального закона от 22.07.2008 № 123</w:t>
      </w:r>
      <w:r w:rsidRPr="003634A9">
        <w:rPr>
          <w:rFonts w:eastAsia="Calibri"/>
          <w:sz w:val="28"/>
          <w:szCs w:val="28"/>
          <w:lang w:eastAsia="en-US"/>
        </w:rPr>
        <w:noBreakHyphen/>
        <w:t>ФЗ «Технический регламент о требованиях пожарной безопасности» в части расположения его на земельном участке, имеющем выезды на магистральные улицы посёлков (статья 77). Проезжая часть улиц и тротуар напротив выездной площадки пожарного депо должны быть оборудованы светофором, позволяющим остановку движения транспорта и пешеходов во время выезда автомобилей из парка по сигналу тревоги. Включение и выключение светофора могу осуществляться дистанционно из пункта связи пожарной охраны.</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Согласно Методическим рекомендациям органам местного самоуправления по реал</w:t>
      </w:r>
      <w:r w:rsidR="00013E15">
        <w:rPr>
          <w:rFonts w:eastAsia="Calibri"/>
          <w:sz w:val="28"/>
          <w:szCs w:val="28"/>
          <w:lang w:eastAsia="en-US"/>
        </w:rPr>
        <w:t>изации Федерального закона от 06.10.</w:t>
      </w:r>
      <w:r w:rsidRPr="003634A9">
        <w:rPr>
          <w:rFonts w:eastAsia="Calibri"/>
          <w:sz w:val="28"/>
          <w:szCs w:val="28"/>
          <w:lang w:eastAsia="en-US"/>
        </w:rPr>
        <w:t xml:space="preserve">2003 № 131-ФЗ «Об общих принципах местного самоуправления в Российской Федерации» в области гражданской обороны, </w:t>
      </w:r>
      <w:r w:rsidRPr="003634A9">
        <w:rPr>
          <w:rFonts w:eastAsia="Calibri"/>
          <w:sz w:val="28"/>
          <w:szCs w:val="28"/>
          <w:lang w:eastAsia="en-US"/>
        </w:rPr>
        <w:lastRenderedPageBreak/>
        <w:t xml:space="preserve">защиты населения и территорий от чрезвычайных ситуаций, обеспечения пожарной безопасности и безопасности людей на водных объектах, утверждённых МЧС России: размещение пожарных депо на территориях городских поселений и округов определяется исходя из условия, что время прибытия первого подразделения к месту вызова не должно превышать 10 минут и 20 мин – в сельской местности. </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Дополнительными мерами по сокращению времени прибытия сил и средств пожаротушения к месту ЧС будут следующие:</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своевременный ремонт дорожного покрытия;</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обновление парка спецмашин;</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оборудование объектов раннего обнаружения и тушения пожара.</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Кроме организационно-технических мероприятий, касающихся всех возможных ЧС на территории </w:t>
      </w:r>
      <w:proofErr w:type="spellStart"/>
      <w:r w:rsidR="00DC2AA2">
        <w:rPr>
          <w:rFonts w:eastAsia="Calibri"/>
          <w:sz w:val="28"/>
          <w:szCs w:val="28"/>
          <w:lang w:eastAsia="en-US"/>
        </w:rPr>
        <w:t>Маслянинского</w:t>
      </w:r>
      <w:proofErr w:type="spellEnd"/>
      <w:r w:rsidR="00DC2AA2">
        <w:rPr>
          <w:rFonts w:eastAsia="Calibri"/>
          <w:sz w:val="28"/>
          <w:szCs w:val="28"/>
          <w:lang w:eastAsia="en-US"/>
        </w:rPr>
        <w:t xml:space="preserve"> </w:t>
      </w:r>
      <w:r w:rsidR="000B6EB7">
        <w:rPr>
          <w:rFonts w:eastAsia="Calibri"/>
          <w:sz w:val="28"/>
          <w:szCs w:val="28"/>
          <w:lang w:eastAsia="en-US"/>
        </w:rPr>
        <w:t>района</w:t>
      </w:r>
      <w:r w:rsidRPr="003634A9">
        <w:rPr>
          <w:rFonts w:eastAsia="Calibri"/>
          <w:sz w:val="28"/>
          <w:szCs w:val="28"/>
          <w:lang w:eastAsia="en-US"/>
        </w:rPr>
        <w:t>, ЧС, связанные с пожарами, имеют некоторую специфику, которую необходимо учитывать при ведении градостроительной деятельности. Наиболее существенными являются следующие:</w:t>
      </w:r>
    </w:p>
    <w:p w:rsidR="003634A9" w:rsidRPr="003634A9" w:rsidRDefault="003634A9" w:rsidP="001507C0">
      <w:pPr>
        <w:numPr>
          <w:ilvl w:val="1"/>
          <w:numId w:val="19"/>
        </w:numPr>
        <w:ind w:left="1276"/>
        <w:jc w:val="both"/>
        <w:rPr>
          <w:rFonts w:eastAsia="Calibri"/>
          <w:sz w:val="28"/>
          <w:szCs w:val="28"/>
          <w:lang w:eastAsia="en-US"/>
        </w:rPr>
      </w:pPr>
      <w:r w:rsidRPr="003634A9">
        <w:rPr>
          <w:rFonts w:eastAsia="Calibri"/>
          <w:sz w:val="28"/>
          <w:szCs w:val="28"/>
          <w:lang w:eastAsia="en-US"/>
        </w:rPr>
        <w:t>Строительство надворных построек на территории населённых пунктов и садоводств должно осуществляться только по согласованию с надзорными органами, с соблюдением норм и правил пожарной безопасности.</w:t>
      </w:r>
    </w:p>
    <w:p w:rsidR="003634A9" w:rsidRPr="003634A9" w:rsidRDefault="003634A9" w:rsidP="001507C0">
      <w:pPr>
        <w:numPr>
          <w:ilvl w:val="1"/>
          <w:numId w:val="19"/>
        </w:numPr>
        <w:ind w:left="1276"/>
        <w:jc w:val="both"/>
        <w:rPr>
          <w:rFonts w:eastAsia="Calibri"/>
          <w:sz w:val="28"/>
          <w:szCs w:val="28"/>
          <w:lang w:eastAsia="en-US"/>
        </w:rPr>
      </w:pPr>
      <w:r w:rsidRPr="003634A9">
        <w:rPr>
          <w:rFonts w:eastAsia="Calibri"/>
          <w:sz w:val="28"/>
          <w:szCs w:val="28"/>
          <w:lang w:eastAsia="en-US"/>
        </w:rPr>
        <w:t>В летний период в условиях устойчивой сухой, жаркой и ветреной погоды или при получении штормового предупреждения в населённых пунктах поселений по решению органов исполнительной власти, местного самоуправления разведение костров, проведение пожароопасных работ на определённых участках, топка печей, кухонных очагов и котельных установок, работающих на твёрдом топливе, может временно приостанавливаться.</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В этих случаях необходимо организовать силами местного населения и членов добровольных пожарных формирований патрулирование населённых пунктов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 провести соответствующую разъяснительную работу о мерах пожарной безопасности и действиях в случае пожара.</w:t>
      </w:r>
    </w:p>
    <w:p w:rsidR="003634A9" w:rsidRPr="003634A9" w:rsidRDefault="003634A9" w:rsidP="001507C0">
      <w:pPr>
        <w:numPr>
          <w:ilvl w:val="1"/>
          <w:numId w:val="19"/>
        </w:numPr>
        <w:ind w:left="1276"/>
        <w:jc w:val="both"/>
        <w:rPr>
          <w:rFonts w:eastAsia="Calibri"/>
          <w:sz w:val="28"/>
          <w:szCs w:val="28"/>
          <w:lang w:eastAsia="en-US"/>
        </w:rPr>
      </w:pPr>
      <w:r w:rsidRPr="003634A9">
        <w:rPr>
          <w:rFonts w:eastAsia="Calibri"/>
          <w:sz w:val="28"/>
          <w:szCs w:val="28"/>
          <w:lang w:eastAsia="en-US"/>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следует принимать по СП 4.13130.2013 в соответствии с таблицей </w:t>
      </w:r>
      <w:r w:rsidR="004B526E">
        <w:rPr>
          <w:rFonts w:eastAsia="Calibri"/>
          <w:sz w:val="28"/>
          <w:szCs w:val="28"/>
          <w:lang w:eastAsia="en-US"/>
        </w:rPr>
        <w:fldChar w:fldCharType="begin"/>
      </w:r>
      <w:r w:rsidR="004B526E">
        <w:rPr>
          <w:rFonts w:eastAsia="Calibri"/>
          <w:sz w:val="28"/>
          <w:szCs w:val="28"/>
          <w:lang w:eastAsia="en-US"/>
        </w:rPr>
        <w:instrText xml:space="preserve"> REF Tbl_Ognestoy \h </w:instrText>
      </w:r>
      <w:r w:rsidR="004B526E">
        <w:rPr>
          <w:rFonts w:eastAsia="Calibri"/>
          <w:sz w:val="28"/>
          <w:szCs w:val="28"/>
          <w:lang w:eastAsia="en-US"/>
        </w:rPr>
      </w:r>
      <w:r w:rsidR="004B526E">
        <w:rPr>
          <w:rFonts w:eastAsia="Calibri"/>
          <w:sz w:val="28"/>
          <w:szCs w:val="28"/>
          <w:lang w:eastAsia="en-US"/>
        </w:rPr>
        <w:fldChar w:fldCharType="separate"/>
      </w:r>
      <w:r w:rsidR="00BA5FB4">
        <w:rPr>
          <w:rFonts w:eastAsia="Calibri"/>
          <w:noProof/>
          <w:sz w:val="28"/>
          <w:szCs w:val="28"/>
          <w:lang w:eastAsia="en-US"/>
        </w:rPr>
        <w:t>5</w:t>
      </w:r>
      <w:r w:rsidR="004B526E">
        <w:rPr>
          <w:rFonts w:eastAsia="Calibri"/>
          <w:sz w:val="28"/>
          <w:szCs w:val="28"/>
          <w:lang w:eastAsia="en-US"/>
        </w:rPr>
        <w:fldChar w:fldCharType="end"/>
      </w:r>
      <w:r w:rsidRPr="003634A9">
        <w:rPr>
          <w:rFonts w:eastAsia="Calibri"/>
          <w:sz w:val="28"/>
          <w:szCs w:val="28"/>
          <w:lang w:eastAsia="en-US"/>
        </w:rPr>
        <w:t>.</w:t>
      </w:r>
    </w:p>
    <w:p w:rsidR="00DC2AA2" w:rsidRDefault="00DC2AA2" w:rsidP="00EE2A90">
      <w:pPr>
        <w:tabs>
          <w:tab w:val="left" w:pos="2808"/>
          <w:tab w:val="right" w:pos="10205"/>
        </w:tabs>
        <w:jc w:val="right"/>
        <w:rPr>
          <w:rFonts w:eastAsia="Calibri"/>
          <w:sz w:val="28"/>
          <w:szCs w:val="28"/>
          <w:lang w:eastAsia="en-US"/>
        </w:rPr>
      </w:pPr>
    </w:p>
    <w:p w:rsidR="00DC2AA2" w:rsidRDefault="00DC2AA2" w:rsidP="00EE2A90">
      <w:pPr>
        <w:tabs>
          <w:tab w:val="left" w:pos="2808"/>
          <w:tab w:val="right" w:pos="10205"/>
        </w:tabs>
        <w:jc w:val="right"/>
        <w:rPr>
          <w:rFonts w:eastAsia="Calibri"/>
          <w:sz w:val="28"/>
          <w:szCs w:val="28"/>
          <w:lang w:eastAsia="en-US"/>
        </w:rPr>
      </w:pPr>
    </w:p>
    <w:p w:rsidR="00DC2AA2" w:rsidRDefault="00DC2AA2" w:rsidP="00EE2A90">
      <w:pPr>
        <w:tabs>
          <w:tab w:val="left" w:pos="2808"/>
          <w:tab w:val="right" w:pos="10205"/>
        </w:tabs>
        <w:jc w:val="right"/>
        <w:rPr>
          <w:rFonts w:eastAsia="Calibri"/>
          <w:sz w:val="28"/>
          <w:szCs w:val="28"/>
          <w:lang w:eastAsia="en-US"/>
        </w:rPr>
      </w:pPr>
    </w:p>
    <w:p w:rsidR="00DC2AA2" w:rsidRDefault="00DC2AA2" w:rsidP="00EE2A90">
      <w:pPr>
        <w:tabs>
          <w:tab w:val="left" w:pos="2808"/>
          <w:tab w:val="right" w:pos="10205"/>
        </w:tabs>
        <w:jc w:val="right"/>
        <w:rPr>
          <w:rFonts w:eastAsia="Calibri"/>
          <w:sz w:val="28"/>
          <w:szCs w:val="28"/>
          <w:lang w:eastAsia="en-US"/>
        </w:rPr>
      </w:pPr>
    </w:p>
    <w:p w:rsidR="003634A9" w:rsidRDefault="003634A9" w:rsidP="00EE2A90">
      <w:pPr>
        <w:tabs>
          <w:tab w:val="left" w:pos="2808"/>
          <w:tab w:val="right" w:pos="10205"/>
        </w:tabs>
        <w:jc w:val="right"/>
        <w:rPr>
          <w:rFonts w:eastAsia="Calibri"/>
          <w:sz w:val="28"/>
          <w:szCs w:val="28"/>
          <w:lang w:eastAsia="en-US"/>
        </w:rPr>
      </w:pPr>
      <w:r w:rsidRPr="003634A9">
        <w:rPr>
          <w:rFonts w:eastAsia="Calibri"/>
          <w:sz w:val="28"/>
          <w:szCs w:val="28"/>
          <w:lang w:eastAsia="en-US"/>
        </w:rPr>
        <w:t>Таблица</w:t>
      </w:r>
      <w:r w:rsidRPr="003634A9">
        <w:rPr>
          <w:rFonts w:eastAsia="Calibri"/>
          <w:sz w:val="28"/>
          <w:szCs w:val="28"/>
          <w:lang w:eastAsia="en-US" w:bidi="en-US"/>
        </w:rPr>
        <w:t xml:space="preserve"> </w:t>
      </w:r>
      <w:bookmarkStart w:id="44" w:name="Tbl_Ognestoy"/>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5</w:t>
      </w:r>
      <w:r w:rsidRPr="003634A9">
        <w:rPr>
          <w:rFonts w:eastAsia="Calibri"/>
          <w:sz w:val="28"/>
          <w:szCs w:val="28"/>
          <w:lang w:eastAsia="en-US"/>
        </w:rPr>
        <w:fldChar w:fldCharType="end"/>
      </w:r>
      <w:bookmarkEnd w:id="44"/>
    </w:p>
    <w:p w:rsidR="004A4C78" w:rsidRPr="003634A9" w:rsidRDefault="004A4C78" w:rsidP="004A4C78">
      <w:pPr>
        <w:tabs>
          <w:tab w:val="left" w:pos="2808"/>
          <w:tab w:val="right" w:pos="10205"/>
        </w:tabs>
        <w:spacing w:after="240"/>
        <w:jc w:val="center"/>
        <w:rPr>
          <w:rFonts w:eastAsia="Calibri"/>
          <w:sz w:val="28"/>
          <w:szCs w:val="28"/>
          <w:lang w:eastAsia="en-US"/>
        </w:rPr>
      </w:pPr>
      <w:r w:rsidRPr="004A4C78">
        <w:rPr>
          <w:rFonts w:eastAsia="Calibri"/>
          <w:sz w:val="28"/>
          <w:szCs w:val="28"/>
          <w:lang w:eastAsia="en-US"/>
        </w:rPr>
        <w:t>Противопожарные расстояния между жилыми и общественными зданиями</w:t>
      </w:r>
    </w:p>
    <w:p w:rsidR="003634A9" w:rsidRPr="003634A9" w:rsidRDefault="003634A9" w:rsidP="003634A9">
      <w:pPr>
        <w:ind w:firstLine="709"/>
        <w:jc w:val="both"/>
        <w:rPr>
          <w:rFonts w:eastAsia="Calibri"/>
          <w:vanish/>
          <w:sz w:val="28"/>
          <w:szCs w:val="28"/>
          <w:lang w:eastAsia="en-US"/>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8"/>
        <w:gridCol w:w="1677"/>
        <w:gridCol w:w="1111"/>
        <w:gridCol w:w="926"/>
        <w:gridCol w:w="1111"/>
        <w:gridCol w:w="1121"/>
      </w:tblGrid>
      <w:tr w:rsidR="003634A9" w:rsidRPr="003634A9" w:rsidTr="003634A9">
        <w:trPr>
          <w:trHeight w:val="283"/>
          <w:tblHeader/>
          <w:jc w:val="center"/>
        </w:trPr>
        <w:tc>
          <w:tcPr>
            <w:tcW w:w="3438" w:type="dxa"/>
            <w:vMerge w:val="restart"/>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lastRenderedPageBreak/>
              <w:t>Степень огнестойкости здания</w:t>
            </w:r>
          </w:p>
        </w:tc>
        <w:tc>
          <w:tcPr>
            <w:tcW w:w="1677" w:type="dxa"/>
            <w:vMerge w:val="restart"/>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Класс конструктивной пожарной опасности</w:t>
            </w:r>
          </w:p>
        </w:tc>
        <w:tc>
          <w:tcPr>
            <w:tcW w:w="4269" w:type="dxa"/>
            <w:gridSpan w:val="4"/>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Минимальные расстояния при степени</w:t>
            </w:r>
            <w:r w:rsidRPr="003634A9">
              <w:rPr>
                <w:rFonts w:eastAsia="Calibri"/>
                <w:lang w:eastAsia="en-US"/>
              </w:rPr>
              <w:br/>
              <w:t>огнестойкости и классе конструктивной пожарной опасности жилых и общественных зданий, м</w:t>
            </w:r>
          </w:p>
        </w:tc>
      </w:tr>
      <w:tr w:rsidR="003634A9" w:rsidRPr="003634A9" w:rsidTr="003634A9">
        <w:trPr>
          <w:trHeight w:val="283"/>
          <w:tblHeader/>
          <w:jc w:val="center"/>
        </w:trPr>
        <w:tc>
          <w:tcPr>
            <w:tcW w:w="3438" w:type="dxa"/>
            <w:vMerge/>
            <w:shd w:val="clear" w:color="auto" w:fill="FFFFFF"/>
            <w:vAlign w:val="center"/>
          </w:tcPr>
          <w:p w:rsidR="003634A9" w:rsidRPr="003634A9" w:rsidRDefault="003634A9" w:rsidP="003634A9">
            <w:pPr>
              <w:ind w:left="142" w:right="30"/>
              <w:jc w:val="center"/>
              <w:rPr>
                <w:rFonts w:eastAsia="Calibri"/>
                <w:lang w:eastAsia="en-US"/>
              </w:rPr>
            </w:pPr>
          </w:p>
        </w:tc>
        <w:tc>
          <w:tcPr>
            <w:tcW w:w="1677" w:type="dxa"/>
            <w:vMerge/>
            <w:shd w:val="clear" w:color="auto" w:fill="FFFFFF"/>
            <w:vAlign w:val="center"/>
          </w:tcPr>
          <w:p w:rsidR="003634A9" w:rsidRPr="003634A9" w:rsidRDefault="003634A9" w:rsidP="003634A9">
            <w:pPr>
              <w:ind w:left="142" w:right="30"/>
              <w:jc w:val="center"/>
              <w:rPr>
                <w:rFonts w:eastAsia="Calibri"/>
                <w:lang w:eastAsia="en-US"/>
              </w:rPr>
            </w:pP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I, II, III</w:t>
            </w:r>
          </w:p>
          <w:p w:rsidR="003634A9" w:rsidRPr="003634A9" w:rsidRDefault="003634A9" w:rsidP="003634A9">
            <w:pPr>
              <w:ind w:left="142" w:right="30"/>
              <w:jc w:val="center"/>
              <w:rPr>
                <w:rFonts w:eastAsia="Calibri"/>
                <w:lang w:eastAsia="en-US"/>
              </w:rPr>
            </w:pPr>
            <w:r w:rsidRPr="003634A9">
              <w:rPr>
                <w:rFonts w:eastAsia="Calibri"/>
                <w:lang w:eastAsia="en-US"/>
              </w:rPr>
              <w:t>С0</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II, III</w:t>
            </w:r>
            <w:r w:rsidRPr="003634A9">
              <w:rPr>
                <w:rFonts w:eastAsia="Calibri"/>
                <w:lang w:eastAsia="en-US"/>
              </w:rPr>
              <w:br/>
              <w:t>С1</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IV</w:t>
            </w:r>
          </w:p>
          <w:p w:rsidR="003634A9" w:rsidRPr="003634A9" w:rsidRDefault="003634A9" w:rsidP="003634A9">
            <w:pPr>
              <w:ind w:left="142" w:right="30"/>
              <w:jc w:val="center"/>
              <w:rPr>
                <w:rFonts w:eastAsia="Calibri"/>
                <w:lang w:eastAsia="en-US"/>
              </w:rPr>
            </w:pPr>
            <w:r w:rsidRPr="003634A9">
              <w:rPr>
                <w:rFonts w:eastAsia="Calibri"/>
                <w:lang w:eastAsia="en-US"/>
              </w:rPr>
              <w:t>С0, С1</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IV, V</w:t>
            </w:r>
            <w:r w:rsidRPr="003634A9">
              <w:rPr>
                <w:rFonts w:eastAsia="Calibri"/>
                <w:lang w:eastAsia="en-US"/>
              </w:rPr>
              <w:br/>
              <w:t>С2, С3</w:t>
            </w:r>
          </w:p>
        </w:tc>
      </w:tr>
      <w:tr w:rsidR="003634A9" w:rsidRPr="003634A9" w:rsidTr="003634A9">
        <w:trPr>
          <w:trHeight w:val="283"/>
          <w:jc w:val="center"/>
        </w:trPr>
        <w:tc>
          <w:tcPr>
            <w:tcW w:w="9384" w:type="dxa"/>
            <w:gridSpan w:val="6"/>
            <w:shd w:val="clear" w:color="auto" w:fill="FFFFFF"/>
            <w:vAlign w:val="center"/>
          </w:tcPr>
          <w:p w:rsidR="003634A9" w:rsidRPr="003634A9" w:rsidRDefault="003634A9" w:rsidP="003634A9">
            <w:pPr>
              <w:ind w:left="142" w:right="30"/>
              <w:jc w:val="both"/>
              <w:rPr>
                <w:rFonts w:eastAsia="Calibri"/>
                <w:lang w:eastAsia="en-US"/>
              </w:rPr>
            </w:pPr>
            <w:r w:rsidRPr="003634A9">
              <w:rPr>
                <w:rFonts w:eastAsia="Calibri"/>
                <w:lang w:eastAsia="en-US"/>
              </w:rPr>
              <w:t>Жилые и общественные</w:t>
            </w:r>
          </w:p>
        </w:tc>
      </w:tr>
      <w:tr w:rsidR="003634A9" w:rsidRPr="003634A9" w:rsidTr="003634A9">
        <w:trPr>
          <w:trHeight w:val="283"/>
          <w:jc w:val="center"/>
        </w:trPr>
        <w:tc>
          <w:tcPr>
            <w:tcW w:w="3438"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 xml:space="preserve">I, </w:t>
            </w:r>
            <w:r w:rsidRPr="003634A9">
              <w:rPr>
                <w:rFonts w:eastAsia="Calibri"/>
                <w:lang w:val="en-US" w:eastAsia="en-US"/>
              </w:rPr>
              <w:t>II,</w:t>
            </w:r>
            <w:r w:rsidRPr="003634A9">
              <w:rPr>
                <w:rFonts w:eastAsia="Calibri"/>
                <w:lang w:eastAsia="en-US"/>
              </w:rPr>
              <w:t xml:space="preserve"> III</w:t>
            </w:r>
          </w:p>
        </w:tc>
        <w:tc>
          <w:tcPr>
            <w:tcW w:w="1677" w:type="dxa"/>
            <w:shd w:val="clear" w:color="auto" w:fill="FFFFFF"/>
          </w:tcPr>
          <w:p w:rsidR="003634A9" w:rsidRPr="003634A9" w:rsidRDefault="003634A9" w:rsidP="003634A9">
            <w:pPr>
              <w:ind w:left="142" w:right="30"/>
              <w:jc w:val="both"/>
              <w:rPr>
                <w:rFonts w:eastAsia="Calibri"/>
                <w:lang w:val="en-US" w:eastAsia="en-US"/>
              </w:rPr>
            </w:pPr>
            <w:r w:rsidRPr="003634A9">
              <w:rPr>
                <w:rFonts w:eastAsia="Calibri"/>
                <w:lang w:eastAsia="en-US"/>
              </w:rPr>
              <w:t>С</w:t>
            </w:r>
            <w:r w:rsidRPr="003634A9">
              <w:rPr>
                <w:rFonts w:eastAsia="Calibri"/>
                <w:lang w:val="en-US" w:eastAsia="en-US"/>
              </w:rPr>
              <w:t>0</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6</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8</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8</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10</w:t>
            </w:r>
          </w:p>
        </w:tc>
      </w:tr>
      <w:tr w:rsidR="003634A9" w:rsidRPr="003634A9" w:rsidTr="003634A9">
        <w:trPr>
          <w:trHeight w:val="283"/>
          <w:jc w:val="center"/>
        </w:trPr>
        <w:tc>
          <w:tcPr>
            <w:tcW w:w="3438"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II</w:t>
            </w:r>
            <w:r w:rsidRPr="003634A9">
              <w:rPr>
                <w:rFonts w:eastAsia="Calibri"/>
                <w:lang w:val="en-US" w:eastAsia="en-US"/>
              </w:rPr>
              <w:t>,</w:t>
            </w:r>
            <w:r w:rsidRPr="003634A9">
              <w:rPr>
                <w:rFonts w:eastAsia="Calibri"/>
                <w:lang w:eastAsia="en-US"/>
              </w:rPr>
              <w:t xml:space="preserve"> III</w:t>
            </w:r>
          </w:p>
        </w:tc>
        <w:tc>
          <w:tcPr>
            <w:tcW w:w="1677"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С1</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8</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10</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10</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r>
      <w:tr w:rsidR="003634A9" w:rsidRPr="003634A9" w:rsidTr="003634A9">
        <w:trPr>
          <w:trHeight w:val="283"/>
          <w:jc w:val="center"/>
        </w:trPr>
        <w:tc>
          <w:tcPr>
            <w:tcW w:w="3438"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IV</w:t>
            </w:r>
          </w:p>
        </w:tc>
        <w:tc>
          <w:tcPr>
            <w:tcW w:w="1677"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С0, С1</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8</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10</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10</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r>
      <w:tr w:rsidR="003634A9" w:rsidRPr="003634A9" w:rsidTr="003634A9">
        <w:trPr>
          <w:trHeight w:val="283"/>
          <w:jc w:val="center"/>
        </w:trPr>
        <w:tc>
          <w:tcPr>
            <w:tcW w:w="3438"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IV</w:t>
            </w:r>
            <w:r w:rsidRPr="003634A9">
              <w:rPr>
                <w:rFonts w:eastAsia="Calibri"/>
                <w:lang w:val="en-US" w:eastAsia="en-US"/>
              </w:rPr>
              <w:t>,</w:t>
            </w:r>
            <w:r w:rsidRPr="003634A9">
              <w:rPr>
                <w:rFonts w:eastAsia="Calibri"/>
                <w:lang w:eastAsia="en-US"/>
              </w:rPr>
              <w:t xml:space="preserve"> V</w:t>
            </w:r>
          </w:p>
        </w:tc>
        <w:tc>
          <w:tcPr>
            <w:tcW w:w="1677"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С2, С3</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10</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15</w:t>
            </w:r>
          </w:p>
        </w:tc>
      </w:tr>
      <w:tr w:rsidR="003634A9" w:rsidRPr="003634A9" w:rsidTr="003634A9">
        <w:trPr>
          <w:trHeight w:val="283"/>
          <w:jc w:val="center"/>
        </w:trPr>
        <w:tc>
          <w:tcPr>
            <w:tcW w:w="9384" w:type="dxa"/>
            <w:gridSpan w:val="6"/>
            <w:shd w:val="clear" w:color="auto" w:fill="FFFFFF"/>
            <w:vAlign w:val="center"/>
          </w:tcPr>
          <w:p w:rsidR="003634A9" w:rsidRPr="003634A9" w:rsidRDefault="003634A9" w:rsidP="003634A9">
            <w:pPr>
              <w:ind w:left="142" w:right="30"/>
              <w:jc w:val="both"/>
              <w:rPr>
                <w:rFonts w:eastAsia="Calibri"/>
                <w:lang w:eastAsia="en-US"/>
              </w:rPr>
            </w:pPr>
            <w:r w:rsidRPr="003634A9">
              <w:rPr>
                <w:rFonts w:eastAsia="Calibri"/>
                <w:lang w:eastAsia="en-US"/>
              </w:rPr>
              <w:t>Производственные и складские</w:t>
            </w:r>
          </w:p>
        </w:tc>
      </w:tr>
      <w:tr w:rsidR="003634A9" w:rsidRPr="003634A9" w:rsidTr="003634A9">
        <w:trPr>
          <w:trHeight w:val="283"/>
          <w:jc w:val="center"/>
        </w:trPr>
        <w:tc>
          <w:tcPr>
            <w:tcW w:w="3438"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 xml:space="preserve">I, </w:t>
            </w:r>
            <w:r w:rsidRPr="003634A9">
              <w:rPr>
                <w:rFonts w:eastAsia="Calibri"/>
                <w:lang w:val="en-US" w:eastAsia="en-US"/>
              </w:rPr>
              <w:t>II,</w:t>
            </w:r>
            <w:r w:rsidRPr="003634A9">
              <w:rPr>
                <w:rFonts w:eastAsia="Calibri"/>
                <w:lang w:eastAsia="en-US"/>
              </w:rPr>
              <w:t xml:space="preserve"> III</w:t>
            </w:r>
          </w:p>
        </w:tc>
        <w:tc>
          <w:tcPr>
            <w:tcW w:w="1677"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С0</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10</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r>
      <w:tr w:rsidR="003634A9" w:rsidRPr="003634A9" w:rsidTr="003634A9">
        <w:trPr>
          <w:trHeight w:val="283"/>
          <w:jc w:val="center"/>
        </w:trPr>
        <w:tc>
          <w:tcPr>
            <w:tcW w:w="3438"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II</w:t>
            </w:r>
            <w:r w:rsidRPr="003634A9">
              <w:rPr>
                <w:rFonts w:eastAsia="Calibri"/>
                <w:lang w:val="en-US" w:eastAsia="en-US"/>
              </w:rPr>
              <w:t>,</w:t>
            </w:r>
            <w:r w:rsidRPr="003634A9">
              <w:rPr>
                <w:rFonts w:eastAsia="Calibri"/>
                <w:lang w:eastAsia="en-US"/>
              </w:rPr>
              <w:t xml:space="preserve"> III</w:t>
            </w:r>
          </w:p>
        </w:tc>
        <w:tc>
          <w:tcPr>
            <w:tcW w:w="1677"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С1</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r>
      <w:tr w:rsidR="003634A9" w:rsidRPr="003634A9" w:rsidTr="003634A9">
        <w:trPr>
          <w:trHeight w:val="283"/>
          <w:jc w:val="center"/>
        </w:trPr>
        <w:tc>
          <w:tcPr>
            <w:tcW w:w="3438"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IV</w:t>
            </w:r>
          </w:p>
        </w:tc>
        <w:tc>
          <w:tcPr>
            <w:tcW w:w="1677"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С0, С1</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12</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15</w:t>
            </w:r>
          </w:p>
        </w:tc>
      </w:tr>
      <w:tr w:rsidR="003634A9" w:rsidRPr="003634A9" w:rsidTr="003634A9">
        <w:trPr>
          <w:trHeight w:val="283"/>
          <w:jc w:val="center"/>
        </w:trPr>
        <w:tc>
          <w:tcPr>
            <w:tcW w:w="3438"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IV</w:t>
            </w:r>
            <w:r w:rsidRPr="003634A9">
              <w:rPr>
                <w:rFonts w:eastAsia="Calibri"/>
                <w:lang w:val="en-US" w:eastAsia="en-US"/>
              </w:rPr>
              <w:t>,</w:t>
            </w:r>
            <w:r w:rsidRPr="003634A9">
              <w:rPr>
                <w:rFonts w:eastAsia="Calibri"/>
                <w:lang w:eastAsia="en-US"/>
              </w:rPr>
              <w:t xml:space="preserve"> V</w:t>
            </w:r>
          </w:p>
        </w:tc>
        <w:tc>
          <w:tcPr>
            <w:tcW w:w="1677" w:type="dxa"/>
            <w:shd w:val="clear" w:color="auto" w:fill="FFFFFF"/>
          </w:tcPr>
          <w:p w:rsidR="003634A9" w:rsidRPr="003634A9" w:rsidRDefault="003634A9" w:rsidP="003634A9">
            <w:pPr>
              <w:ind w:left="142" w:right="30"/>
              <w:jc w:val="both"/>
              <w:rPr>
                <w:rFonts w:eastAsia="Calibri"/>
                <w:lang w:eastAsia="en-US"/>
              </w:rPr>
            </w:pPr>
            <w:r w:rsidRPr="003634A9">
              <w:rPr>
                <w:rFonts w:eastAsia="Calibri"/>
                <w:lang w:eastAsia="en-US"/>
              </w:rPr>
              <w:t>С2, С3</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15</w:t>
            </w:r>
          </w:p>
        </w:tc>
        <w:tc>
          <w:tcPr>
            <w:tcW w:w="926"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15</w:t>
            </w:r>
          </w:p>
        </w:tc>
        <w:tc>
          <w:tcPr>
            <w:tcW w:w="111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15</w:t>
            </w:r>
          </w:p>
        </w:tc>
        <w:tc>
          <w:tcPr>
            <w:tcW w:w="1121" w:type="dxa"/>
            <w:shd w:val="clear" w:color="auto" w:fill="FFFFFF"/>
            <w:vAlign w:val="center"/>
          </w:tcPr>
          <w:p w:rsidR="003634A9" w:rsidRPr="003634A9" w:rsidRDefault="003634A9" w:rsidP="003634A9">
            <w:pPr>
              <w:ind w:left="142" w:right="30"/>
              <w:jc w:val="center"/>
              <w:rPr>
                <w:rFonts w:eastAsia="Calibri"/>
                <w:lang w:eastAsia="en-US"/>
              </w:rPr>
            </w:pPr>
            <w:r w:rsidRPr="003634A9">
              <w:rPr>
                <w:rFonts w:eastAsia="Calibri"/>
                <w:lang w:eastAsia="en-US"/>
              </w:rPr>
              <w:t>18</w:t>
            </w:r>
          </w:p>
        </w:tc>
      </w:tr>
    </w:tbl>
    <w:p w:rsidR="003634A9" w:rsidRPr="003634A9" w:rsidRDefault="003634A9" w:rsidP="003634A9">
      <w:pPr>
        <w:ind w:firstLine="709"/>
        <w:jc w:val="both"/>
        <w:rPr>
          <w:rFonts w:eastAsia="Calibri"/>
          <w:sz w:val="28"/>
          <w:szCs w:val="28"/>
          <w:lang w:eastAsia="en-US"/>
        </w:rPr>
      </w:pP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автоподъёмников в любую квартиру или помещение.</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Вдоль фасадов зданий, не имеющих входов, допускается предусматривать полосы шириной </w:t>
      </w:r>
      <w:smartTag w:uri="urn:schemas-microsoft-com:office:smarttags" w:element="metricconverter">
        <w:smartTagPr>
          <w:attr w:name="ProductID" w:val="6 м"/>
        </w:smartTagPr>
        <w:r w:rsidRPr="003634A9">
          <w:rPr>
            <w:rFonts w:eastAsia="Calibri"/>
            <w:sz w:val="28"/>
            <w:szCs w:val="28"/>
            <w:lang w:eastAsia="en-US"/>
          </w:rPr>
          <w:t>6 м</w:t>
        </w:r>
      </w:smartTag>
      <w:r w:rsidRPr="003634A9">
        <w:rPr>
          <w:rFonts w:eastAsia="Calibri"/>
          <w:sz w:val="28"/>
          <w:szCs w:val="28"/>
          <w:lang w:eastAsia="en-US"/>
        </w:rPr>
        <w:t>, пригодные для проезда пожарных машин с учётом их допустимой нагрузки на покрытие или грунт.</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К рекам и водоёмам следует предусматривать подъезды для забора воды пожарными машинами. Расстояния от границ застройки поселений и участков садоводческих товариществ не менее </w:t>
      </w:r>
      <w:smartTag w:uri="urn:schemas-microsoft-com:office:smarttags" w:element="metricconverter">
        <w:smartTagPr>
          <w:attr w:name="ProductID" w:val="15 м"/>
        </w:smartTagPr>
        <w:r w:rsidRPr="003634A9">
          <w:rPr>
            <w:rFonts w:eastAsia="Calibri"/>
            <w:sz w:val="28"/>
            <w:szCs w:val="28"/>
            <w:lang w:eastAsia="en-US"/>
          </w:rPr>
          <w:t>15 м</w:t>
        </w:r>
      </w:smartTag>
      <w:r w:rsidRPr="003634A9">
        <w:rPr>
          <w:rFonts w:eastAsia="Calibri"/>
          <w:sz w:val="28"/>
          <w:szCs w:val="28"/>
          <w:lang w:eastAsia="en-US"/>
        </w:rPr>
        <w:t>.</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Радиус обслуживания пожарного депо не должен превышать </w:t>
      </w:r>
      <w:smartTag w:uri="urn:schemas-microsoft-com:office:smarttags" w:element="metricconverter">
        <w:smartTagPr>
          <w:attr w:name="ProductID" w:val="3 км"/>
        </w:smartTagPr>
        <w:r w:rsidRPr="003634A9">
          <w:rPr>
            <w:rFonts w:eastAsia="Calibri"/>
            <w:sz w:val="28"/>
            <w:szCs w:val="28"/>
            <w:lang w:eastAsia="en-US"/>
          </w:rPr>
          <w:t>3 км</w:t>
        </w:r>
      </w:smartTag>
      <w:r w:rsidRPr="003634A9">
        <w:rPr>
          <w:rFonts w:eastAsia="Calibri"/>
          <w:sz w:val="28"/>
          <w:szCs w:val="28"/>
          <w:lang w:eastAsia="en-US"/>
        </w:rPr>
        <w:t xml:space="preserve">. Число пожарных депо в поселении, площадь их застройки, а также число пожарных автомобилей принимаются по нормам проектирования объектов пожарной охраны (НПБ 101-95. Нормы проектирования объектов пожарной охраны), введённых в действие </w:t>
      </w:r>
      <w:r w:rsidR="00B969C1">
        <w:rPr>
          <w:rFonts w:eastAsia="Calibri"/>
          <w:sz w:val="28"/>
          <w:szCs w:val="28"/>
          <w:lang w:eastAsia="en-US"/>
        </w:rPr>
        <w:t>приказом ГУГПС МВД России от 30.12.</w:t>
      </w:r>
      <w:r w:rsidRPr="003634A9">
        <w:rPr>
          <w:rFonts w:eastAsia="Calibri"/>
          <w:sz w:val="28"/>
          <w:szCs w:val="28"/>
          <w:lang w:eastAsia="en-US"/>
        </w:rPr>
        <w:t>1994 № 36.</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Основным требованием системы оповещения является обеспечение своевременного доведения сигналов (распоряжений) и информации от органа, осуществляющего управление ГО, потенциально-опасных и других объектов экономики, а также население при введении военных действий или вследствие этих действий.</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соответствующей информации. </w:t>
      </w:r>
    </w:p>
    <w:p w:rsidR="003634A9" w:rsidRDefault="003634A9" w:rsidP="003634A9">
      <w:pPr>
        <w:ind w:firstLine="709"/>
        <w:jc w:val="both"/>
        <w:rPr>
          <w:rFonts w:eastAsia="Calibri"/>
          <w:sz w:val="28"/>
          <w:szCs w:val="28"/>
          <w:lang w:eastAsia="en-US"/>
        </w:rPr>
      </w:pPr>
      <w:r w:rsidRPr="003634A9">
        <w:rPr>
          <w:rFonts w:eastAsia="Calibri"/>
          <w:sz w:val="28"/>
          <w:szCs w:val="28"/>
          <w:lang w:eastAsia="en-US"/>
        </w:rPr>
        <w:t>Проблема оповещения приобретает очень большое значение и новые технические средства и возможности для её осуществления. Согласно СНиП 2.01.51-91 все инженерно-технические мероприятия должны проводиться заблаговременно. Система оповещения должна иметь автономные источники питания.</w:t>
      </w:r>
    </w:p>
    <w:p w:rsidR="00146A3E" w:rsidRDefault="00146A3E" w:rsidP="0035015D">
      <w:pPr>
        <w:ind w:firstLine="709"/>
        <w:jc w:val="both"/>
        <w:rPr>
          <w:rFonts w:eastAsia="Calibri"/>
          <w:i/>
          <w:sz w:val="28"/>
          <w:szCs w:val="28"/>
          <w:u w:val="single"/>
          <w:lang w:eastAsia="en-US"/>
        </w:rPr>
      </w:pPr>
    </w:p>
    <w:p w:rsidR="0035015D" w:rsidRPr="0035015D" w:rsidRDefault="0035015D" w:rsidP="0035015D">
      <w:pPr>
        <w:ind w:firstLine="709"/>
        <w:jc w:val="both"/>
        <w:rPr>
          <w:rFonts w:eastAsia="Calibri"/>
          <w:i/>
          <w:sz w:val="28"/>
          <w:szCs w:val="28"/>
          <w:u w:val="single"/>
          <w:lang w:eastAsia="en-US"/>
        </w:rPr>
      </w:pPr>
      <w:r w:rsidRPr="0035015D">
        <w:rPr>
          <w:rFonts w:eastAsia="Calibri"/>
          <w:i/>
          <w:sz w:val="28"/>
          <w:szCs w:val="28"/>
          <w:u w:val="single"/>
          <w:lang w:eastAsia="en-US"/>
        </w:rPr>
        <w:t>Подтопления</w:t>
      </w:r>
    </w:p>
    <w:p w:rsidR="00DC2AA2" w:rsidRPr="00DC2AA2" w:rsidRDefault="00DC2AA2" w:rsidP="00DC2AA2">
      <w:pPr>
        <w:ind w:firstLine="709"/>
        <w:jc w:val="both"/>
        <w:rPr>
          <w:snapToGrid w:val="0"/>
          <w:sz w:val="28"/>
          <w:szCs w:val="28"/>
        </w:rPr>
      </w:pPr>
      <w:r w:rsidRPr="00DC2AA2">
        <w:rPr>
          <w:snapToGrid w:val="0"/>
          <w:sz w:val="28"/>
          <w:szCs w:val="28"/>
        </w:rPr>
        <w:t xml:space="preserve">При высоких дневных температурах, дружном таянии снега, в период с 20 апреля по 10 мая возможно подтопление отдельных улиц в населённых пунктах района. Наиболее вероятно подтопление в </w:t>
      </w:r>
      <w:proofErr w:type="spellStart"/>
      <w:r w:rsidRPr="00DC2AA2">
        <w:rPr>
          <w:snapToGrid w:val="0"/>
          <w:sz w:val="28"/>
          <w:szCs w:val="28"/>
        </w:rPr>
        <w:t>р.п</w:t>
      </w:r>
      <w:proofErr w:type="spellEnd"/>
      <w:r w:rsidRPr="00DC2AA2">
        <w:rPr>
          <w:snapToGrid w:val="0"/>
          <w:sz w:val="28"/>
          <w:szCs w:val="28"/>
        </w:rPr>
        <w:t xml:space="preserve">. Маслянино, п. </w:t>
      </w:r>
      <w:proofErr w:type="spellStart"/>
      <w:r w:rsidRPr="00DC2AA2">
        <w:rPr>
          <w:snapToGrid w:val="0"/>
          <w:sz w:val="28"/>
          <w:szCs w:val="28"/>
        </w:rPr>
        <w:t>Петени</w:t>
      </w:r>
      <w:proofErr w:type="spellEnd"/>
      <w:r w:rsidRPr="00DC2AA2">
        <w:rPr>
          <w:snapToGrid w:val="0"/>
          <w:sz w:val="28"/>
          <w:szCs w:val="28"/>
        </w:rPr>
        <w:t xml:space="preserve">, с. </w:t>
      </w:r>
      <w:proofErr w:type="spellStart"/>
      <w:r w:rsidRPr="00DC2AA2">
        <w:rPr>
          <w:snapToGrid w:val="0"/>
          <w:sz w:val="28"/>
          <w:szCs w:val="28"/>
        </w:rPr>
        <w:t>Пайвино</w:t>
      </w:r>
      <w:proofErr w:type="spellEnd"/>
      <w:r w:rsidRPr="00DC2AA2">
        <w:rPr>
          <w:snapToGrid w:val="0"/>
          <w:sz w:val="28"/>
          <w:szCs w:val="28"/>
        </w:rPr>
        <w:t>, в остальных населённых пунктах наводнение и подтопление маловероятно.</w:t>
      </w:r>
    </w:p>
    <w:p w:rsidR="00DC2AA2" w:rsidRPr="00DC2AA2" w:rsidRDefault="00DC2AA2" w:rsidP="00DC2AA2">
      <w:pPr>
        <w:ind w:firstLine="709"/>
        <w:jc w:val="both"/>
        <w:rPr>
          <w:snapToGrid w:val="0"/>
          <w:sz w:val="28"/>
          <w:szCs w:val="28"/>
        </w:rPr>
      </w:pPr>
      <w:proofErr w:type="spellStart"/>
      <w:r>
        <w:rPr>
          <w:snapToGrid w:val="0"/>
          <w:sz w:val="28"/>
          <w:szCs w:val="28"/>
        </w:rPr>
        <w:t>Р</w:t>
      </w:r>
      <w:r w:rsidRPr="00DC2AA2">
        <w:rPr>
          <w:snapToGrid w:val="0"/>
          <w:sz w:val="28"/>
          <w:szCs w:val="28"/>
        </w:rPr>
        <w:t>.п</w:t>
      </w:r>
      <w:proofErr w:type="spellEnd"/>
      <w:r w:rsidRPr="00DC2AA2">
        <w:rPr>
          <w:snapToGrid w:val="0"/>
          <w:sz w:val="28"/>
          <w:szCs w:val="28"/>
        </w:rPr>
        <w:t>. Маслянино – из-за разлива р. Бердь возможно подтопление ул. Береговой, набережной, пищевой, прекращение автомобильного движения и снабжение населения в правобережной части районного центра. Общее количество жилых домов в зонах вероятного подтопления –</w:t>
      </w:r>
      <w:r>
        <w:rPr>
          <w:snapToGrid w:val="0"/>
          <w:sz w:val="28"/>
          <w:szCs w:val="28"/>
        </w:rPr>
        <w:t xml:space="preserve"> </w:t>
      </w:r>
      <w:r w:rsidRPr="00DC2AA2">
        <w:rPr>
          <w:snapToGrid w:val="0"/>
          <w:sz w:val="28"/>
          <w:szCs w:val="28"/>
        </w:rPr>
        <w:t>до 200 ед., количество жителей подлежащих временному отселению – до 600 человек. При прорыве защитной дамбы на пруду с.</w:t>
      </w:r>
      <w:r>
        <w:rPr>
          <w:snapToGrid w:val="0"/>
          <w:sz w:val="28"/>
          <w:szCs w:val="28"/>
        </w:rPr>
        <w:t> </w:t>
      </w:r>
      <w:proofErr w:type="spellStart"/>
      <w:r w:rsidRPr="00DC2AA2">
        <w:rPr>
          <w:snapToGrid w:val="0"/>
          <w:sz w:val="28"/>
          <w:szCs w:val="28"/>
        </w:rPr>
        <w:t>Бажинск</w:t>
      </w:r>
      <w:proofErr w:type="spellEnd"/>
      <w:r w:rsidRPr="00DC2AA2">
        <w:rPr>
          <w:snapToGrid w:val="0"/>
          <w:sz w:val="28"/>
          <w:szCs w:val="28"/>
        </w:rPr>
        <w:t xml:space="preserve"> возможно кратковременное подтопление правобережной части </w:t>
      </w:r>
      <w:proofErr w:type="spellStart"/>
      <w:r w:rsidRPr="00DC2AA2">
        <w:rPr>
          <w:snapToGrid w:val="0"/>
          <w:sz w:val="28"/>
          <w:szCs w:val="28"/>
        </w:rPr>
        <w:t>р.п</w:t>
      </w:r>
      <w:proofErr w:type="spellEnd"/>
      <w:r w:rsidRPr="00DC2AA2">
        <w:rPr>
          <w:snapToGrid w:val="0"/>
          <w:sz w:val="28"/>
          <w:szCs w:val="28"/>
        </w:rPr>
        <w:t>. Маслянино.</w:t>
      </w:r>
    </w:p>
    <w:p w:rsidR="00DC2AA2" w:rsidRPr="00DC2AA2" w:rsidRDefault="00DC2AA2" w:rsidP="00DC2AA2">
      <w:pPr>
        <w:ind w:firstLine="709"/>
        <w:jc w:val="both"/>
        <w:rPr>
          <w:snapToGrid w:val="0"/>
          <w:sz w:val="28"/>
          <w:szCs w:val="28"/>
        </w:rPr>
      </w:pPr>
      <w:r>
        <w:rPr>
          <w:snapToGrid w:val="0"/>
          <w:sz w:val="28"/>
          <w:szCs w:val="28"/>
        </w:rPr>
        <w:t>П</w:t>
      </w:r>
      <w:r w:rsidRPr="00DC2AA2">
        <w:rPr>
          <w:snapToGrid w:val="0"/>
          <w:sz w:val="28"/>
          <w:szCs w:val="28"/>
        </w:rPr>
        <w:t xml:space="preserve">. </w:t>
      </w:r>
      <w:proofErr w:type="spellStart"/>
      <w:r w:rsidRPr="00DC2AA2">
        <w:rPr>
          <w:snapToGrid w:val="0"/>
          <w:sz w:val="28"/>
          <w:szCs w:val="28"/>
        </w:rPr>
        <w:t>Петени</w:t>
      </w:r>
      <w:proofErr w:type="spellEnd"/>
      <w:r>
        <w:rPr>
          <w:snapToGrid w:val="0"/>
          <w:sz w:val="28"/>
          <w:szCs w:val="28"/>
        </w:rPr>
        <w:t xml:space="preserve"> –</w:t>
      </w:r>
      <w:r w:rsidRPr="00DC2AA2">
        <w:rPr>
          <w:snapToGrid w:val="0"/>
          <w:sz w:val="28"/>
          <w:szCs w:val="28"/>
        </w:rPr>
        <w:t xml:space="preserve"> из-за разлива р</w:t>
      </w:r>
      <w:r>
        <w:rPr>
          <w:snapToGrid w:val="0"/>
          <w:sz w:val="28"/>
          <w:szCs w:val="28"/>
        </w:rPr>
        <w:t>ек</w:t>
      </w:r>
      <w:r w:rsidRPr="00DC2AA2">
        <w:rPr>
          <w:snapToGrid w:val="0"/>
          <w:sz w:val="28"/>
          <w:szCs w:val="28"/>
        </w:rPr>
        <w:t xml:space="preserve"> Бердь, </w:t>
      </w:r>
      <w:proofErr w:type="spellStart"/>
      <w:r w:rsidRPr="00DC2AA2">
        <w:rPr>
          <w:snapToGrid w:val="0"/>
          <w:sz w:val="28"/>
          <w:szCs w:val="28"/>
        </w:rPr>
        <w:t>Матр</w:t>
      </w:r>
      <w:r>
        <w:rPr>
          <w:snapToGrid w:val="0"/>
          <w:sz w:val="28"/>
          <w:szCs w:val="28"/>
        </w:rPr>
        <w:t>ё</w:t>
      </w:r>
      <w:r w:rsidRPr="00DC2AA2">
        <w:rPr>
          <w:snapToGrid w:val="0"/>
          <w:sz w:val="28"/>
          <w:szCs w:val="28"/>
        </w:rPr>
        <w:t>нка</w:t>
      </w:r>
      <w:proofErr w:type="spellEnd"/>
      <w:r w:rsidRPr="00DC2AA2">
        <w:rPr>
          <w:snapToGrid w:val="0"/>
          <w:sz w:val="28"/>
          <w:szCs w:val="28"/>
        </w:rPr>
        <w:t xml:space="preserve"> возможно подтопление ул.</w:t>
      </w:r>
      <w:r>
        <w:rPr>
          <w:snapToGrid w:val="0"/>
          <w:sz w:val="28"/>
          <w:szCs w:val="28"/>
        </w:rPr>
        <w:t> </w:t>
      </w:r>
      <w:proofErr w:type="spellStart"/>
      <w:r w:rsidRPr="00DC2AA2">
        <w:rPr>
          <w:snapToGrid w:val="0"/>
          <w:sz w:val="28"/>
          <w:szCs w:val="28"/>
        </w:rPr>
        <w:t>Забердской</w:t>
      </w:r>
      <w:proofErr w:type="spellEnd"/>
      <w:r w:rsidRPr="00DC2AA2">
        <w:rPr>
          <w:snapToGrid w:val="0"/>
          <w:sz w:val="28"/>
          <w:szCs w:val="28"/>
        </w:rPr>
        <w:t>, Загорской, Центральной. Общее количество жилых домов, находящихся в зоне вероятного подтопления – до 25, количество жителей подлежащих отселению –</w:t>
      </w:r>
      <w:r>
        <w:rPr>
          <w:snapToGrid w:val="0"/>
          <w:sz w:val="28"/>
          <w:szCs w:val="28"/>
        </w:rPr>
        <w:t xml:space="preserve"> </w:t>
      </w:r>
      <w:r w:rsidRPr="00DC2AA2">
        <w:rPr>
          <w:snapToGrid w:val="0"/>
          <w:sz w:val="28"/>
          <w:szCs w:val="28"/>
        </w:rPr>
        <w:t>до 80 человек.</w:t>
      </w:r>
    </w:p>
    <w:p w:rsidR="00DC2AA2" w:rsidRPr="00DC2AA2" w:rsidRDefault="00DC2AA2" w:rsidP="00DC2AA2">
      <w:pPr>
        <w:ind w:firstLine="709"/>
        <w:jc w:val="both"/>
        <w:rPr>
          <w:snapToGrid w:val="0"/>
          <w:sz w:val="28"/>
          <w:szCs w:val="28"/>
        </w:rPr>
      </w:pPr>
      <w:r>
        <w:rPr>
          <w:snapToGrid w:val="0"/>
          <w:sz w:val="28"/>
          <w:szCs w:val="28"/>
        </w:rPr>
        <w:t>С</w:t>
      </w:r>
      <w:r w:rsidRPr="00DC2AA2">
        <w:rPr>
          <w:snapToGrid w:val="0"/>
          <w:sz w:val="28"/>
          <w:szCs w:val="28"/>
        </w:rPr>
        <w:t xml:space="preserve">. </w:t>
      </w:r>
      <w:proofErr w:type="spellStart"/>
      <w:r w:rsidRPr="00DC2AA2">
        <w:rPr>
          <w:snapToGrid w:val="0"/>
          <w:sz w:val="28"/>
          <w:szCs w:val="28"/>
        </w:rPr>
        <w:t>Пайвино</w:t>
      </w:r>
      <w:proofErr w:type="spellEnd"/>
      <w:r w:rsidRPr="00DC2AA2">
        <w:rPr>
          <w:snapToGrid w:val="0"/>
          <w:sz w:val="28"/>
          <w:szCs w:val="28"/>
        </w:rPr>
        <w:t xml:space="preserve"> – из-за разлива р. Бердь возможно подтопление жилых домов </w:t>
      </w:r>
      <w:r>
        <w:rPr>
          <w:snapToGrid w:val="0"/>
          <w:sz w:val="28"/>
          <w:szCs w:val="28"/>
        </w:rPr>
        <w:t xml:space="preserve">– </w:t>
      </w:r>
      <w:r w:rsidRPr="00DC2AA2">
        <w:rPr>
          <w:snapToGrid w:val="0"/>
          <w:sz w:val="28"/>
          <w:szCs w:val="28"/>
        </w:rPr>
        <w:t>1</w:t>
      </w:r>
      <w:r>
        <w:rPr>
          <w:snapToGrid w:val="0"/>
          <w:sz w:val="28"/>
          <w:szCs w:val="28"/>
        </w:rPr>
        <w:t xml:space="preserve"> </w:t>
      </w:r>
      <w:r w:rsidRPr="00DC2AA2">
        <w:rPr>
          <w:snapToGrid w:val="0"/>
          <w:sz w:val="28"/>
          <w:szCs w:val="28"/>
        </w:rPr>
        <w:t>ед., количество жителей подлежащих отселению – до 4 человек.</w:t>
      </w:r>
    </w:p>
    <w:p w:rsidR="0029332E" w:rsidRPr="0029332E" w:rsidRDefault="0029332E" w:rsidP="0029332E">
      <w:pPr>
        <w:ind w:firstLine="709"/>
        <w:jc w:val="both"/>
        <w:rPr>
          <w:rFonts w:eastAsia="Calibri"/>
          <w:sz w:val="28"/>
          <w:szCs w:val="28"/>
          <w:lang w:eastAsia="en-US"/>
        </w:rPr>
      </w:pPr>
      <w:r w:rsidRPr="0029332E">
        <w:rPr>
          <w:snapToGrid w:val="0"/>
          <w:sz w:val="28"/>
          <w:szCs w:val="28"/>
        </w:rPr>
        <w:t>С учётом сложившейся гидрометеорологической обстановки за предшествующий половодью период (октябрь</w:t>
      </w:r>
      <w:r>
        <w:rPr>
          <w:snapToGrid w:val="0"/>
          <w:sz w:val="28"/>
          <w:szCs w:val="28"/>
        </w:rPr>
        <w:noBreakHyphen/>
      </w:r>
      <w:r w:rsidRPr="0029332E">
        <w:rPr>
          <w:snapToGrid w:val="0"/>
          <w:sz w:val="28"/>
          <w:szCs w:val="28"/>
        </w:rPr>
        <w:t xml:space="preserve">март) возможны два сценария развития </w:t>
      </w:r>
      <w:r w:rsidRPr="0029332E">
        <w:rPr>
          <w:rFonts w:eastAsia="Calibri"/>
          <w:sz w:val="28"/>
          <w:szCs w:val="28"/>
          <w:lang w:eastAsia="en-US"/>
        </w:rPr>
        <w:t>весеннего половодья:</w:t>
      </w:r>
    </w:p>
    <w:p w:rsidR="0029332E" w:rsidRPr="0029332E" w:rsidRDefault="0029332E" w:rsidP="001507C0">
      <w:pPr>
        <w:numPr>
          <w:ilvl w:val="0"/>
          <w:numId w:val="38"/>
        </w:numPr>
        <w:ind w:left="1134"/>
        <w:jc w:val="both"/>
        <w:rPr>
          <w:rFonts w:eastAsia="Calibri"/>
          <w:sz w:val="28"/>
          <w:szCs w:val="28"/>
          <w:lang w:eastAsia="en-US"/>
        </w:rPr>
      </w:pPr>
      <w:r w:rsidRPr="0029332E">
        <w:rPr>
          <w:rFonts w:eastAsia="Calibri"/>
          <w:sz w:val="28"/>
          <w:szCs w:val="28"/>
          <w:lang w:eastAsia="en-US"/>
        </w:rPr>
        <w:t>Сценарий 1 (благоприятный). При ранней и затяжной весне и ожидаемых высших уровнях воды в пределах среднемноголетних величин развитие событий предполагается по сценарию благоприятному сценарию – отсутствие предпосылок к образованию заторов льда и затоплению населённых пунктов.</w:t>
      </w:r>
    </w:p>
    <w:p w:rsidR="0029332E" w:rsidRPr="0029332E" w:rsidRDefault="0029332E" w:rsidP="00E75AC5">
      <w:pPr>
        <w:numPr>
          <w:ilvl w:val="0"/>
          <w:numId w:val="38"/>
        </w:numPr>
        <w:ind w:left="1134"/>
        <w:jc w:val="both"/>
        <w:rPr>
          <w:rFonts w:eastAsia="Calibri"/>
          <w:sz w:val="28"/>
          <w:szCs w:val="28"/>
          <w:lang w:eastAsia="en-US"/>
        </w:rPr>
      </w:pPr>
      <w:r w:rsidRPr="0029332E">
        <w:rPr>
          <w:rFonts w:eastAsia="Calibri"/>
          <w:sz w:val="28"/>
          <w:szCs w:val="28"/>
          <w:lang w:eastAsia="en-US"/>
        </w:rPr>
        <w:t>Сценарий 2 (неблагоприятный). При многоснежной зиме, дружном характере весны и поздним вскрытием рек повышается вероятность образования мощных заторов льда на р</w:t>
      </w:r>
      <w:r w:rsidR="00E75AC5">
        <w:rPr>
          <w:rFonts w:eastAsia="Calibri"/>
          <w:sz w:val="28"/>
          <w:szCs w:val="28"/>
          <w:lang w:eastAsia="en-US"/>
        </w:rPr>
        <w:t xml:space="preserve">еках Бердь и </w:t>
      </w:r>
      <w:proofErr w:type="spellStart"/>
      <w:r w:rsidR="00E75AC5" w:rsidRPr="00E75AC5">
        <w:rPr>
          <w:rFonts w:eastAsia="Calibri"/>
          <w:sz w:val="28"/>
          <w:szCs w:val="28"/>
          <w:lang w:eastAsia="en-US"/>
        </w:rPr>
        <w:t>Филимониха</w:t>
      </w:r>
      <w:proofErr w:type="spellEnd"/>
      <w:r w:rsidRPr="0029332E">
        <w:rPr>
          <w:rFonts w:eastAsia="Calibri"/>
          <w:sz w:val="28"/>
          <w:szCs w:val="28"/>
          <w:lang w:eastAsia="en-US"/>
        </w:rPr>
        <w:t xml:space="preserve">; увеличиваются риски затопления населённых пунктов муниципальных образований на территории </w:t>
      </w:r>
      <w:proofErr w:type="spellStart"/>
      <w:r w:rsidR="00E75AC5">
        <w:rPr>
          <w:rFonts w:eastAsia="Calibri"/>
          <w:sz w:val="28"/>
          <w:szCs w:val="28"/>
          <w:lang w:eastAsia="en-US"/>
        </w:rPr>
        <w:t>Маслянинского</w:t>
      </w:r>
      <w:proofErr w:type="spellEnd"/>
      <w:r w:rsidRPr="0029332E">
        <w:rPr>
          <w:rFonts w:eastAsia="Calibri"/>
          <w:sz w:val="28"/>
          <w:szCs w:val="28"/>
          <w:lang w:eastAsia="en-US"/>
        </w:rPr>
        <w:t xml:space="preserve"> района.</w:t>
      </w:r>
    </w:p>
    <w:p w:rsidR="00E75AC5" w:rsidRPr="00E75AC5" w:rsidRDefault="00E75AC5" w:rsidP="00E75AC5">
      <w:pPr>
        <w:tabs>
          <w:tab w:val="right" w:pos="10205"/>
        </w:tabs>
        <w:jc w:val="right"/>
        <w:rPr>
          <w:rFonts w:eastAsia="Calibri"/>
          <w:sz w:val="28"/>
          <w:szCs w:val="28"/>
          <w:lang w:eastAsia="en-US"/>
        </w:rPr>
      </w:pPr>
      <w:r w:rsidRPr="00E75AC5">
        <w:rPr>
          <w:rFonts w:eastAsia="Calibri"/>
          <w:sz w:val="28"/>
          <w:szCs w:val="28"/>
          <w:lang w:eastAsia="en-US"/>
        </w:rPr>
        <w:t>Таблица</w:t>
      </w:r>
      <w:r w:rsidRPr="00E75AC5">
        <w:rPr>
          <w:rFonts w:eastAsia="Calibri"/>
          <w:sz w:val="28"/>
          <w:szCs w:val="28"/>
          <w:lang w:eastAsia="en-US" w:bidi="en-US"/>
        </w:rPr>
        <w:t xml:space="preserve"> </w:t>
      </w:r>
      <w:r w:rsidRPr="00E75AC5">
        <w:rPr>
          <w:rFonts w:eastAsia="Calibri"/>
          <w:sz w:val="28"/>
          <w:szCs w:val="28"/>
          <w:lang w:eastAsia="en-US"/>
        </w:rPr>
        <w:fldChar w:fldCharType="begin"/>
      </w:r>
      <w:r w:rsidRPr="00E75AC5">
        <w:rPr>
          <w:rFonts w:eastAsia="Calibri"/>
          <w:sz w:val="28"/>
          <w:szCs w:val="28"/>
          <w:lang w:eastAsia="en-US"/>
        </w:rPr>
        <w:instrText xml:space="preserve"> SEQ Таблица \* ARABIC </w:instrText>
      </w:r>
      <w:r w:rsidRPr="00E75AC5">
        <w:rPr>
          <w:rFonts w:eastAsia="Calibri"/>
          <w:sz w:val="28"/>
          <w:szCs w:val="28"/>
          <w:lang w:eastAsia="en-US"/>
        </w:rPr>
        <w:fldChar w:fldCharType="separate"/>
      </w:r>
      <w:r w:rsidR="00BA5FB4">
        <w:rPr>
          <w:rFonts w:eastAsia="Calibri"/>
          <w:noProof/>
          <w:sz w:val="28"/>
          <w:szCs w:val="28"/>
          <w:lang w:eastAsia="en-US"/>
        </w:rPr>
        <w:t>6</w:t>
      </w:r>
      <w:r w:rsidRPr="00E75AC5">
        <w:rPr>
          <w:rFonts w:eastAsia="Calibri"/>
          <w:sz w:val="28"/>
          <w:szCs w:val="28"/>
          <w:lang w:eastAsia="en-US"/>
        </w:rPr>
        <w:fldChar w:fldCharType="end"/>
      </w:r>
    </w:p>
    <w:p w:rsidR="00E75AC5" w:rsidRDefault="00E75AC5" w:rsidP="00E75AC5">
      <w:pPr>
        <w:tabs>
          <w:tab w:val="right" w:pos="10205"/>
        </w:tabs>
        <w:spacing w:after="240"/>
        <w:jc w:val="center"/>
        <w:rPr>
          <w:rFonts w:eastAsia="Calibri"/>
          <w:sz w:val="28"/>
          <w:szCs w:val="28"/>
          <w:lang w:eastAsia="en-US"/>
        </w:rPr>
      </w:pPr>
      <w:proofErr w:type="spellStart"/>
      <w:r w:rsidRPr="00E75AC5">
        <w:rPr>
          <w:rFonts w:eastAsia="Calibri"/>
          <w:sz w:val="28"/>
          <w:szCs w:val="28"/>
          <w:lang w:eastAsia="en-US"/>
        </w:rPr>
        <w:t>Затороопасные</w:t>
      </w:r>
      <w:proofErr w:type="spellEnd"/>
      <w:r>
        <w:rPr>
          <w:rFonts w:eastAsia="Calibri"/>
          <w:sz w:val="28"/>
          <w:szCs w:val="28"/>
          <w:lang w:eastAsia="en-US"/>
        </w:rPr>
        <w:t xml:space="preserve"> </w:t>
      </w:r>
      <w:r w:rsidRPr="00E75AC5">
        <w:rPr>
          <w:rFonts w:eastAsia="Calibri"/>
          <w:sz w:val="28"/>
          <w:szCs w:val="28"/>
          <w:lang w:eastAsia="en-US"/>
        </w:rPr>
        <w:t>участки рек на территории</w:t>
      </w:r>
      <w:r>
        <w:rPr>
          <w:rFonts w:eastAsia="Calibri"/>
          <w:sz w:val="28"/>
          <w:szCs w:val="28"/>
          <w:lang w:eastAsia="en-US"/>
        </w:rPr>
        <w:t xml:space="preserve"> </w:t>
      </w:r>
      <w:proofErr w:type="spellStart"/>
      <w:r>
        <w:rPr>
          <w:rFonts w:eastAsia="Calibri"/>
          <w:sz w:val="28"/>
          <w:szCs w:val="28"/>
          <w:lang w:eastAsia="en-US"/>
        </w:rPr>
        <w:t>Маслянинского</w:t>
      </w:r>
      <w:proofErr w:type="spellEnd"/>
      <w:r>
        <w:rPr>
          <w:rFonts w:eastAsia="Calibri"/>
          <w:sz w:val="28"/>
          <w:szCs w:val="28"/>
          <w:lang w:eastAsia="en-US"/>
        </w:rPr>
        <w:t xml:space="preserve"> района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60"/>
        <w:gridCol w:w="2520"/>
        <w:gridCol w:w="4140"/>
      </w:tblGrid>
      <w:tr w:rsidR="00E75AC5" w:rsidRPr="00E75AC5" w:rsidTr="00E75AC5">
        <w:trPr>
          <w:trHeight w:val="170"/>
          <w:tblHeader/>
          <w:jc w:val="center"/>
        </w:trPr>
        <w:tc>
          <w:tcPr>
            <w:tcW w:w="540" w:type="dxa"/>
            <w:vAlign w:val="center"/>
          </w:tcPr>
          <w:p w:rsidR="00E75AC5" w:rsidRPr="00E75AC5" w:rsidRDefault="00E75AC5" w:rsidP="00E75AC5">
            <w:pPr>
              <w:suppressAutoHyphens/>
              <w:jc w:val="center"/>
              <w:rPr>
                <w:lang w:eastAsia="ar-SA"/>
              </w:rPr>
            </w:pPr>
            <w:r w:rsidRPr="00E75AC5">
              <w:rPr>
                <w:lang w:eastAsia="ar-SA"/>
              </w:rPr>
              <w:t>№</w:t>
            </w:r>
          </w:p>
          <w:p w:rsidR="00E75AC5" w:rsidRPr="00E75AC5" w:rsidRDefault="00E75AC5" w:rsidP="00E75AC5">
            <w:pPr>
              <w:suppressAutoHyphens/>
              <w:ind w:left="-108" w:right="-108"/>
              <w:jc w:val="center"/>
              <w:rPr>
                <w:lang w:eastAsia="ar-SA"/>
              </w:rPr>
            </w:pPr>
            <w:r w:rsidRPr="00E75AC5">
              <w:rPr>
                <w:lang w:eastAsia="ar-SA"/>
              </w:rPr>
              <w:t>п/п</w:t>
            </w:r>
          </w:p>
        </w:tc>
        <w:tc>
          <w:tcPr>
            <w:tcW w:w="2160" w:type="dxa"/>
            <w:vAlign w:val="center"/>
          </w:tcPr>
          <w:p w:rsidR="00E75AC5" w:rsidRPr="00E75AC5" w:rsidRDefault="00E75AC5" w:rsidP="00E75AC5">
            <w:pPr>
              <w:suppressAutoHyphens/>
              <w:jc w:val="center"/>
              <w:rPr>
                <w:lang w:eastAsia="ar-SA"/>
              </w:rPr>
            </w:pPr>
            <w:r w:rsidRPr="00E75AC5">
              <w:rPr>
                <w:lang w:eastAsia="ar-SA"/>
              </w:rPr>
              <w:t>Наименование населённого пункта</w:t>
            </w:r>
          </w:p>
        </w:tc>
        <w:tc>
          <w:tcPr>
            <w:tcW w:w="2520" w:type="dxa"/>
            <w:vAlign w:val="center"/>
          </w:tcPr>
          <w:p w:rsidR="00E75AC5" w:rsidRPr="00E75AC5" w:rsidRDefault="00E75AC5" w:rsidP="00E75AC5">
            <w:pPr>
              <w:suppressAutoHyphens/>
              <w:jc w:val="center"/>
              <w:rPr>
                <w:lang w:eastAsia="ar-SA"/>
              </w:rPr>
            </w:pPr>
            <w:r w:rsidRPr="00E75AC5">
              <w:rPr>
                <w:lang w:eastAsia="ar-SA"/>
              </w:rPr>
              <w:t>Реки и водные бассейны</w:t>
            </w:r>
          </w:p>
        </w:tc>
        <w:tc>
          <w:tcPr>
            <w:tcW w:w="4140" w:type="dxa"/>
            <w:vAlign w:val="center"/>
          </w:tcPr>
          <w:p w:rsidR="00E75AC5" w:rsidRPr="00E75AC5" w:rsidRDefault="00E75AC5" w:rsidP="00E75AC5">
            <w:pPr>
              <w:suppressAutoHyphens/>
              <w:jc w:val="center"/>
              <w:rPr>
                <w:lang w:eastAsia="ar-SA"/>
              </w:rPr>
            </w:pPr>
            <w:r>
              <w:rPr>
                <w:lang w:eastAsia="ar-SA"/>
              </w:rPr>
              <w:t>Параметры участков</w:t>
            </w:r>
          </w:p>
        </w:tc>
      </w:tr>
      <w:tr w:rsidR="00E75AC5" w:rsidRPr="00E75AC5" w:rsidTr="00E75AC5">
        <w:trPr>
          <w:trHeight w:val="170"/>
          <w:jc w:val="center"/>
        </w:trPr>
        <w:tc>
          <w:tcPr>
            <w:tcW w:w="540" w:type="dxa"/>
            <w:vAlign w:val="center"/>
          </w:tcPr>
          <w:p w:rsidR="00E75AC5" w:rsidRPr="00E75AC5" w:rsidRDefault="00E75AC5" w:rsidP="00E75AC5">
            <w:pPr>
              <w:suppressAutoHyphens/>
              <w:ind w:left="-108" w:right="-108"/>
              <w:jc w:val="center"/>
              <w:rPr>
                <w:lang w:eastAsia="ar-SA"/>
              </w:rPr>
            </w:pPr>
            <w:r w:rsidRPr="00E75AC5">
              <w:rPr>
                <w:lang w:eastAsia="ar-SA"/>
              </w:rPr>
              <w:t>1</w:t>
            </w:r>
          </w:p>
        </w:tc>
        <w:tc>
          <w:tcPr>
            <w:tcW w:w="2160" w:type="dxa"/>
            <w:vAlign w:val="center"/>
          </w:tcPr>
          <w:p w:rsidR="00E75AC5" w:rsidRPr="00E75AC5" w:rsidRDefault="00E75AC5" w:rsidP="00E75AC5">
            <w:pPr>
              <w:suppressAutoHyphens/>
              <w:rPr>
                <w:lang w:eastAsia="ar-SA"/>
              </w:rPr>
            </w:pPr>
            <w:proofErr w:type="spellStart"/>
            <w:r w:rsidRPr="00E75AC5">
              <w:rPr>
                <w:lang w:eastAsia="ar-SA"/>
              </w:rPr>
              <w:t>р.п</w:t>
            </w:r>
            <w:proofErr w:type="spellEnd"/>
            <w:r w:rsidRPr="00E75AC5">
              <w:rPr>
                <w:lang w:eastAsia="ar-SA"/>
              </w:rPr>
              <w:t>. Маслянино</w:t>
            </w:r>
          </w:p>
        </w:tc>
        <w:tc>
          <w:tcPr>
            <w:tcW w:w="2520" w:type="dxa"/>
            <w:vAlign w:val="center"/>
          </w:tcPr>
          <w:p w:rsidR="00E75AC5" w:rsidRPr="00E75AC5" w:rsidRDefault="00E75AC5" w:rsidP="00E75AC5">
            <w:pPr>
              <w:suppressAutoHyphens/>
              <w:rPr>
                <w:lang w:eastAsia="ar-SA"/>
              </w:rPr>
            </w:pPr>
            <w:r w:rsidRPr="00E75AC5">
              <w:rPr>
                <w:lang w:eastAsia="ar-SA"/>
              </w:rPr>
              <w:t>р. Бердь</w:t>
            </w:r>
          </w:p>
        </w:tc>
        <w:tc>
          <w:tcPr>
            <w:tcW w:w="4140" w:type="dxa"/>
            <w:vAlign w:val="center"/>
          </w:tcPr>
          <w:p w:rsidR="00E75AC5" w:rsidRPr="00E75AC5" w:rsidRDefault="00E75AC5" w:rsidP="00E75AC5">
            <w:pPr>
              <w:suppressAutoHyphens/>
              <w:rPr>
                <w:lang w:eastAsia="ar-SA"/>
              </w:rPr>
            </w:pPr>
            <w:r w:rsidRPr="00E75AC5">
              <w:rPr>
                <w:lang w:eastAsia="ar-SA"/>
              </w:rPr>
              <w:t xml:space="preserve">Излучина </w:t>
            </w:r>
            <w:smartTag w:uri="urn:schemas-microsoft-com:office:smarttags" w:element="metricconverter">
              <w:smartTagPr>
                <w:attr w:name="ProductID" w:val="700 м"/>
              </w:smartTagPr>
              <w:r w:rsidRPr="00E75AC5">
                <w:rPr>
                  <w:lang w:eastAsia="ar-SA"/>
                </w:rPr>
                <w:t>700 м</w:t>
              </w:r>
            </w:smartTag>
            <w:r w:rsidRPr="00E75AC5">
              <w:rPr>
                <w:lang w:eastAsia="ar-SA"/>
              </w:rPr>
              <w:t xml:space="preserve"> северо</w:t>
            </w:r>
            <w:r>
              <w:rPr>
                <w:lang w:eastAsia="ar-SA"/>
              </w:rPr>
              <w:t>-</w:t>
            </w:r>
            <w:r w:rsidRPr="00E75AC5">
              <w:rPr>
                <w:lang w:eastAsia="ar-SA"/>
              </w:rPr>
              <w:t xml:space="preserve">западнее </w:t>
            </w:r>
            <w:proofErr w:type="spellStart"/>
            <w:r w:rsidRPr="00E75AC5">
              <w:rPr>
                <w:lang w:eastAsia="ar-SA"/>
              </w:rPr>
              <w:t>р.п</w:t>
            </w:r>
            <w:proofErr w:type="spellEnd"/>
            <w:r w:rsidRPr="00E75AC5">
              <w:rPr>
                <w:lang w:eastAsia="ar-SA"/>
              </w:rPr>
              <w:t xml:space="preserve">. Маслянино. Ширина </w:t>
            </w:r>
            <w:r>
              <w:rPr>
                <w:lang w:eastAsia="ar-SA"/>
              </w:rPr>
              <w:t xml:space="preserve">– </w:t>
            </w:r>
            <w:r w:rsidRPr="00E75AC5">
              <w:rPr>
                <w:lang w:eastAsia="ar-SA"/>
              </w:rPr>
              <w:t>50</w:t>
            </w:r>
            <w:r>
              <w:rPr>
                <w:lang w:eastAsia="ar-SA"/>
              </w:rPr>
              <w:t xml:space="preserve"> </w:t>
            </w:r>
            <w:r w:rsidRPr="00E75AC5">
              <w:rPr>
                <w:lang w:eastAsia="ar-SA"/>
              </w:rPr>
              <w:t>м, длина 200</w:t>
            </w:r>
            <w:r>
              <w:rPr>
                <w:lang w:eastAsia="ar-SA"/>
              </w:rPr>
              <w:t xml:space="preserve"> </w:t>
            </w:r>
            <w:r w:rsidRPr="00E75AC5">
              <w:rPr>
                <w:lang w:eastAsia="ar-SA"/>
              </w:rPr>
              <w:t xml:space="preserve">м, толщина льда </w:t>
            </w:r>
            <w:r>
              <w:rPr>
                <w:lang w:eastAsia="ar-SA"/>
              </w:rPr>
              <w:t xml:space="preserve">– </w:t>
            </w:r>
            <w:r w:rsidRPr="00E75AC5">
              <w:rPr>
                <w:lang w:eastAsia="ar-SA"/>
              </w:rPr>
              <w:t xml:space="preserve">60 см </w:t>
            </w:r>
          </w:p>
        </w:tc>
      </w:tr>
      <w:tr w:rsidR="00E75AC5" w:rsidRPr="00E75AC5" w:rsidTr="00E75AC5">
        <w:trPr>
          <w:trHeight w:val="170"/>
          <w:jc w:val="center"/>
        </w:trPr>
        <w:tc>
          <w:tcPr>
            <w:tcW w:w="540" w:type="dxa"/>
            <w:vAlign w:val="center"/>
          </w:tcPr>
          <w:p w:rsidR="00E75AC5" w:rsidRPr="00E75AC5" w:rsidRDefault="00E75AC5" w:rsidP="00E75AC5">
            <w:pPr>
              <w:suppressAutoHyphens/>
              <w:ind w:left="-108" w:right="-108"/>
              <w:jc w:val="center"/>
              <w:rPr>
                <w:lang w:eastAsia="ar-SA"/>
              </w:rPr>
            </w:pPr>
            <w:r w:rsidRPr="00E75AC5">
              <w:rPr>
                <w:lang w:eastAsia="ar-SA"/>
              </w:rPr>
              <w:t>2</w:t>
            </w:r>
          </w:p>
        </w:tc>
        <w:tc>
          <w:tcPr>
            <w:tcW w:w="2160" w:type="dxa"/>
            <w:vAlign w:val="center"/>
          </w:tcPr>
          <w:p w:rsidR="00E75AC5" w:rsidRPr="00E75AC5" w:rsidRDefault="00E75AC5" w:rsidP="00E75AC5">
            <w:pPr>
              <w:suppressAutoHyphens/>
              <w:rPr>
                <w:lang w:eastAsia="ar-SA"/>
              </w:rPr>
            </w:pPr>
            <w:proofErr w:type="spellStart"/>
            <w:r w:rsidRPr="00E75AC5">
              <w:rPr>
                <w:lang w:eastAsia="ar-SA"/>
              </w:rPr>
              <w:t>р.п</w:t>
            </w:r>
            <w:proofErr w:type="spellEnd"/>
            <w:r w:rsidRPr="00E75AC5">
              <w:rPr>
                <w:lang w:eastAsia="ar-SA"/>
              </w:rPr>
              <w:t>. Маслянино</w:t>
            </w:r>
          </w:p>
        </w:tc>
        <w:tc>
          <w:tcPr>
            <w:tcW w:w="2520" w:type="dxa"/>
            <w:vAlign w:val="center"/>
          </w:tcPr>
          <w:p w:rsidR="00E75AC5" w:rsidRPr="00E75AC5" w:rsidRDefault="00E75AC5" w:rsidP="00E75AC5">
            <w:pPr>
              <w:suppressAutoHyphens/>
              <w:rPr>
                <w:lang w:eastAsia="ar-SA"/>
              </w:rPr>
            </w:pPr>
            <w:r w:rsidRPr="00E75AC5">
              <w:rPr>
                <w:lang w:eastAsia="ar-SA"/>
              </w:rPr>
              <w:t xml:space="preserve">р. </w:t>
            </w:r>
            <w:proofErr w:type="spellStart"/>
            <w:r w:rsidRPr="00E75AC5">
              <w:rPr>
                <w:lang w:eastAsia="ar-SA"/>
              </w:rPr>
              <w:t>Филимониха</w:t>
            </w:r>
            <w:proofErr w:type="spellEnd"/>
          </w:p>
        </w:tc>
        <w:tc>
          <w:tcPr>
            <w:tcW w:w="4140" w:type="dxa"/>
            <w:vAlign w:val="center"/>
          </w:tcPr>
          <w:p w:rsidR="00E75AC5" w:rsidRPr="00E75AC5" w:rsidRDefault="00E75AC5" w:rsidP="00E75AC5">
            <w:pPr>
              <w:suppressAutoHyphens/>
              <w:rPr>
                <w:lang w:eastAsia="ar-SA"/>
              </w:rPr>
            </w:pPr>
            <w:r w:rsidRPr="00E75AC5">
              <w:rPr>
                <w:lang w:eastAsia="ar-SA"/>
              </w:rPr>
              <w:t xml:space="preserve">В районе моста по ул. Боровая. Ширина </w:t>
            </w:r>
            <w:r>
              <w:rPr>
                <w:lang w:eastAsia="ar-SA"/>
              </w:rPr>
              <w:t xml:space="preserve">– </w:t>
            </w:r>
            <w:r w:rsidRPr="00E75AC5">
              <w:rPr>
                <w:lang w:eastAsia="ar-SA"/>
              </w:rPr>
              <w:t xml:space="preserve">15 м, длина </w:t>
            </w:r>
            <w:r>
              <w:rPr>
                <w:lang w:eastAsia="ar-SA"/>
              </w:rPr>
              <w:t xml:space="preserve">– </w:t>
            </w:r>
            <w:r w:rsidRPr="00E75AC5">
              <w:rPr>
                <w:lang w:eastAsia="ar-SA"/>
              </w:rPr>
              <w:t xml:space="preserve">50 м, ул. Мостовая: ширина – </w:t>
            </w:r>
            <w:smartTag w:uri="urn:schemas-microsoft-com:office:smarttags" w:element="metricconverter">
              <w:smartTagPr>
                <w:attr w:name="ProductID" w:val="20 м"/>
              </w:smartTagPr>
              <w:r w:rsidRPr="00E75AC5">
                <w:rPr>
                  <w:lang w:eastAsia="ar-SA"/>
                </w:rPr>
                <w:t>20 м</w:t>
              </w:r>
            </w:smartTag>
            <w:r w:rsidRPr="00E75AC5">
              <w:rPr>
                <w:lang w:eastAsia="ar-SA"/>
              </w:rPr>
              <w:t xml:space="preserve">, длина </w:t>
            </w:r>
            <w:r>
              <w:rPr>
                <w:lang w:eastAsia="ar-SA"/>
              </w:rPr>
              <w:t xml:space="preserve">– </w:t>
            </w:r>
            <w:r w:rsidRPr="00E75AC5">
              <w:rPr>
                <w:lang w:eastAsia="ar-SA"/>
              </w:rPr>
              <w:t xml:space="preserve">70 м толщина льда – </w:t>
            </w:r>
            <w:smartTag w:uri="urn:schemas-microsoft-com:office:smarttags" w:element="metricconverter">
              <w:smartTagPr>
                <w:attr w:name="ProductID" w:val="40 см"/>
              </w:smartTagPr>
              <w:r w:rsidRPr="00E75AC5">
                <w:rPr>
                  <w:lang w:eastAsia="ar-SA"/>
                </w:rPr>
                <w:t>40 см</w:t>
              </w:r>
            </w:smartTag>
            <w:r w:rsidRPr="00E75AC5">
              <w:rPr>
                <w:lang w:eastAsia="ar-SA"/>
              </w:rPr>
              <w:t>.</w:t>
            </w:r>
          </w:p>
        </w:tc>
      </w:tr>
    </w:tbl>
    <w:p w:rsidR="00E75AC5" w:rsidRDefault="00E75AC5" w:rsidP="0029332E">
      <w:pPr>
        <w:ind w:firstLine="709"/>
        <w:jc w:val="both"/>
        <w:rPr>
          <w:rFonts w:eastAsia="Calibri"/>
          <w:sz w:val="28"/>
          <w:szCs w:val="28"/>
          <w:lang w:eastAsia="en-US"/>
        </w:rPr>
      </w:pPr>
    </w:p>
    <w:p w:rsidR="0035015D" w:rsidRDefault="0029332E" w:rsidP="00911DD6">
      <w:pPr>
        <w:ind w:firstLine="709"/>
        <w:jc w:val="both"/>
        <w:rPr>
          <w:snapToGrid w:val="0"/>
          <w:sz w:val="28"/>
          <w:szCs w:val="28"/>
        </w:rPr>
      </w:pPr>
      <w:r w:rsidRPr="00911DD6">
        <w:rPr>
          <w:snapToGrid w:val="0"/>
          <w:sz w:val="28"/>
          <w:szCs w:val="28"/>
        </w:rPr>
        <w:lastRenderedPageBreak/>
        <w:t>Исходя из про</w:t>
      </w:r>
      <w:r w:rsidRPr="0029332E">
        <w:rPr>
          <w:snapToGrid w:val="0"/>
          <w:sz w:val="28"/>
          <w:szCs w:val="28"/>
        </w:rPr>
        <w:t>ведённого анализа, последствий возможной чрезвычайной ситуации прогнозируется муниципальный и региональный уровень реагирования.</w:t>
      </w:r>
    </w:p>
    <w:p w:rsidR="008D21AC" w:rsidRPr="00911DD6" w:rsidRDefault="008D21AC" w:rsidP="00911DD6">
      <w:pPr>
        <w:ind w:firstLine="709"/>
        <w:jc w:val="both"/>
        <w:rPr>
          <w:snapToGrid w:val="0"/>
          <w:sz w:val="28"/>
          <w:szCs w:val="28"/>
        </w:rPr>
      </w:pPr>
      <w:r w:rsidRPr="00911DD6">
        <w:rPr>
          <w:snapToGrid w:val="0"/>
          <w:sz w:val="28"/>
          <w:szCs w:val="28"/>
        </w:rPr>
        <w:t xml:space="preserve">Очевидно, что смягчение воздействия опасных гидрологических явлений на население, инфраструктуру и снижение материальных потерь </w:t>
      </w:r>
      <w:r w:rsidR="00911DD6" w:rsidRPr="00911DD6">
        <w:rPr>
          <w:snapToGrid w:val="0"/>
          <w:sz w:val="28"/>
          <w:szCs w:val="28"/>
        </w:rPr>
        <w:t>–</w:t>
      </w:r>
      <w:r w:rsidRPr="00911DD6">
        <w:rPr>
          <w:snapToGrid w:val="0"/>
          <w:sz w:val="28"/>
          <w:szCs w:val="28"/>
        </w:rPr>
        <w:t xml:space="preserve"> вполне реальная и решаемая задача.</w:t>
      </w:r>
    </w:p>
    <w:p w:rsidR="008D21AC" w:rsidRPr="00911DD6" w:rsidRDefault="008D21AC" w:rsidP="00911DD6">
      <w:pPr>
        <w:ind w:firstLine="709"/>
        <w:jc w:val="both"/>
        <w:rPr>
          <w:snapToGrid w:val="0"/>
          <w:sz w:val="28"/>
          <w:szCs w:val="28"/>
        </w:rPr>
      </w:pPr>
      <w:r w:rsidRPr="00911DD6">
        <w:rPr>
          <w:snapToGrid w:val="0"/>
          <w:sz w:val="28"/>
          <w:szCs w:val="28"/>
        </w:rPr>
        <w:t>Предупредительные меры, направленные на эти цели, могут быть разделены на три группы:</w:t>
      </w:r>
    </w:p>
    <w:p w:rsidR="008D21AC" w:rsidRPr="008D21AC" w:rsidRDefault="008D21AC" w:rsidP="001507C0">
      <w:pPr>
        <w:pStyle w:val="a9"/>
        <w:numPr>
          <w:ilvl w:val="0"/>
          <w:numId w:val="50"/>
        </w:numPr>
        <w:jc w:val="both"/>
        <w:rPr>
          <w:sz w:val="28"/>
          <w:szCs w:val="20"/>
        </w:rPr>
      </w:pPr>
      <w:r w:rsidRPr="008D21AC">
        <w:rPr>
          <w:sz w:val="28"/>
          <w:szCs w:val="20"/>
        </w:rPr>
        <w:t xml:space="preserve">1 группа </w:t>
      </w:r>
      <w:r w:rsidR="00E04536">
        <w:rPr>
          <w:sz w:val="28"/>
          <w:szCs w:val="20"/>
        </w:rPr>
        <w:t>–</w:t>
      </w:r>
      <w:r w:rsidRPr="008D21AC">
        <w:rPr>
          <w:sz w:val="28"/>
          <w:szCs w:val="20"/>
        </w:rPr>
        <w:t xml:space="preserve"> меры прогнозно-аналитического характера;</w:t>
      </w:r>
    </w:p>
    <w:p w:rsidR="008D21AC" w:rsidRPr="008D21AC" w:rsidRDefault="008D21AC" w:rsidP="001507C0">
      <w:pPr>
        <w:pStyle w:val="a9"/>
        <w:numPr>
          <w:ilvl w:val="0"/>
          <w:numId w:val="50"/>
        </w:numPr>
        <w:jc w:val="both"/>
        <w:rPr>
          <w:sz w:val="28"/>
          <w:szCs w:val="20"/>
        </w:rPr>
      </w:pPr>
      <w:r w:rsidRPr="008D21AC">
        <w:rPr>
          <w:sz w:val="28"/>
          <w:szCs w:val="20"/>
        </w:rPr>
        <w:t xml:space="preserve">2 группа </w:t>
      </w:r>
      <w:r w:rsidR="00E04536">
        <w:rPr>
          <w:sz w:val="28"/>
          <w:szCs w:val="20"/>
        </w:rPr>
        <w:t>–</w:t>
      </w:r>
      <w:r w:rsidRPr="008D21AC">
        <w:rPr>
          <w:sz w:val="28"/>
          <w:szCs w:val="20"/>
        </w:rPr>
        <w:t xml:space="preserve"> меры организационно-оперативного характера;</w:t>
      </w:r>
    </w:p>
    <w:p w:rsidR="008D21AC" w:rsidRPr="008D21AC" w:rsidRDefault="008D21AC" w:rsidP="001507C0">
      <w:pPr>
        <w:pStyle w:val="a9"/>
        <w:numPr>
          <w:ilvl w:val="0"/>
          <w:numId w:val="50"/>
        </w:numPr>
        <w:jc w:val="both"/>
        <w:rPr>
          <w:sz w:val="28"/>
          <w:szCs w:val="20"/>
        </w:rPr>
      </w:pPr>
      <w:r w:rsidRPr="008D21AC">
        <w:rPr>
          <w:sz w:val="28"/>
          <w:szCs w:val="20"/>
        </w:rPr>
        <w:t xml:space="preserve">3 группа </w:t>
      </w:r>
      <w:r w:rsidR="00E04536">
        <w:rPr>
          <w:sz w:val="28"/>
          <w:szCs w:val="20"/>
        </w:rPr>
        <w:t>–</w:t>
      </w:r>
      <w:r w:rsidRPr="008D21AC">
        <w:rPr>
          <w:sz w:val="28"/>
          <w:szCs w:val="20"/>
        </w:rPr>
        <w:t xml:space="preserve"> инженерно-технические и другие профилактические мероприятия.</w:t>
      </w:r>
    </w:p>
    <w:p w:rsidR="008D21AC" w:rsidRDefault="008D21AC" w:rsidP="008D21AC">
      <w:pPr>
        <w:ind w:firstLine="709"/>
        <w:jc w:val="both"/>
        <w:rPr>
          <w:sz w:val="28"/>
          <w:szCs w:val="20"/>
        </w:rPr>
      </w:pPr>
      <w:r w:rsidRPr="008D21AC">
        <w:rPr>
          <w:sz w:val="28"/>
          <w:szCs w:val="20"/>
        </w:rPr>
        <w:t xml:space="preserve">К мероприятиям 1 группы относятся: </w:t>
      </w:r>
    </w:p>
    <w:p w:rsidR="008D21AC" w:rsidRDefault="008D21AC" w:rsidP="001507C0">
      <w:pPr>
        <w:pStyle w:val="a9"/>
        <w:numPr>
          <w:ilvl w:val="0"/>
          <w:numId w:val="50"/>
        </w:numPr>
        <w:jc w:val="both"/>
        <w:rPr>
          <w:sz w:val="28"/>
          <w:szCs w:val="20"/>
        </w:rPr>
      </w:pPr>
      <w:r w:rsidRPr="008D21AC">
        <w:rPr>
          <w:sz w:val="28"/>
          <w:szCs w:val="20"/>
        </w:rPr>
        <w:t>гидрологическое прогнозирование видов (типов) и масштабов затопления</w:t>
      </w:r>
      <w:r>
        <w:rPr>
          <w:sz w:val="28"/>
          <w:szCs w:val="20"/>
        </w:rPr>
        <w:t>;</w:t>
      </w:r>
    </w:p>
    <w:p w:rsidR="008D21AC" w:rsidRDefault="008D21AC" w:rsidP="001507C0">
      <w:pPr>
        <w:pStyle w:val="a9"/>
        <w:numPr>
          <w:ilvl w:val="0"/>
          <w:numId w:val="50"/>
        </w:numPr>
        <w:jc w:val="both"/>
        <w:rPr>
          <w:sz w:val="28"/>
          <w:szCs w:val="20"/>
        </w:rPr>
      </w:pPr>
      <w:r w:rsidRPr="008D21AC">
        <w:rPr>
          <w:sz w:val="28"/>
          <w:szCs w:val="20"/>
        </w:rPr>
        <w:t>анализ обстановки, выявление источников и возможных сроков затопления</w:t>
      </w:r>
      <w:r>
        <w:rPr>
          <w:sz w:val="28"/>
          <w:szCs w:val="20"/>
        </w:rPr>
        <w:t>;</w:t>
      </w:r>
    </w:p>
    <w:p w:rsidR="008D21AC" w:rsidRPr="008D21AC" w:rsidRDefault="008D21AC" w:rsidP="001507C0">
      <w:pPr>
        <w:pStyle w:val="a9"/>
        <w:numPr>
          <w:ilvl w:val="0"/>
          <w:numId w:val="50"/>
        </w:numPr>
        <w:jc w:val="both"/>
        <w:rPr>
          <w:sz w:val="28"/>
          <w:szCs w:val="20"/>
        </w:rPr>
      </w:pPr>
      <w:r w:rsidRPr="008D21AC">
        <w:rPr>
          <w:sz w:val="28"/>
          <w:szCs w:val="20"/>
        </w:rPr>
        <w:t>оповещение органов управления и населения об угрозе затопления.</w:t>
      </w:r>
    </w:p>
    <w:p w:rsidR="008D21AC" w:rsidRDefault="008D21AC" w:rsidP="008D21AC">
      <w:pPr>
        <w:ind w:firstLine="709"/>
        <w:jc w:val="both"/>
        <w:rPr>
          <w:sz w:val="28"/>
          <w:szCs w:val="20"/>
        </w:rPr>
      </w:pPr>
      <w:r w:rsidRPr="008D21AC">
        <w:rPr>
          <w:sz w:val="28"/>
          <w:szCs w:val="20"/>
        </w:rPr>
        <w:t>К мероприятиям 2 группы относятся:</w:t>
      </w:r>
      <w:r>
        <w:rPr>
          <w:sz w:val="28"/>
          <w:szCs w:val="20"/>
        </w:rPr>
        <w:t xml:space="preserve"> </w:t>
      </w:r>
    </w:p>
    <w:p w:rsidR="008D21AC" w:rsidRPr="008D21AC" w:rsidRDefault="008D21AC" w:rsidP="001507C0">
      <w:pPr>
        <w:pStyle w:val="a9"/>
        <w:numPr>
          <w:ilvl w:val="0"/>
          <w:numId w:val="50"/>
        </w:numPr>
        <w:jc w:val="both"/>
        <w:rPr>
          <w:sz w:val="28"/>
          <w:szCs w:val="20"/>
        </w:rPr>
      </w:pPr>
      <w:r w:rsidRPr="008D21AC">
        <w:rPr>
          <w:sz w:val="28"/>
          <w:szCs w:val="20"/>
        </w:rPr>
        <w:t>заблаговременная подготовка проектов распорядительных документов для принятия должностными лицами органов исполнительной власти субъектов, органов местного самоуправления, организаций, объектов и сил территориальных подсистем РСЧС решений на проведение предупредительных мероприятий и ликвидацию последствий наводнения (о порядке эвакуации, охране имущества граждан, привлечении населения к работам, порядке движения транспорта, санитарно-эпидемических мероприятиях и т.д.);</w:t>
      </w:r>
    </w:p>
    <w:p w:rsidR="008D21AC" w:rsidRPr="008D21AC" w:rsidRDefault="008D21AC" w:rsidP="001507C0">
      <w:pPr>
        <w:pStyle w:val="a9"/>
        <w:numPr>
          <w:ilvl w:val="0"/>
          <w:numId w:val="50"/>
        </w:numPr>
        <w:jc w:val="both"/>
        <w:rPr>
          <w:sz w:val="28"/>
          <w:szCs w:val="20"/>
        </w:rPr>
      </w:pPr>
      <w:r w:rsidRPr="008D21AC">
        <w:rPr>
          <w:sz w:val="28"/>
          <w:szCs w:val="20"/>
        </w:rPr>
        <w:t>планирование конкретных предупредительных инженерно-технических мероприятий, мер защиты и других профилактических работ, организация их выполнения;</w:t>
      </w:r>
    </w:p>
    <w:p w:rsidR="008D21AC" w:rsidRPr="008D21AC" w:rsidRDefault="008D21AC" w:rsidP="001507C0">
      <w:pPr>
        <w:pStyle w:val="a9"/>
        <w:numPr>
          <w:ilvl w:val="0"/>
          <w:numId w:val="50"/>
        </w:numPr>
        <w:jc w:val="both"/>
        <w:rPr>
          <w:sz w:val="28"/>
          <w:szCs w:val="20"/>
        </w:rPr>
      </w:pPr>
      <w:r w:rsidRPr="008D21AC">
        <w:rPr>
          <w:sz w:val="28"/>
          <w:szCs w:val="20"/>
        </w:rPr>
        <w:t>уточнение планов в части действий органов управления и сил при наводнении;</w:t>
      </w:r>
    </w:p>
    <w:p w:rsidR="008D21AC" w:rsidRPr="008D21AC" w:rsidRDefault="008D21AC" w:rsidP="001507C0">
      <w:pPr>
        <w:pStyle w:val="a9"/>
        <w:numPr>
          <w:ilvl w:val="0"/>
          <w:numId w:val="50"/>
        </w:numPr>
        <w:jc w:val="both"/>
        <w:rPr>
          <w:sz w:val="28"/>
          <w:szCs w:val="20"/>
        </w:rPr>
      </w:pPr>
      <w:r w:rsidRPr="008D21AC">
        <w:rPr>
          <w:sz w:val="28"/>
          <w:szCs w:val="20"/>
        </w:rPr>
        <w:t>постановка задач органам управления, службам и силам РСЧС, приведение их, в случае необходимости, в готовность;</w:t>
      </w:r>
    </w:p>
    <w:p w:rsidR="008D21AC" w:rsidRPr="008D21AC" w:rsidRDefault="008D21AC" w:rsidP="001507C0">
      <w:pPr>
        <w:pStyle w:val="a9"/>
        <w:numPr>
          <w:ilvl w:val="0"/>
          <w:numId w:val="50"/>
        </w:numPr>
        <w:jc w:val="both"/>
        <w:rPr>
          <w:sz w:val="28"/>
          <w:szCs w:val="20"/>
        </w:rPr>
      </w:pPr>
      <w:r w:rsidRPr="008D21AC">
        <w:rPr>
          <w:sz w:val="28"/>
          <w:szCs w:val="20"/>
        </w:rPr>
        <w:t>уточнение конкретного порядка взаимодействия органов управления РСЧС с органами военного командования, отраслями местного хозяйства, предприятиями, учреждениями, общественными организациями и средствами массовой информации;</w:t>
      </w:r>
    </w:p>
    <w:p w:rsidR="008D21AC" w:rsidRPr="008D21AC" w:rsidRDefault="008D21AC" w:rsidP="001507C0">
      <w:pPr>
        <w:pStyle w:val="a9"/>
        <w:numPr>
          <w:ilvl w:val="0"/>
          <w:numId w:val="50"/>
        </w:numPr>
        <w:jc w:val="both"/>
        <w:rPr>
          <w:sz w:val="28"/>
          <w:szCs w:val="20"/>
        </w:rPr>
      </w:pPr>
      <w:r w:rsidRPr="008D21AC">
        <w:rPr>
          <w:sz w:val="28"/>
          <w:szCs w:val="20"/>
        </w:rPr>
        <w:t>проведение проверок готовности сил и средств РСЧС;</w:t>
      </w:r>
    </w:p>
    <w:p w:rsidR="008D21AC" w:rsidRPr="008D21AC" w:rsidRDefault="008D21AC" w:rsidP="001507C0">
      <w:pPr>
        <w:pStyle w:val="a9"/>
        <w:numPr>
          <w:ilvl w:val="0"/>
          <w:numId w:val="50"/>
        </w:numPr>
        <w:jc w:val="both"/>
        <w:rPr>
          <w:sz w:val="28"/>
          <w:szCs w:val="20"/>
        </w:rPr>
      </w:pPr>
      <w:r w:rsidRPr="008D21AC">
        <w:rPr>
          <w:sz w:val="28"/>
          <w:szCs w:val="20"/>
        </w:rPr>
        <w:t>проведение необходимых инструктажей и тренировок органов управления и аварийно-спасательных формирований РСЧС;</w:t>
      </w:r>
    </w:p>
    <w:p w:rsidR="008D21AC" w:rsidRPr="008D21AC" w:rsidRDefault="008D21AC" w:rsidP="001507C0">
      <w:pPr>
        <w:pStyle w:val="a9"/>
        <w:numPr>
          <w:ilvl w:val="0"/>
          <w:numId w:val="50"/>
        </w:numPr>
        <w:jc w:val="both"/>
        <w:rPr>
          <w:sz w:val="28"/>
          <w:szCs w:val="20"/>
        </w:rPr>
      </w:pPr>
      <w:r w:rsidRPr="008D21AC">
        <w:rPr>
          <w:sz w:val="28"/>
          <w:szCs w:val="20"/>
        </w:rPr>
        <w:t xml:space="preserve">подготовка системы связи и оповещения, организация </w:t>
      </w:r>
      <w:r w:rsidR="00F2570F" w:rsidRPr="008D21AC">
        <w:rPr>
          <w:sz w:val="28"/>
          <w:szCs w:val="20"/>
        </w:rPr>
        <w:t>взаимодействия с</w:t>
      </w:r>
      <w:r w:rsidRPr="008D21AC">
        <w:rPr>
          <w:sz w:val="28"/>
          <w:szCs w:val="20"/>
        </w:rPr>
        <w:t xml:space="preserve"> ГТРК по оповещению населения по радио и телевидению, разработка текстов сообщений на случай наводнения;</w:t>
      </w:r>
    </w:p>
    <w:p w:rsidR="008D21AC" w:rsidRPr="008D21AC" w:rsidRDefault="008D21AC" w:rsidP="001507C0">
      <w:pPr>
        <w:pStyle w:val="a9"/>
        <w:numPr>
          <w:ilvl w:val="0"/>
          <w:numId w:val="50"/>
        </w:numPr>
        <w:jc w:val="both"/>
        <w:rPr>
          <w:sz w:val="28"/>
          <w:szCs w:val="20"/>
        </w:rPr>
      </w:pPr>
      <w:r w:rsidRPr="008D21AC">
        <w:rPr>
          <w:sz w:val="28"/>
          <w:szCs w:val="20"/>
        </w:rPr>
        <w:lastRenderedPageBreak/>
        <w:t>уточнение наличия выявленных заблаговременно плавсредств, других материально-технических ресурсов, пригодных для использования при осуществлении предупредительных мер и проведении аварийно-спасательных и других неотложных работ;</w:t>
      </w:r>
    </w:p>
    <w:p w:rsidR="008D21AC" w:rsidRPr="008D21AC" w:rsidRDefault="008D21AC" w:rsidP="001507C0">
      <w:pPr>
        <w:pStyle w:val="a9"/>
        <w:numPr>
          <w:ilvl w:val="0"/>
          <w:numId w:val="50"/>
        </w:numPr>
        <w:jc w:val="both"/>
        <w:rPr>
          <w:sz w:val="28"/>
          <w:szCs w:val="20"/>
        </w:rPr>
      </w:pPr>
      <w:r w:rsidRPr="008D21AC">
        <w:rPr>
          <w:sz w:val="28"/>
          <w:szCs w:val="20"/>
        </w:rPr>
        <w:t>частичное ограничение или прекращение функционирования предприятий, учебных заведений, других организаций, расположенных в зонах возможного затопления;</w:t>
      </w:r>
    </w:p>
    <w:p w:rsidR="008D21AC" w:rsidRPr="008D21AC" w:rsidRDefault="008D21AC" w:rsidP="001507C0">
      <w:pPr>
        <w:pStyle w:val="a9"/>
        <w:numPr>
          <w:ilvl w:val="0"/>
          <w:numId w:val="50"/>
        </w:numPr>
        <w:jc w:val="both"/>
        <w:rPr>
          <w:sz w:val="28"/>
          <w:szCs w:val="20"/>
        </w:rPr>
      </w:pPr>
      <w:r w:rsidRPr="008D21AC">
        <w:rPr>
          <w:sz w:val="28"/>
          <w:szCs w:val="20"/>
        </w:rPr>
        <w:t>материально-техническое обеспечение предупредительных мероприятий;</w:t>
      </w:r>
    </w:p>
    <w:p w:rsidR="008D21AC" w:rsidRPr="008D21AC" w:rsidRDefault="008D21AC" w:rsidP="001507C0">
      <w:pPr>
        <w:pStyle w:val="a9"/>
        <w:numPr>
          <w:ilvl w:val="0"/>
          <w:numId w:val="50"/>
        </w:numPr>
        <w:jc w:val="both"/>
        <w:rPr>
          <w:sz w:val="28"/>
          <w:szCs w:val="20"/>
        </w:rPr>
      </w:pPr>
      <w:r w:rsidRPr="008D21AC">
        <w:rPr>
          <w:sz w:val="28"/>
          <w:szCs w:val="20"/>
        </w:rPr>
        <w:t>организационная подготовка к использованию материальных резервов на случай чрезвычайных ситуаций;</w:t>
      </w:r>
    </w:p>
    <w:p w:rsidR="008D21AC" w:rsidRPr="008D21AC" w:rsidRDefault="008D21AC" w:rsidP="001507C0">
      <w:pPr>
        <w:pStyle w:val="a9"/>
        <w:numPr>
          <w:ilvl w:val="0"/>
          <w:numId w:val="50"/>
        </w:numPr>
        <w:jc w:val="both"/>
        <w:rPr>
          <w:sz w:val="28"/>
          <w:szCs w:val="20"/>
        </w:rPr>
      </w:pPr>
      <w:r w:rsidRPr="008D21AC">
        <w:rPr>
          <w:sz w:val="28"/>
          <w:szCs w:val="20"/>
        </w:rPr>
        <w:t>информирование граждан о прогнозе наводнения и проведение разъяснительной работы по действиям населения в предвидении и ходе половодья (паводка).</w:t>
      </w:r>
    </w:p>
    <w:p w:rsidR="008D21AC" w:rsidRPr="008D21AC" w:rsidRDefault="008D21AC" w:rsidP="008D21AC">
      <w:pPr>
        <w:ind w:firstLine="709"/>
        <w:jc w:val="both"/>
        <w:rPr>
          <w:sz w:val="28"/>
          <w:szCs w:val="20"/>
        </w:rPr>
      </w:pPr>
      <w:r w:rsidRPr="008D21AC">
        <w:rPr>
          <w:sz w:val="28"/>
          <w:szCs w:val="20"/>
        </w:rPr>
        <w:t xml:space="preserve">Мероприятия </w:t>
      </w:r>
      <w:r w:rsidR="00F2570F">
        <w:rPr>
          <w:sz w:val="28"/>
          <w:szCs w:val="20"/>
        </w:rPr>
        <w:t>3</w:t>
      </w:r>
      <w:r w:rsidRPr="008D21AC">
        <w:rPr>
          <w:sz w:val="28"/>
          <w:szCs w:val="20"/>
        </w:rPr>
        <w:t xml:space="preserve"> группы базируются в основном на типовых способах снижения последствий наводнений, к которым следует отнести:</w:t>
      </w:r>
    </w:p>
    <w:p w:rsidR="008D21AC" w:rsidRPr="008D21AC" w:rsidRDefault="008D21AC" w:rsidP="001507C0">
      <w:pPr>
        <w:pStyle w:val="a9"/>
        <w:numPr>
          <w:ilvl w:val="0"/>
          <w:numId w:val="50"/>
        </w:numPr>
        <w:jc w:val="both"/>
        <w:rPr>
          <w:sz w:val="28"/>
          <w:szCs w:val="20"/>
        </w:rPr>
      </w:pPr>
      <w:r w:rsidRPr="008D21AC">
        <w:rPr>
          <w:sz w:val="28"/>
          <w:szCs w:val="20"/>
        </w:rPr>
        <w:t xml:space="preserve">уменьшение максимального расхода воды в реке </w:t>
      </w:r>
      <w:r w:rsidR="00F2570F" w:rsidRPr="008D21AC">
        <w:rPr>
          <w:sz w:val="28"/>
          <w:szCs w:val="20"/>
        </w:rPr>
        <w:t>путём</w:t>
      </w:r>
      <w:r w:rsidRPr="008D21AC">
        <w:rPr>
          <w:sz w:val="28"/>
          <w:szCs w:val="20"/>
        </w:rPr>
        <w:t xml:space="preserve"> перераспределения стока во времени;</w:t>
      </w:r>
    </w:p>
    <w:p w:rsidR="008D21AC" w:rsidRPr="008D21AC" w:rsidRDefault="008D21AC" w:rsidP="001507C0">
      <w:pPr>
        <w:pStyle w:val="a9"/>
        <w:numPr>
          <w:ilvl w:val="0"/>
          <w:numId w:val="50"/>
        </w:numPr>
        <w:jc w:val="both"/>
        <w:rPr>
          <w:sz w:val="28"/>
          <w:szCs w:val="20"/>
        </w:rPr>
      </w:pPr>
      <w:r w:rsidRPr="008D21AC">
        <w:rPr>
          <w:sz w:val="28"/>
          <w:szCs w:val="20"/>
        </w:rPr>
        <w:t>устройство дамб обвалования;</w:t>
      </w:r>
    </w:p>
    <w:p w:rsidR="008D21AC" w:rsidRPr="008D21AC" w:rsidRDefault="008D21AC" w:rsidP="001507C0">
      <w:pPr>
        <w:pStyle w:val="a9"/>
        <w:numPr>
          <w:ilvl w:val="0"/>
          <w:numId w:val="50"/>
        </w:numPr>
        <w:jc w:val="both"/>
        <w:rPr>
          <w:sz w:val="28"/>
          <w:szCs w:val="20"/>
        </w:rPr>
      </w:pPr>
      <w:r w:rsidRPr="008D21AC">
        <w:rPr>
          <w:sz w:val="28"/>
          <w:szCs w:val="20"/>
        </w:rPr>
        <w:t>искусственное повышение поверхности территории;</w:t>
      </w:r>
    </w:p>
    <w:p w:rsidR="008D21AC" w:rsidRPr="008D21AC" w:rsidRDefault="008D21AC" w:rsidP="001507C0">
      <w:pPr>
        <w:pStyle w:val="a9"/>
        <w:numPr>
          <w:ilvl w:val="0"/>
          <w:numId w:val="50"/>
        </w:numPr>
        <w:jc w:val="both"/>
        <w:rPr>
          <w:sz w:val="28"/>
          <w:szCs w:val="20"/>
        </w:rPr>
      </w:pPr>
      <w:r w:rsidRPr="008D21AC">
        <w:rPr>
          <w:sz w:val="28"/>
          <w:szCs w:val="20"/>
        </w:rPr>
        <w:t>спрямление и углубление русел, их расчистка, заключение в коллектор;</w:t>
      </w:r>
    </w:p>
    <w:p w:rsidR="008D21AC" w:rsidRPr="008D21AC" w:rsidRDefault="008D21AC" w:rsidP="001507C0">
      <w:pPr>
        <w:pStyle w:val="a9"/>
        <w:numPr>
          <w:ilvl w:val="0"/>
          <w:numId w:val="50"/>
        </w:numPr>
        <w:jc w:val="both"/>
        <w:rPr>
          <w:sz w:val="28"/>
          <w:szCs w:val="20"/>
        </w:rPr>
      </w:pPr>
      <w:r w:rsidRPr="008D21AC">
        <w:rPr>
          <w:sz w:val="28"/>
          <w:szCs w:val="20"/>
        </w:rPr>
        <w:t>подсыпка территорий;</w:t>
      </w:r>
    </w:p>
    <w:p w:rsidR="008D21AC" w:rsidRPr="008D21AC" w:rsidRDefault="008D21AC" w:rsidP="001507C0">
      <w:pPr>
        <w:pStyle w:val="a9"/>
        <w:numPr>
          <w:ilvl w:val="0"/>
          <w:numId w:val="50"/>
        </w:numPr>
        <w:jc w:val="both"/>
        <w:rPr>
          <w:sz w:val="28"/>
          <w:szCs w:val="20"/>
        </w:rPr>
      </w:pPr>
      <w:r w:rsidRPr="008D21AC">
        <w:rPr>
          <w:sz w:val="28"/>
          <w:szCs w:val="20"/>
        </w:rPr>
        <w:t>проведение берегоукрепительных и дноуглубительных работ;</w:t>
      </w:r>
    </w:p>
    <w:p w:rsidR="008D21AC" w:rsidRPr="008D21AC" w:rsidRDefault="008D21AC" w:rsidP="001507C0">
      <w:pPr>
        <w:pStyle w:val="a9"/>
        <w:numPr>
          <w:ilvl w:val="0"/>
          <w:numId w:val="50"/>
        </w:numPr>
        <w:jc w:val="both"/>
        <w:rPr>
          <w:sz w:val="28"/>
          <w:szCs w:val="20"/>
        </w:rPr>
      </w:pPr>
      <w:r w:rsidRPr="008D21AC">
        <w:rPr>
          <w:sz w:val="28"/>
          <w:szCs w:val="20"/>
        </w:rPr>
        <w:t>регулирование русел и стока малых рек;</w:t>
      </w:r>
    </w:p>
    <w:p w:rsidR="008D21AC" w:rsidRPr="008D21AC" w:rsidRDefault="008D21AC" w:rsidP="001507C0">
      <w:pPr>
        <w:pStyle w:val="a9"/>
        <w:numPr>
          <w:ilvl w:val="0"/>
          <w:numId w:val="50"/>
        </w:numPr>
        <w:jc w:val="both"/>
        <w:rPr>
          <w:sz w:val="28"/>
          <w:szCs w:val="20"/>
        </w:rPr>
      </w:pPr>
      <w:r w:rsidRPr="008D21AC">
        <w:rPr>
          <w:sz w:val="28"/>
          <w:szCs w:val="20"/>
        </w:rPr>
        <w:t>регулирование стока и отвод поверхностных и подземных вод;</w:t>
      </w:r>
    </w:p>
    <w:p w:rsidR="008D21AC" w:rsidRPr="008D21AC" w:rsidRDefault="008D21AC" w:rsidP="001507C0">
      <w:pPr>
        <w:pStyle w:val="a9"/>
        <w:numPr>
          <w:ilvl w:val="0"/>
          <w:numId w:val="50"/>
        </w:numPr>
        <w:jc w:val="both"/>
        <w:rPr>
          <w:sz w:val="28"/>
          <w:szCs w:val="20"/>
        </w:rPr>
      </w:pPr>
      <w:r w:rsidRPr="008D21AC">
        <w:rPr>
          <w:sz w:val="28"/>
          <w:szCs w:val="20"/>
        </w:rPr>
        <w:t xml:space="preserve">дренажные системы и отдельные дренажи; </w:t>
      </w:r>
    </w:p>
    <w:p w:rsidR="008D21AC" w:rsidRPr="008D21AC" w:rsidRDefault="008D21AC" w:rsidP="001507C0">
      <w:pPr>
        <w:pStyle w:val="a9"/>
        <w:numPr>
          <w:ilvl w:val="0"/>
          <w:numId w:val="50"/>
        </w:numPr>
        <w:jc w:val="both"/>
        <w:rPr>
          <w:sz w:val="28"/>
          <w:szCs w:val="20"/>
        </w:rPr>
      </w:pPr>
      <w:r w:rsidRPr="008D21AC">
        <w:rPr>
          <w:sz w:val="28"/>
          <w:szCs w:val="20"/>
        </w:rPr>
        <w:t>устройство дренажных прорезей для обеспечения связи «верховодки» и техногенного горизонта, имеющего хорошие условия разгрузки;</w:t>
      </w:r>
    </w:p>
    <w:p w:rsidR="008D21AC" w:rsidRPr="008D21AC" w:rsidRDefault="008D21AC" w:rsidP="001507C0">
      <w:pPr>
        <w:pStyle w:val="a9"/>
        <w:numPr>
          <w:ilvl w:val="0"/>
          <w:numId w:val="50"/>
        </w:numPr>
        <w:jc w:val="both"/>
        <w:rPr>
          <w:sz w:val="28"/>
          <w:szCs w:val="20"/>
        </w:rPr>
      </w:pPr>
      <w:r w:rsidRPr="008D21AC">
        <w:rPr>
          <w:sz w:val="28"/>
          <w:szCs w:val="20"/>
        </w:rPr>
        <w:t>применение комбинированного способа профилактических мероприятий (устройств постоянных и временных водостоков и дорог с водотоками и т.д</w:t>
      </w:r>
      <w:r w:rsidR="00F2570F">
        <w:rPr>
          <w:sz w:val="28"/>
          <w:szCs w:val="20"/>
        </w:rPr>
        <w:t>.</w:t>
      </w:r>
      <w:r w:rsidRPr="008D21AC">
        <w:rPr>
          <w:sz w:val="28"/>
          <w:szCs w:val="20"/>
        </w:rPr>
        <w:t>).</w:t>
      </w:r>
    </w:p>
    <w:p w:rsidR="008D21AC" w:rsidRPr="008D21AC" w:rsidRDefault="008D21AC" w:rsidP="008D21AC">
      <w:pPr>
        <w:ind w:firstLine="709"/>
        <w:jc w:val="both"/>
        <w:rPr>
          <w:sz w:val="28"/>
          <w:szCs w:val="20"/>
        </w:rPr>
      </w:pPr>
      <w:r w:rsidRPr="008D21AC">
        <w:rPr>
          <w:sz w:val="28"/>
          <w:szCs w:val="20"/>
        </w:rPr>
        <w:t xml:space="preserve">Часть практических мероприятий, реализующих перечисленные способы, может проводиться только на долговременной основе, часть </w:t>
      </w:r>
      <w:r w:rsidR="00A24214">
        <w:rPr>
          <w:sz w:val="28"/>
          <w:szCs w:val="20"/>
        </w:rPr>
        <w:t>–</w:t>
      </w:r>
      <w:r w:rsidRPr="008D21AC">
        <w:rPr>
          <w:sz w:val="28"/>
          <w:szCs w:val="20"/>
        </w:rPr>
        <w:t xml:space="preserve"> в оперативном порядке в предвидении конкретного наводнения, часть </w:t>
      </w:r>
      <w:r w:rsidR="00A24214">
        <w:rPr>
          <w:sz w:val="28"/>
          <w:szCs w:val="20"/>
        </w:rPr>
        <w:t>–</w:t>
      </w:r>
      <w:r w:rsidRPr="008D21AC">
        <w:rPr>
          <w:sz w:val="28"/>
          <w:szCs w:val="20"/>
        </w:rPr>
        <w:t xml:space="preserve"> и </w:t>
      </w:r>
      <w:r w:rsidR="00F2570F" w:rsidRPr="008D21AC">
        <w:rPr>
          <w:sz w:val="28"/>
          <w:szCs w:val="20"/>
        </w:rPr>
        <w:t>оперативно,</w:t>
      </w:r>
      <w:r w:rsidRPr="008D21AC">
        <w:rPr>
          <w:sz w:val="28"/>
          <w:szCs w:val="20"/>
        </w:rPr>
        <w:t xml:space="preserve"> и долговременно. Кроме мероприятий, соответствующих типовым способам, существует ряд других мер, направленных на снижение потерь и ущерба от наводнений.</w:t>
      </w:r>
    </w:p>
    <w:p w:rsidR="008D21AC" w:rsidRPr="008D21AC" w:rsidRDefault="008D21AC" w:rsidP="008D21AC">
      <w:pPr>
        <w:ind w:firstLine="709"/>
        <w:jc w:val="both"/>
        <w:rPr>
          <w:sz w:val="28"/>
          <w:szCs w:val="20"/>
        </w:rPr>
      </w:pPr>
      <w:r w:rsidRPr="008D21AC">
        <w:rPr>
          <w:sz w:val="28"/>
          <w:szCs w:val="20"/>
        </w:rPr>
        <w:t>К общему составу предупредительных мероприятий могут быть отнесены следующие активные и пассивные меры:</w:t>
      </w:r>
    </w:p>
    <w:p w:rsidR="008D21AC" w:rsidRPr="008D21AC" w:rsidRDefault="008D21AC" w:rsidP="001507C0">
      <w:pPr>
        <w:pStyle w:val="a9"/>
        <w:numPr>
          <w:ilvl w:val="0"/>
          <w:numId w:val="50"/>
        </w:numPr>
        <w:jc w:val="both"/>
        <w:rPr>
          <w:sz w:val="28"/>
          <w:szCs w:val="20"/>
        </w:rPr>
      </w:pPr>
      <w:r w:rsidRPr="008D21AC">
        <w:rPr>
          <w:sz w:val="28"/>
          <w:szCs w:val="20"/>
        </w:rPr>
        <w:t>посадка лесозащитных полос в бассейнах рек;</w:t>
      </w:r>
    </w:p>
    <w:p w:rsidR="008D21AC" w:rsidRPr="008D21AC" w:rsidRDefault="008D21AC" w:rsidP="001507C0">
      <w:pPr>
        <w:pStyle w:val="a9"/>
        <w:numPr>
          <w:ilvl w:val="0"/>
          <w:numId w:val="50"/>
        </w:numPr>
        <w:jc w:val="both"/>
        <w:rPr>
          <w:sz w:val="28"/>
          <w:szCs w:val="20"/>
        </w:rPr>
      </w:pPr>
      <w:r w:rsidRPr="008D21AC">
        <w:rPr>
          <w:sz w:val="28"/>
          <w:szCs w:val="20"/>
        </w:rPr>
        <w:t xml:space="preserve">распашка земли </w:t>
      </w:r>
      <w:r w:rsidR="00F2570F" w:rsidRPr="008D21AC">
        <w:rPr>
          <w:sz w:val="28"/>
          <w:szCs w:val="20"/>
        </w:rPr>
        <w:t>поперёк</w:t>
      </w:r>
      <w:r w:rsidRPr="008D21AC">
        <w:rPr>
          <w:sz w:val="28"/>
          <w:szCs w:val="20"/>
        </w:rPr>
        <w:t xml:space="preserve"> склонов;</w:t>
      </w:r>
    </w:p>
    <w:p w:rsidR="008D21AC" w:rsidRPr="008D21AC" w:rsidRDefault="008D21AC" w:rsidP="001507C0">
      <w:pPr>
        <w:pStyle w:val="a9"/>
        <w:numPr>
          <w:ilvl w:val="0"/>
          <w:numId w:val="50"/>
        </w:numPr>
        <w:jc w:val="both"/>
        <w:rPr>
          <w:sz w:val="28"/>
          <w:szCs w:val="20"/>
        </w:rPr>
      </w:pPr>
      <w:r w:rsidRPr="008D21AC">
        <w:rPr>
          <w:sz w:val="28"/>
          <w:szCs w:val="20"/>
        </w:rPr>
        <w:t>сохранение прибрежных водоохранных полос древесной и кустарниковой растительности;</w:t>
      </w:r>
    </w:p>
    <w:p w:rsidR="008D21AC" w:rsidRPr="008D21AC" w:rsidRDefault="008D21AC" w:rsidP="001507C0">
      <w:pPr>
        <w:pStyle w:val="a9"/>
        <w:numPr>
          <w:ilvl w:val="0"/>
          <w:numId w:val="50"/>
        </w:numPr>
        <w:jc w:val="both"/>
        <w:rPr>
          <w:sz w:val="28"/>
          <w:szCs w:val="20"/>
        </w:rPr>
      </w:pPr>
      <w:r w:rsidRPr="008D21AC">
        <w:rPr>
          <w:sz w:val="28"/>
          <w:szCs w:val="20"/>
        </w:rPr>
        <w:t>террасирование склонов;</w:t>
      </w:r>
    </w:p>
    <w:p w:rsidR="008D21AC" w:rsidRPr="008D21AC" w:rsidRDefault="008D21AC" w:rsidP="001507C0">
      <w:pPr>
        <w:pStyle w:val="a9"/>
        <w:numPr>
          <w:ilvl w:val="0"/>
          <w:numId w:val="50"/>
        </w:numPr>
        <w:jc w:val="both"/>
        <w:rPr>
          <w:sz w:val="28"/>
          <w:szCs w:val="20"/>
        </w:rPr>
      </w:pPr>
      <w:r w:rsidRPr="008D21AC">
        <w:rPr>
          <w:sz w:val="28"/>
          <w:szCs w:val="20"/>
        </w:rPr>
        <w:lastRenderedPageBreak/>
        <w:t xml:space="preserve">строительство прудов и других искусственных </w:t>
      </w:r>
      <w:r w:rsidR="00F2570F" w:rsidRPr="008D21AC">
        <w:rPr>
          <w:sz w:val="28"/>
          <w:szCs w:val="20"/>
        </w:rPr>
        <w:t>водоёмов</w:t>
      </w:r>
      <w:r w:rsidRPr="008D21AC">
        <w:rPr>
          <w:sz w:val="28"/>
          <w:szCs w:val="20"/>
        </w:rPr>
        <w:t xml:space="preserve"> в логах, балках и оврагах для перехвата талых и дождевых вод;</w:t>
      </w:r>
    </w:p>
    <w:p w:rsidR="008D21AC" w:rsidRPr="008D21AC" w:rsidRDefault="008D21AC" w:rsidP="001507C0">
      <w:pPr>
        <w:pStyle w:val="a9"/>
        <w:numPr>
          <w:ilvl w:val="0"/>
          <w:numId w:val="50"/>
        </w:numPr>
        <w:jc w:val="both"/>
        <w:rPr>
          <w:sz w:val="28"/>
          <w:szCs w:val="20"/>
        </w:rPr>
      </w:pPr>
      <w:r w:rsidRPr="008D21AC">
        <w:rPr>
          <w:sz w:val="28"/>
          <w:szCs w:val="20"/>
        </w:rPr>
        <w:t>перевод систематически затопляемых пашен в луга и пастбища;</w:t>
      </w:r>
    </w:p>
    <w:p w:rsidR="008D21AC" w:rsidRPr="008D21AC" w:rsidRDefault="008D21AC" w:rsidP="001507C0">
      <w:pPr>
        <w:pStyle w:val="a9"/>
        <w:numPr>
          <w:ilvl w:val="0"/>
          <w:numId w:val="50"/>
        </w:numPr>
        <w:jc w:val="both"/>
        <w:rPr>
          <w:sz w:val="28"/>
          <w:szCs w:val="20"/>
        </w:rPr>
      </w:pPr>
      <w:r w:rsidRPr="008D21AC">
        <w:rPr>
          <w:sz w:val="28"/>
          <w:szCs w:val="20"/>
        </w:rPr>
        <w:t>создание запасных летних лагерей для скота и мобильных доильных установок;</w:t>
      </w:r>
    </w:p>
    <w:p w:rsidR="008D21AC" w:rsidRPr="008D21AC" w:rsidRDefault="008D21AC" w:rsidP="001507C0">
      <w:pPr>
        <w:pStyle w:val="a9"/>
        <w:numPr>
          <w:ilvl w:val="0"/>
          <w:numId w:val="50"/>
        </w:numPr>
        <w:jc w:val="both"/>
        <w:rPr>
          <w:sz w:val="28"/>
          <w:szCs w:val="20"/>
        </w:rPr>
      </w:pPr>
      <w:r w:rsidRPr="008D21AC">
        <w:rPr>
          <w:sz w:val="28"/>
          <w:szCs w:val="20"/>
        </w:rPr>
        <w:t xml:space="preserve">сооружение или ремонт ограждающих дамб, сплошного и </w:t>
      </w:r>
      <w:proofErr w:type="spellStart"/>
      <w:r w:rsidRPr="008D21AC">
        <w:rPr>
          <w:sz w:val="28"/>
          <w:szCs w:val="20"/>
        </w:rPr>
        <w:t>поучасткового</w:t>
      </w:r>
      <w:proofErr w:type="spellEnd"/>
      <w:r w:rsidRPr="008D21AC">
        <w:rPr>
          <w:sz w:val="28"/>
          <w:szCs w:val="20"/>
        </w:rPr>
        <w:t xml:space="preserve"> </w:t>
      </w:r>
      <w:proofErr w:type="spellStart"/>
      <w:r w:rsidRPr="008D21AC">
        <w:rPr>
          <w:sz w:val="28"/>
          <w:szCs w:val="20"/>
        </w:rPr>
        <w:t>обваловывания</w:t>
      </w:r>
      <w:proofErr w:type="spellEnd"/>
      <w:r w:rsidRPr="008D21AC">
        <w:rPr>
          <w:sz w:val="28"/>
          <w:szCs w:val="20"/>
        </w:rPr>
        <w:t>;</w:t>
      </w:r>
    </w:p>
    <w:p w:rsidR="008D21AC" w:rsidRPr="008D21AC" w:rsidRDefault="008D21AC" w:rsidP="001507C0">
      <w:pPr>
        <w:pStyle w:val="a9"/>
        <w:numPr>
          <w:ilvl w:val="0"/>
          <w:numId w:val="50"/>
        </w:numPr>
        <w:jc w:val="both"/>
        <w:rPr>
          <w:sz w:val="28"/>
          <w:szCs w:val="20"/>
        </w:rPr>
      </w:pPr>
      <w:r w:rsidRPr="008D21AC">
        <w:rPr>
          <w:sz w:val="28"/>
          <w:szCs w:val="20"/>
        </w:rPr>
        <w:t xml:space="preserve">закладка в проекты гидроузлов резервных </w:t>
      </w:r>
      <w:r w:rsidR="00F2570F" w:rsidRPr="008D21AC">
        <w:rPr>
          <w:sz w:val="28"/>
          <w:szCs w:val="20"/>
        </w:rPr>
        <w:t>объёмов</w:t>
      </w:r>
      <w:r w:rsidRPr="008D21AC">
        <w:rPr>
          <w:sz w:val="28"/>
          <w:szCs w:val="20"/>
        </w:rPr>
        <w:t xml:space="preserve"> создаваемых водохранилищ;</w:t>
      </w:r>
    </w:p>
    <w:p w:rsidR="008D21AC" w:rsidRPr="008D21AC" w:rsidRDefault="008D21AC" w:rsidP="001507C0">
      <w:pPr>
        <w:pStyle w:val="a9"/>
        <w:numPr>
          <w:ilvl w:val="0"/>
          <w:numId w:val="50"/>
        </w:numPr>
        <w:jc w:val="both"/>
        <w:rPr>
          <w:sz w:val="28"/>
          <w:szCs w:val="20"/>
        </w:rPr>
      </w:pPr>
      <w:r w:rsidRPr="008D21AC">
        <w:rPr>
          <w:sz w:val="28"/>
          <w:szCs w:val="20"/>
        </w:rPr>
        <w:t xml:space="preserve">организация и проведение срезки максимума половодья (паводка) за </w:t>
      </w:r>
      <w:r w:rsidR="00F2570F" w:rsidRPr="008D21AC">
        <w:rPr>
          <w:sz w:val="28"/>
          <w:szCs w:val="20"/>
        </w:rPr>
        <w:t>счёт</w:t>
      </w:r>
      <w:r w:rsidRPr="008D21AC">
        <w:rPr>
          <w:sz w:val="28"/>
          <w:szCs w:val="20"/>
        </w:rPr>
        <w:t xml:space="preserve"> частичного сброса воды через напорный гидроузел в нижний бьеф и одновременного затопления резервной </w:t>
      </w:r>
      <w:r w:rsidR="00F2570F" w:rsidRPr="008D21AC">
        <w:rPr>
          <w:sz w:val="28"/>
          <w:szCs w:val="20"/>
        </w:rPr>
        <w:t>ёмкости</w:t>
      </w:r>
      <w:r w:rsidRPr="008D21AC">
        <w:rPr>
          <w:sz w:val="28"/>
          <w:szCs w:val="20"/>
        </w:rPr>
        <w:t xml:space="preserve"> водохранилища;</w:t>
      </w:r>
    </w:p>
    <w:p w:rsidR="008D21AC" w:rsidRPr="008D21AC" w:rsidRDefault="008D21AC" w:rsidP="001507C0">
      <w:pPr>
        <w:pStyle w:val="a9"/>
        <w:numPr>
          <w:ilvl w:val="0"/>
          <w:numId w:val="50"/>
        </w:numPr>
        <w:jc w:val="both"/>
        <w:rPr>
          <w:sz w:val="28"/>
          <w:szCs w:val="20"/>
        </w:rPr>
      </w:pPr>
      <w:r w:rsidRPr="008D21AC">
        <w:rPr>
          <w:sz w:val="28"/>
          <w:szCs w:val="20"/>
        </w:rPr>
        <w:t>проведение, в случае необходимости, заблаговременной эвакуации населения, сельскохозяйственных животных, материальных и культурных ценностей из потенциально затапливаемых зон;</w:t>
      </w:r>
    </w:p>
    <w:p w:rsidR="008D21AC" w:rsidRPr="008D21AC" w:rsidRDefault="008D21AC" w:rsidP="001507C0">
      <w:pPr>
        <w:pStyle w:val="a9"/>
        <w:numPr>
          <w:ilvl w:val="0"/>
          <w:numId w:val="50"/>
        </w:numPr>
        <w:jc w:val="both"/>
        <w:rPr>
          <w:sz w:val="28"/>
          <w:szCs w:val="20"/>
        </w:rPr>
      </w:pPr>
      <w:r w:rsidRPr="008D21AC">
        <w:rPr>
          <w:sz w:val="28"/>
          <w:szCs w:val="20"/>
        </w:rPr>
        <w:t xml:space="preserve">оперативное возведение простейших защитных сооружений (дамб) и принятие других мер для предохранения от затопления </w:t>
      </w:r>
      <w:r w:rsidR="00F2570F" w:rsidRPr="008D21AC">
        <w:rPr>
          <w:sz w:val="28"/>
          <w:szCs w:val="20"/>
        </w:rPr>
        <w:t>незащищённых</w:t>
      </w:r>
      <w:r w:rsidRPr="008D21AC">
        <w:rPr>
          <w:sz w:val="28"/>
          <w:szCs w:val="20"/>
        </w:rPr>
        <w:t xml:space="preserve"> объектов жизнеобеспечения, потенциально опасных объектов (объектов здравоохранения, энергетики, водоснабжения, теплоснабжения, канализации, очистных, пищевой промышленности, содержащих АХОВ и др.), а также объектов, имеющих высокую материальную и культурную ценность;</w:t>
      </w:r>
    </w:p>
    <w:p w:rsidR="008D21AC" w:rsidRPr="008D21AC" w:rsidRDefault="008D21AC" w:rsidP="001507C0">
      <w:pPr>
        <w:pStyle w:val="a9"/>
        <w:numPr>
          <w:ilvl w:val="0"/>
          <w:numId w:val="50"/>
        </w:numPr>
        <w:jc w:val="both"/>
        <w:rPr>
          <w:sz w:val="28"/>
          <w:szCs w:val="20"/>
        </w:rPr>
      </w:pPr>
      <w:r w:rsidRPr="008D21AC">
        <w:rPr>
          <w:sz w:val="28"/>
          <w:szCs w:val="20"/>
        </w:rPr>
        <w:t xml:space="preserve">заблаговременная эвакуация населения, сельскохозяйственных животных, материальных и культурных ценностей из потенциально затапливаемых районов; </w:t>
      </w:r>
    </w:p>
    <w:p w:rsidR="008D21AC" w:rsidRPr="008D21AC" w:rsidRDefault="008D21AC" w:rsidP="001507C0">
      <w:pPr>
        <w:pStyle w:val="a9"/>
        <w:numPr>
          <w:ilvl w:val="0"/>
          <w:numId w:val="50"/>
        </w:numPr>
        <w:jc w:val="both"/>
        <w:rPr>
          <w:sz w:val="28"/>
          <w:szCs w:val="20"/>
        </w:rPr>
      </w:pPr>
      <w:r w:rsidRPr="008D21AC">
        <w:rPr>
          <w:sz w:val="28"/>
          <w:szCs w:val="20"/>
        </w:rPr>
        <w:t>частичное ограничение или прекращение функционирования предприятий, организаций и учреждений, расположенных в зонах возможного затопления;</w:t>
      </w:r>
    </w:p>
    <w:p w:rsidR="008D21AC" w:rsidRPr="008D21AC" w:rsidRDefault="008D21AC" w:rsidP="001507C0">
      <w:pPr>
        <w:pStyle w:val="a9"/>
        <w:numPr>
          <w:ilvl w:val="0"/>
          <w:numId w:val="50"/>
        </w:numPr>
        <w:jc w:val="both"/>
        <w:rPr>
          <w:sz w:val="28"/>
          <w:szCs w:val="20"/>
        </w:rPr>
      </w:pPr>
      <w:r w:rsidRPr="008D21AC">
        <w:rPr>
          <w:sz w:val="28"/>
          <w:szCs w:val="20"/>
        </w:rPr>
        <w:t>санитарная очистка предполагаемых районов затопления;</w:t>
      </w:r>
    </w:p>
    <w:p w:rsidR="008D21AC" w:rsidRPr="008D21AC" w:rsidRDefault="008D21AC" w:rsidP="001507C0">
      <w:pPr>
        <w:pStyle w:val="a9"/>
        <w:numPr>
          <w:ilvl w:val="0"/>
          <w:numId w:val="50"/>
        </w:numPr>
        <w:jc w:val="both"/>
        <w:rPr>
          <w:sz w:val="28"/>
          <w:szCs w:val="20"/>
        </w:rPr>
      </w:pPr>
      <w:r w:rsidRPr="008D21AC">
        <w:rPr>
          <w:sz w:val="28"/>
          <w:szCs w:val="20"/>
        </w:rPr>
        <w:t>техническая подготовка выявленных заранее плавсредств для использования при аварийно-спасательных и других неотложных работах во время наводнения;</w:t>
      </w:r>
    </w:p>
    <w:p w:rsidR="008D21AC" w:rsidRPr="008D21AC" w:rsidRDefault="008D21AC" w:rsidP="001507C0">
      <w:pPr>
        <w:pStyle w:val="a9"/>
        <w:numPr>
          <w:ilvl w:val="0"/>
          <w:numId w:val="50"/>
        </w:numPr>
        <w:jc w:val="both"/>
        <w:rPr>
          <w:sz w:val="28"/>
          <w:szCs w:val="20"/>
        </w:rPr>
      </w:pPr>
      <w:r w:rsidRPr="008D21AC">
        <w:rPr>
          <w:sz w:val="28"/>
          <w:szCs w:val="20"/>
        </w:rPr>
        <w:t>оборудование объездных маршрутов для автотранспорта;</w:t>
      </w:r>
    </w:p>
    <w:p w:rsidR="008D21AC" w:rsidRPr="008D21AC" w:rsidRDefault="008D21AC" w:rsidP="001507C0">
      <w:pPr>
        <w:pStyle w:val="a9"/>
        <w:numPr>
          <w:ilvl w:val="0"/>
          <w:numId w:val="50"/>
        </w:numPr>
        <w:jc w:val="both"/>
        <w:rPr>
          <w:sz w:val="28"/>
          <w:szCs w:val="20"/>
        </w:rPr>
      </w:pPr>
      <w:r w:rsidRPr="008D21AC">
        <w:rPr>
          <w:sz w:val="28"/>
          <w:szCs w:val="20"/>
        </w:rPr>
        <w:t>очистка дренажных дорожных труб, водостоков;</w:t>
      </w:r>
    </w:p>
    <w:p w:rsidR="008D21AC" w:rsidRPr="008D21AC" w:rsidRDefault="008D21AC" w:rsidP="001507C0">
      <w:pPr>
        <w:pStyle w:val="a9"/>
        <w:numPr>
          <w:ilvl w:val="0"/>
          <w:numId w:val="50"/>
        </w:numPr>
        <w:jc w:val="both"/>
        <w:rPr>
          <w:sz w:val="28"/>
          <w:szCs w:val="20"/>
        </w:rPr>
      </w:pPr>
      <w:r w:rsidRPr="008D21AC">
        <w:rPr>
          <w:sz w:val="28"/>
          <w:szCs w:val="20"/>
        </w:rPr>
        <w:t>расширенная продажа населению водозащитной одежды и обуви и др.</w:t>
      </w:r>
    </w:p>
    <w:p w:rsidR="001A1809" w:rsidRDefault="001A1809" w:rsidP="008D21AC">
      <w:pPr>
        <w:ind w:right="197" w:firstLine="567"/>
        <w:jc w:val="both"/>
        <w:rPr>
          <w:sz w:val="28"/>
          <w:szCs w:val="20"/>
        </w:rPr>
      </w:pPr>
      <w:r>
        <w:rPr>
          <w:sz w:val="28"/>
          <w:szCs w:val="20"/>
        </w:rPr>
        <w:t>Подробный п</w:t>
      </w:r>
      <w:r w:rsidRPr="001A1809">
        <w:rPr>
          <w:sz w:val="28"/>
          <w:szCs w:val="20"/>
        </w:rPr>
        <w:t xml:space="preserve">еречень основных превентивных </w:t>
      </w:r>
      <w:proofErr w:type="spellStart"/>
      <w:r w:rsidRPr="001A1809">
        <w:rPr>
          <w:sz w:val="28"/>
          <w:szCs w:val="20"/>
        </w:rPr>
        <w:t>пропивопаводковых</w:t>
      </w:r>
      <w:proofErr w:type="spellEnd"/>
      <w:r w:rsidRPr="001A1809">
        <w:rPr>
          <w:sz w:val="28"/>
          <w:szCs w:val="20"/>
        </w:rPr>
        <w:t xml:space="preserve"> мероприятий, выполняемых при различных режимах ЧС</w:t>
      </w:r>
      <w:r>
        <w:rPr>
          <w:sz w:val="28"/>
          <w:szCs w:val="20"/>
        </w:rPr>
        <w:t>, представлен в Приложении (разд. 4.1).</w:t>
      </w:r>
    </w:p>
    <w:p w:rsidR="008D21AC" w:rsidRPr="008D21AC" w:rsidRDefault="008D21AC" w:rsidP="008D21AC">
      <w:pPr>
        <w:ind w:right="197" w:firstLine="567"/>
        <w:jc w:val="both"/>
        <w:rPr>
          <w:sz w:val="28"/>
          <w:szCs w:val="20"/>
        </w:rPr>
      </w:pPr>
      <w:r w:rsidRPr="008D21AC">
        <w:rPr>
          <w:sz w:val="28"/>
          <w:szCs w:val="20"/>
        </w:rPr>
        <w:t xml:space="preserve">Уменьшению последствий затоплений способствуют посадки лесозащитных полос, распашка земель </w:t>
      </w:r>
      <w:r w:rsidR="00F2570F" w:rsidRPr="00F2570F">
        <w:rPr>
          <w:sz w:val="28"/>
          <w:szCs w:val="20"/>
        </w:rPr>
        <w:t>поперёк</w:t>
      </w:r>
      <w:r w:rsidRPr="008D21AC">
        <w:rPr>
          <w:sz w:val="28"/>
          <w:szCs w:val="20"/>
        </w:rPr>
        <w:t xml:space="preserve"> склонов (вдоль русел рек), террасирование склонов, создание дренажно-коллекторной сети. В результате скоротечных поверхностный сток превращается в замедленный подземный. Некоторый эффект </w:t>
      </w:r>
      <w:r w:rsidR="00F2570F" w:rsidRPr="008D21AC">
        <w:rPr>
          <w:sz w:val="28"/>
          <w:szCs w:val="20"/>
        </w:rPr>
        <w:t>даёт</w:t>
      </w:r>
      <w:r w:rsidRPr="008D21AC">
        <w:rPr>
          <w:sz w:val="28"/>
          <w:szCs w:val="20"/>
        </w:rPr>
        <w:t xml:space="preserve"> строительство малых </w:t>
      </w:r>
      <w:r w:rsidR="00F2570F" w:rsidRPr="008D21AC">
        <w:rPr>
          <w:sz w:val="28"/>
          <w:szCs w:val="20"/>
        </w:rPr>
        <w:t>водоёмов</w:t>
      </w:r>
      <w:r w:rsidRPr="008D21AC">
        <w:rPr>
          <w:sz w:val="28"/>
          <w:szCs w:val="20"/>
        </w:rPr>
        <w:t xml:space="preserve"> (прудов) на малых реках, а также запаней, </w:t>
      </w:r>
      <w:proofErr w:type="spellStart"/>
      <w:r w:rsidRPr="008D21AC">
        <w:rPr>
          <w:sz w:val="28"/>
          <w:szCs w:val="20"/>
        </w:rPr>
        <w:t>копаней</w:t>
      </w:r>
      <w:proofErr w:type="spellEnd"/>
      <w:r w:rsidRPr="008D21AC">
        <w:rPr>
          <w:sz w:val="28"/>
          <w:szCs w:val="20"/>
        </w:rPr>
        <w:t xml:space="preserve">, сифонов и других </w:t>
      </w:r>
      <w:r w:rsidR="00F2570F" w:rsidRPr="008D21AC">
        <w:rPr>
          <w:sz w:val="28"/>
          <w:szCs w:val="20"/>
        </w:rPr>
        <w:t>ёмкостей</w:t>
      </w:r>
      <w:r w:rsidRPr="008D21AC">
        <w:rPr>
          <w:sz w:val="28"/>
          <w:szCs w:val="20"/>
        </w:rPr>
        <w:t xml:space="preserve"> в логах, балках и оврагах для перехвата талых </w:t>
      </w:r>
      <w:r w:rsidRPr="008D21AC">
        <w:rPr>
          <w:sz w:val="28"/>
          <w:szCs w:val="20"/>
        </w:rPr>
        <w:lastRenderedPageBreak/>
        <w:t>вод. Широко применяется способ устройства ограждающих дамб. Способ подсыпки застраиваемой территории увеличивает е</w:t>
      </w:r>
      <w:r w:rsidR="00F2570F">
        <w:rPr>
          <w:sz w:val="28"/>
          <w:szCs w:val="20"/>
        </w:rPr>
        <w:t>ё</w:t>
      </w:r>
      <w:r w:rsidRPr="008D21AC">
        <w:rPr>
          <w:sz w:val="28"/>
          <w:szCs w:val="20"/>
        </w:rPr>
        <w:t xml:space="preserve"> высоту на 2-3 метра. Наиболее эффективным способом борьбы с наводнениями является регулирование стока паводковых вод с помощью водохранилищ. При этом задачи борьбы с наводнениями решаются в комплексе с задачами гидроэнергетики, водного транспорта, рыбного хозяйства и других отраслей экономики.</w:t>
      </w:r>
    </w:p>
    <w:p w:rsidR="008D21AC" w:rsidRPr="008D21AC" w:rsidRDefault="008D21AC" w:rsidP="008D21AC">
      <w:pPr>
        <w:ind w:right="197" w:firstLine="567"/>
        <w:jc w:val="both"/>
        <w:rPr>
          <w:sz w:val="28"/>
          <w:szCs w:val="20"/>
        </w:rPr>
      </w:pPr>
      <w:r w:rsidRPr="008D21AC">
        <w:rPr>
          <w:sz w:val="28"/>
          <w:szCs w:val="20"/>
        </w:rPr>
        <w:t xml:space="preserve">Накопленный опыт проведения мероприятий по уменьшению последствий наводнений свидетельствует, что наименьшие материальные затраты и более </w:t>
      </w:r>
      <w:r w:rsidR="00F2570F" w:rsidRPr="008D21AC">
        <w:rPr>
          <w:sz w:val="28"/>
          <w:szCs w:val="20"/>
        </w:rPr>
        <w:t>надёжная</w:t>
      </w:r>
      <w:r w:rsidRPr="008D21AC">
        <w:rPr>
          <w:sz w:val="28"/>
          <w:szCs w:val="20"/>
        </w:rPr>
        <w:t xml:space="preserve"> защита пойменных территорий от затопления достигается лишь при использовании комплексного сочетания активных мер защиты (регулирование водостока и др.) с пассивными мерами (обвалование, русло углубление и т.п.), когда они проводятся оперативно и своевременно</w:t>
      </w:r>
      <w:r w:rsidR="00F00A5F">
        <w:rPr>
          <w:sz w:val="28"/>
          <w:szCs w:val="20"/>
        </w:rPr>
        <w:t>.</w:t>
      </w:r>
    </w:p>
    <w:p w:rsidR="00224ACD" w:rsidRDefault="00224ACD" w:rsidP="0035015D">
      <w:pPr>
        <w:ind w:firstLine="709"/>
        <w:jc w:val="both"/>
        <w:rPr>
          <w:rFonts w:eastAsia="Calibri"/>
          <w:sz w:val="28"/>
          <w:szCs w:val="28"/>
          <w:lang w:eastAsia="en-US"/>
        </w:rPr>
      </w:pPr>
    </w:p>
    <w:p w:rsidR="00327050" w:rsidRPr="003634A9" w:rsidRDefault="003634A9" w:rsidP="00327050">
      <w:pPr>
        <w:ind w:firstLine="709"/>
        <w:jc w:val="both"/>
        <w:rPr>
          <w:rFonts w:eastAsia="Calibri"/>
          <w:sz w:val="28"/>
          <w:szCs w:val="28"/>
          <w:lang w:eastAsia="en-US"/>
        </w:rPr>
      </w:pPr>
      <w:r w:rsidRPr="003634A9">
        <w:rPr>
          <w:rFonts w:eastAsia="Calibri"/>
          <w:i/>
          <w:sz w:val="28"/>
          <w:szCs w:val="28"/>
          <w:u w:val="single"/>
          <w:lang w:eastAsia="en-US"/>
        </w:rPr>
        <w:t>Сильные морозы, снежные заносы</w:t>
      </w:r>
      <w:r w:rsidRPr="003634A9">
        <w:rPr>
          <w:rFonts w:eastAsia="Calibri"/>
          <w:i/>
          <w:sz w:val="28"/>
          <w:szCs w:val="28"/>
          <w:lang w:eastAsia="en-US"/>
        </w:rPr>
        <w:t xml:space="preserve">. </w:t>
      </w:r>
      <w:r w:rsidR="00327050" w:rsidRPr="003634A9">
        <w:rPr>
          <w:rFonts w:eastAsia="Calibri"/>
          <w:sz w:val="28"/>
          <w:szCs w:val="28"/>
          <w:lang w:eastAsia="en-US"/>
        </w:rPr>
        <w:t xml:space="preserve">Зимние температуры воздуха отрицательные и составляют в январе </w:t>
      </w:r>
      <w:r w:rsidR="00327050">
        <w:rPr>
          <w:rFonts w:eastAsia="Calibri"/>
          <w:sz w:val="28"/>
          <w:szCs w:val="28"/>
          <w:lang w:eastAsia="en-US"/>
        </w:rPr>
        <w:t xml:space="preserve">минус </w:t>
      </w:r>
      <w:r w:rsidR="00327050" w:rsidRPr="003634A9">
        <w:rPr>
          <w:rFonts w:eastAsia="Calibri"/>
          <w:sz w:val="28"/>
          <w:szCs w:val="28"/>
          <w:lang w:eastAsia="en-US"/>
        </w:rPr>
        <w:t>18</w:t>
      </w:r>
      <w:r w:rsidR="00327050">
        <w:rPr>
          <w:rFonts w:eastAsia="Calibri"/>
          <w:sz w:val="28"/>
          <w:szCs w:val="28"/>
          <w:lang w:eastAsia="en-US"/>
        </w:rPr>
        <w:t>-</w:t>
      </w:r>
      <w:r w:rsidR="00327050" w:rsidRPr="003634A9">
        <w:rPr>
          <w:rFonts w:eastAsia="Calibri"/>
          <w:sz w:val="28"/>
          <w:szCs w:val="28"/>
          <w:lang w:eastAsia="en-US"/>
        </w:rPr>
        <w:t xml:space="preserve">20 °С. Самые низкие температуры отмечаются в декабре, январе и достигают в отдельные годы </w:t>
      </w:r>
      <w:r w:rsidR="00327050">
        <w:rPr>
          <w:rFonts w:eastAsia="Calibri"/>
          <w:sz w:val="28"/>
          <w:szCs w:val="28"/>
          <w:lang w:eastAsia="en-US"/>
        </w:rPr>
        <w:t xml:space="preserve">минус </w:t>
      </w:r>
      <w:r w:rsidR="00327050" w:rsidRPr="003634A9">
        <w:rPr>
          <w:rFonts w:eastAsia="Calibri"/>
          <w:sz w:val="28"/>
          <w:szCs w:val="28"/>
          <w:lang w:eastAsia="en-US"/>
        </w:rPr>
        <w:t>40-50 °С. Низкие температуры могут держаться до 5 дней.</w:t>
      </w:r>
    </w:p>
    <w:p w:rsid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В результате продолжительных низких температур атмосферного воздуха, возможны нарушения функционирования систем ЖКХ, электроэнергетики, аварийные остановки теплоснабжения, размораживание систем водо- и теплоснабжения, а также усугубление обстановки, связанной с бытовыми пожарами, в результате большего использования обогревательных приборов. Снежные заносы могут нарушать автомобильное и железнодорожное сообщение, ограничивая нормальное жизнеобеспечение </w:t>
      </w:r>
      <w:proofErr w:type="spellStart"/>
      <w:r w:rsidR="00327050">
        <w:rPr>
          <w:rFonts w:eastAsia="Calibri"/>
          <w:sz w:val="28"/>
          <w:szCs w:val="28"/>
          <w:lang w:eastAsia="en-US"/>
        </w:rPr>
        <w:t>Маслянинского</w:t>
      </w:r>
      <w:proofErr w:type="spellEnd"/>
      <w:r w:rsidR="000B6EB7">
        <w:rPr>
          <w:rFonts w:eastAsia="Calibri"/>
          <w:sz w:val="28"/>
          <w:szCs w:val="28"/>
          <w:lang w:eastAsia="en-US"/>
        </w:rPr>
        <w:t xml:space="preserve"> района</w:t>
      </w:r>
      <w:r w:rsidRPr="003634A9">
        <w:rPr>
          <w:rFonts w:eastAsia="Calibri"/>
          <w:sz w:val="28"/>
          <w:szCs w:val="28"/>
          <w:lang w:eastAsia="en-US"/>
        </w:rPr>
        <w:t>.</w:t>
      </w:r>
    </w:p>
    <w:p w:rsidR="00A2543A" w:rsidRPr="003634A9" w:rsidRDefault="00A2543A" w:rsidP="00A2543A">
      <w:pPr>
        <w:spacing w:after="120"/>
        <w:jc w:val="center"/>
        <w:rPr>
          <w:sz w:val="28"/>
        </w:rPr>
      </w:pPr>
    </w:p>
    <w:p w:rsidR="003634A9" w:rsidRDefault="003634A9" w:rsidP="003634A9">
      <w:pPr>
        <w:ind w:firstLine="709"/>
        <w:jc w:val="both"/>
        <w:rPr>
          <w:rFonts w:eastAsia="Calibri"/>
          <w:sz w:val="28"/>
          <w:szCs w:val="28"/>
          <w:lang w:eastAsia="en-US"/>
        </w:rPr>
      </w:pPr>
      <w:r w:rsidRPr="003634A9">
        <w:rPr>
          <w:rFonts w:eastAsia="Calibri"/>
          <w:i/>
          <w:sz w:val="28"/>
          <w:szCs w:val="28"/>
          <w:u w:val="single"/>
          <w:lang w:eastAsia="en-US"/>
        </w:rPr>
        <w:t>Обильные атмосферные осадки, обледенения и гололёд</w:t>
      </w:r>
      <w:r w:rsidRPr="003634A9">
        <w:rPr>
          <w:rFonts w:eastAsia="Calibri"/>
          <w:i/>
          <w:sz w:val="28"/>
          <w:szCs w:val="28"/>
          <w:lang w:eastAsia="en-US"/>
        </w:rPr>
        <w:t>.</w:t>
      </w:r>
      <w:r w:rsidRPr="003634A9">
        <w:rPr>
          <w:rFonts w:eastAsia="Calibri"/>
          <w:sz w:val="28"/>
          <w:szCs w:val="28"/>
          <w:lang w:eastAsia="en-US"/>
        </w:rPr>
        <w:t xml:space="preserve"> </w:t>
      </w:r>
      <w:r w:rsidR="00206683" w:rsidRPr="00206683">
        <w:rPr>
          <w:rFonts w:eastAsia="Calibri"/>
          <w:sz w:val="28"/>
          <w:szCs w:val="28"/>
          <w:lang w:eastAsia="en-US"/>
        </w:rPr>
        <w:t>По гидролого-климатическому районированию описываемая территория относится к зоне с избыточным увлажнением. Количество атмосферных осадков – 450</w:t>
      </w:r>
      <w:r w:rsidR="00327050">
        <w:rPr>
          <w:rFonts w:eastAsia="Calibri"/>
          <w:sz w:val="28"/>
          <w:szCs w:val="28"/>
          <w:lang w:eastAsia="en-US"/>
        </w:rPr>
        <w:t>-</w:t>
      </w:r>
      <w:r w:rsidR="00206683" w:rsidRPr="00206683">
        <w:rPr>
          <w:rFonts w:eastAsia="Calibri"/>
          <w:sz w:val="28"/>
          <w:szCs w:val="28"/>
          <w:lang w:eastAsia="en-US"/>
        </w:rPr>
        <w:t xml:space="preserve">500 мм в год. </w:t>
      </w:r>
      <w:r w:rsidRPr="003634A9">
        <w:rPr>
          <w:rFonts w:eastAsia="Calibri"/>
          <w:sz w:val="28"/>
          <w:szCs w:val="28"/>
          <w:lang w:eastAsia="en-US"/>
        </w:rPr>
        <w:t xml:space="preserve">На территории </w:t>
      </w:r>
      <w:proofErr w:type="spellStart"/>
      <w:r w:rsidR="00327050">
        <w:rPr>
          <w:rFonts w:eastAsia="Calibri"/>
          <w:sz w:val="28"/>
          <w:szCs w:val="28"/>
          <w:lang w:eastAsia="en-US"/>
        </w:rPr>
        <w:t>Маслянинского</w:t>
      </w:r>
      <w:proofErr w:type="spellEnd"/>
      <w:r w:rsidR="000B6EB7">
        <w:rPr>
          <w:rFonts w:eastAsia="Calibri"/>
          <w:sz w:val="28"/>
          <w:szCs w:val="28"/>
          <w:lang w:eastAsia="en-US"/>
        </w:rPr>
        <w:t xml:space="preserve"> района</w:t>
      </w:r>
      <w:r w:rsidR="000B6EB7" w:rsidRPr="003634A9">
        <w:rPr>
          <w:rFonts w:eastAsia="Calibri"/>
          <w:sz w:val="28"/>
          <w:szCs w:val="28"/>
          <w:lang w:eastAsia="en-US"/>
        </w:rPr>
        <w:t xml:space="preserve"> </w:t>
      </w:r>
      <w:r w:rsidRPr="003634A9">
        <w:rPr>
          <w:rFonts w:eastAsia="Calibri"/>
          <w:sz w:val="28"/>
          <w:szCs w:val="28"/>
          <w:lang w:eastAsia="en-US"/>
        </w:rPr>
        <w:t>возможно выпадение месячной нормы атмосферных осадков (дождей) за период 3-5 дней, что приводит к повышению уровня воды в реках и подтоплению низменных участков местности. При выпадении атмосферных осадков в зимнее время года (снега) более 40 см затрудняется движение по автомобильным дорогам, происходит из временное закрытие.</w:t>
      </w:r>
    </w:p>
    <w:p w:rsidR="00DD756A" w:rsidRDefault="00DD756A" w:rsidP="003634A9">
      <w:pPr>
        <w:ind w:firstLine="709"/>
        <w:jc w:val="both"/>
        <w:rPr>
          <w:rFonts w:eastAsia="Calibri"/>
          <w:i/>
          <w:sz w:val="28"/>
          <w:szCs w:val="28"/>
          <w:u w:val="single"/>
          <w:lang w:eastAsia="en-US"/>
        </w:rPr>
      </w:pPr>
    </w:p>
    <w:p w:rsidR="00DD756A" w:rsidRPr="00DD756A" w:rsidRDefault="00DD756A" w:rsidP="003634A9">
      <w:pPr>
        <w:ind w:firstLine="709"/>
        <w:jc w:val="both"/>
        <w:rPr>
          <w:rFonts w:eastAsia="Calibri"/>
          <w:i/>
          <w:sz w:val="28"/>
          <w:szCs w:val="28"/>
          <w:u w:val="single"/>
          <w:lang w:eastAsia="en-US"/>
        </w:rPr>
      </w:pPr>
      <w:r w:rsidRPr="00DD756A">
        <w:rPr>
          <w:rFonts w:eastAsia="Calibri"/>
          <w:i/>
          <w:sz w:val="28"/>
          <w:szCs w:val="28"/>
          <w:u w:val="single"/>
          <w:lang w:eastAsia="en-US"/>
        </w:rPr>
        <w:t>Опасные геологические процессы</w:t>
      </w:r>
    </w:p>
    <w:p w:rsidR="00327050" w:rsidRPr="00327050" w:rsidRDefault="00327050" w:rsidP="00327050">
      <w:pPr>
        <w:ind w:firstLine="709"/>
        <w:jc w:val="both"/>
        <w:rPr>
          <w:rFonts w:eastAsia="Calibri"/>
          <w:sz w:val="28"/>
          <w:szCs w:val="28"/>
          <w:lang w:eastAsia="en-US"/>
        </w:rPr>
      </w:pPr>
      <w:r w:rsidRPr="00327050">
        <w:rPr>
          <w:rFonts w:eastAsia="Calibri"/>
          <w:sz w:val="28"/>
          <w:szCs w:val="28"/>
          <w:lang w:eastAsia="en-US"/>
        </w:rPr>
        <w:t xml:space="preserve">Современные геологические процессы </w:t>
      </w:r>
      <w:proofErr w:type="spellStart"/>
      <w:r w:rsidRPr="00327050">
        <w:rPr>
          <w:rFonts w:eastAsia="Calibri"/>
          <w:sz w:val="28"/>
          <w:szCs w:val="28"/>
          <w:lang w:eastAsia="en-US"/>
        </w:rPr>
        <w:t>Салаирского</w:t>
      </w:r>
      <w:proofErr w:type="spellEnd"/>
      <w:r w:rsidRPr="00327050">
        <w:rPr>
          <w:rFonts w:eastAsia="Calibri"/>
          <w:sz w:val="28"/>
          <w:szCs w:val="28"/>
          <w:lang w:eastAsia="en-US"/>
        </w:rPr>
        <w:t xml:space="preserve"> кряжа раз</w:t>
      </w:r>
      <w:r w:rsidRPr="00327050">
        <w:rPr>
          <w:rFonts w:eastAsia="Calibri"/>
          <w:sz w:val="28"/>
          <w:szCs w:val="28"/>
          <w:lang w:eastAsia="en-US"/>
        </w:rPr>
        <w:softHyphen/>
        <w:t>нообразием не отличаются. Наиболее активно проявлены карст, обусловленный широким развитием карбонатных формаций и при</w:t>
      </w:r>
      <w:r w:rsidRPr="00327050">
        <w:rPr>
          <w:rFonts w:eastAsia="Calibri"/>
          <w:sz w:val="28"/>
          <w:szCs w:val="28"/>
          <w:lang w:eastAsia="en-US"/>
        </w:rPr>
        <w:softHyphen/>
        <w:t xml:space="preserve">сутствием карбонатных пород в других формациях, а также </w:t>
      </w:r>
      <w:proofErr w:type="spellStart"/>
      <w:r w:rsidRPr="00327050">
        <w:rPr>
          <w:rFonts w:eastAsia="Calibri"/>
          <w:sz w:val="28"/>
          <w:szCs w:val="28"/>
          <w:lang w:eastAsia="en-US"/>
        </w:rPr>
        <w:t>оврагообразование</w:t>
      </w:r>
      <w:proofErr w:type="spellEnd"/>
      <w:r w:rsidRPr="00327050">
        <w:rPr>
          <w:rFonts w:eastAsia="Calibri"/>
          <w:sz w:val="28"/>
          <w:szCs w:val="28"/>
          <w:lang w:eastAsia="en-US"/>
        </w:rPr>
        <w:t xml:space="preserve"> и суффозия, обусловленные существованием почти сплошного покрова лёссовых и </w:t>
      </w:r>
      <w:proofErr w:type="spellStart"/>
      <w:r w:rsidRPr="00327050">
        <w:rPr>
          <w:rFonts w:eastAsia="Calibri"/>
          <w:sz w:val="28"/>
          <w:szCs w:val="28"/>
          <w:lang w:eastAsia="en-US"/>
        </w:rPr>
        <w:t>лёсовидных</w:t>
      </w:r>
      <w:proofErr w:type="spellEnd"/>
      <w:r w:rsidRPr="00327050">
        <w:rPr>
          <w:rFonts w:eastAsia="Calibri"/>
          <w:sz w:val="28"/>
          <w:szCs w:val="28"/>
          <w:lang w:eastAsia="en-US"/>
        </w:rPr>
        <w:t xml:space="preserve"> пород. Широко развиты просадочные явления на поверхности.</w:t>
      </w:r>
    </w:p>
    <w:p w:rsidR="009503A5" w:rsidRPr="009503A5" w:rsidRDefault="009503A5" w:rsidP="009503A5">
      <w:pPr>
        <w:ind w:firstLine="709"/>
        <w:jc w:val="both"/>
        <w:rPr>
          <w:rFonts w:eastAsia="Calibri"/>
          <w:sz w:val="28"/>
          <w:szCs w:val="28"/>
          <w:lang w:eastAsia="en-US"/>
        </w:rPr>
      </w:pPr>
      <w:r w:rsidRPr="009503A5">
        <w:rPr>
          <w:rFonts w:eastAsia="Calibri"/>
          <w:i/>
          <w:sz w:val="28"/>
          <w:szCs w:val="28"/>
          <w:lang w:eastAsia="en-US"/>
        </w:rPr>
        <w:t>Карстовые явления</w:t>
      </w:r>
      <w:r w:rsidRPr="009503A5">
        <w:rPr>
          <w:rFonts w:eastAsia="Calibri"/>
          <w:sz w:val="28"/>
          <w:szCs w:val="28"/>
          <w:lang w:eastAsia="en-US"/>
        </w:rPr>
        <w:t xml:space="preserve"> развиты в кембрийских и менее распространённых протерозойских и девонских известняках, доломитах и мраморах. Древний карст связывается с жаркими и влажными эпохами юры и началом кайнозоя: это пещеры, </w:t>
      </w:r>
      <w:r w:rsidRPr="009503A5">
        <w:rPr>
          <w:rFonts w:eastAsia="Calibri"/>
          <w:sz w:val="28"/>
          <w:szCs w:val="28"/>
          <w:lang w:eastAsia="en-US"/>
        </w:rPr>
        <w:lastRenderedPageBreak/>
        <w:t xml:space="preserve">воронки и полости, полностью или частично заполненные уплотнёнными продуктами размыва </w:t>
      </w:r>
      <w:proofErr w:type="spellStart"/>
      <w:r w:rsidRPr="009503A5">
        <w:rPr>
          <w:rFonts w:eastAsia="Calibri"/>
          <w:sz w:val="28"/>
          <w:szCs w:val="28"/>
          <w:lang w:eastAsia="en-US"/>
        </w:rPr>
        <w:t>коры</w:t>
      </w:r>
      <w:proofErr w:type="spellEnd"/>
      <w:r w:rsidRPr="009503A5">
        <w:rPr>
          <w:rFonts w:eastAsia="Calibri"/>
          <w:sz w:val="28"/>
          <w:szCs w:val="28"/>
          <w:lang w:eastAsia="en-US"/>
        </w:rPr>
        <w:t xml:space="preserve"> выветривания, представленными сейчас огнеупорны</w:t>
      </w:r>
      <w:r w:rsidRPr="009503A5">
        <w:rPr>
          <w:rFonts w:eastAsia="Calibri"/>
          <w:sz w:val="28"/>
          <w:szCs w:val="28"/>
          <w:lang w:eastAsia="en-US"/>
        </w:rPr>
        <w:softHyphen/>
        <w:t>ми глинами, песками, бокситами, бурыми железняками. Современ</w:t>
      </w:r>
      <w:r w:rsidRPr="009503A5">
        <w:rPr>
          <w:rFonts w:eastAsia="Calibri"/>
          <w:sz w:val="28"/>
          <w:szCs w:val="28"/>
          <w:lang w:eastAsia="en-US"/>
        </w:rPr>
        <w:softHyphen/>
        <w:t>ные карстовые формы встречаются на плоских возвышенных водо</w:t>
      </w:r>
      <w:r w:rsidRPr="009503A5">
        <w:rPr>
          <w:rFonts w:eastAsia="Calibri"/>
          <w:sz w:val="28"/>
          <w:szCs w:val="28"/>
          <w:lang w:eastAsia="en-US"/>
        </w:rPr>
        <w:softHyphen/>
        <w:t>разделах и на склонах долин; чаще всего это воронки, реже котло</w:t>
      </w:r>
      <w:r w:rsidRPr="009503A5">
        <w:rPr>
          <w:rFonts w:eastAsia="Calibri"/>
          <w:sz w:val="28"/>
          <w:szCs w:val="28"/>
          <w:lang w:eastAsia="en-US"/>
        </w:rPr>
        <w:softHyphen/>
        <w:t>вины, сухие долины и пещеры. Часто поверхность участков, сло</w:t>
      </w:r>
      <w:r w:rsidRPr="009503A5">
        <w:rPr>
          <w:rFonts w:eastAsia="Calibri"/>
          <w:sz w:val="28"/>
          <w:szCs w:val="28"/>
          <w:lang w:eastAsia="en-US"/>
        </w:rPr>
        <w:softHyphen/>
        <w:t xml:space="preserve">женных </w:t>
      </w:r>
      <w:proofErr w:type="spellStart"/>
      <w:r w:rsidRPr="009503A5">
        <w:rPr>
          <w:rFonts w:eastAsia="Calibri"/>
          <w:sz w:val="28"/>
          <w:szCs w:val="28"/>
          <w:lang w:eastAsia="en-US"/>
        </w:rPr>
        <w:t>карстующимися</w:t>
      </w:r>
      <w:proofErr w:type="spellEnd"/>
      <w:r w:rsidRPr="009503A5">
        <w:rPr>
          <w:rFonts w:eastAsia="Calibri"/>
          <w:sz w:val="28"/>
          <w:szCs w:val="28"/>
          <w:lang w:eastAsia="en-US"/>
        </w:rPr>
        <w:t xml:space="preserve"> известняками, опущена по сравнению с прилегающими площадями, сложенными </w:t>
      </w:r>
      <w:proofErr w:type="spellStart"/>
      <w:r w:rsidRPr="009503A5">
        <w:rPr>
          <w:rFonts w:eastAsia="Calibri"/>
          <w:sz w:val="28"/>
          <w:szCs w:val="28"/>
          <w:lang w:eastAsia="en-US"/>
        </w:rPr>
        <w:t>некарстующимися</w:t>
      </w:r>
      <w:proofErr w:type="spellEnd"/>
      <w:r w:rsidRPr="009503A5">
        <w:rPr>
          <w:rFonts w:eastAsia="Calibri"/>
          <w:sz w:val="28"/>
          <w:szCs w:val="28"/>
          <w:lang w:eastAsia="en-US"/>
        </w:rPr>
        <w:t xml:space="preserve"> породами, на 50-100 м, площадь таких опущенных участков может быть от 2 до 250 км</w:t>
      </w:r>
      <w:r w:rsidRPr="009503A5">
        <w:rPr>
          <w:rFonts w:eastAsia="Calibri"/>
          <w:sz w:val="28"/>
          <w:szCs w:val="28"/>
          <w:vertAlign w:val="superscript"/>
          <w:lang w:eastAsia="en-US"/>
        </w:rPr>
        <w:t>2</w:t>
      </w:r>
      <w:r w:rsidRPr="009503A5">
        <w:rPr>
          <w:rFonts w:eastAsia="Calibri"/>
          <w:sz w:val="28"/>
          <w:szCs w:val="28"/>
          <w:lang w:eastAsia="en-US"/>
        </w:rPr>
        <w:t xml:space="preserve">, нередко эти </w:t>
      </w:r>
      <w:proofErr w:type="spellStart"/>
      <w:r w:rsidRPr="009503A5">
        <w:rPr>
          <w:rFonts w:eastAsia="Calibri"/>
          <w:sz w:val="28"/>
          <w:szCs w:val="28"/>
          <w:lang w:eastAsia="en-US"/>
        </w:rPr>
        <w:t>полья</w:t>
      </w:r>
      <w:proofErr w:type="spellEnd"/>
      <w:r w:rsidRPr="009503A5">
        <w:rPr>
          <w:rFonts w:eastAsia="Calibri"/>
          <w:sz w:val="28"/>
          <w:szCs w:val="28"/>
          <w:lang w:eastAsia="en-US"/>
        </w:rPr>
        <w:t xml:space="preserve"> заполнены рыхлыми кай</w:t>
      </w:r>
      <w:r w:rsidRPr="009503A5">
        <w:rPr>
          <w:rFonts w:eastAsia="Calibri"/>
          <w:sz w:val="28"/>
          <w:szCs w:val="28"/>
          <w:lang w:eastAsia="en-US"/>
        </w:rPr>
        <w:softHyphen/>
        <w:t>нозойскими накоплениями (долины р. Берди и её притоков).</w:t>
      </w:r>
    </w:p>
    <w:p w:rsidR="009503A5" w:rsidRPr="009503A5" w:rsidRDefault="009503A5" w:rsidP="009503A5">
      <w:pPr>
        <w:ind w:firstLine="709"/>
        <w:jc w:val="both"/>
        <w:rPr>
          <w:rFonts w:eastAsia="Calibri"/>
          <w:sz w:val="28"/>
          <w:szCs w:val="28"/>
          <w:lang w:eastAsia="en-US"/>
        </w:rPr>
      </w:pPr>
      <w:r w:rsidRPr="009503A5">
        <w:rPr>
          <w:rFonts w:eastAsia="Calibri"/>
          <w:sz w:val="28"/>
          <w:szCs w:val="28"/>
          <w:lang w:eastAsia="en-US"/>
        </w:rPr>
        <w:t>В районах развития кембрийских известняков число воронок достигает 100 на 1 км</w:t>
      </w:r>
      <w:r w:rsidRPr="009503A5">
        <w:rPr>
          <w:rFonts w:eastAsia="Calibri"/>
          <w:sz w:val="28"/>
          <w:szCs w:val="28"/>
          <w:vertAlign w:val="superscript"/>
          <w:lang w:eastAsia="en-US"/>
        </w:rPr>
        <w:t>2</w:t>
      </w:r>
      <w:r w:rsidRPr="009503A5">
        <w:rPr>
          <w:rFonts w:eastAsia="Calibri"/>
          <w:sz w:val="28"/>
          <w:szCs w:val="28"/>
          <w:lang w:eastAsia="en-US"/>
        </w:rPr>
        <w:t xml:space="preserve"> при глубине 5-</w:t>
      </w:r>
      <w:smartTag w:uri="urn:schemas-microsoft-com:office:smarttags" w:element="metricconverter">
        <w:smartTagPr>
          <w:attr w:name="ProductID" w:val="20 м"/>
        </w:smartTagPr>
        <w:r w:rsidRPr="009503A5">
          <w:rPr>
            <w:rFonts w:eastAsia="Calibri"/>
            <w:sz w:val="28"/>
            <w:szCs w:val="28"/>
            <w:lang w:eastAsia="en-US"/>
          </w:rPr>
          <w:t>20 м</w:t>
        </w:r>
      </w:smartTag>
      <w:r w:rsidRPr="009503A5">
        <w:rPr>
          <w:rFonts w:eastAsia="Calibri"/>
          <w:sz w:val="28"/>
          <w:szCs w:val="28"/>
          <w:lang w:eastAsia="en-US"/>
        </w:rPr>
        <w:t xml:space="preserve"> и диаметра наиболее крупных воронок до </w:t>
      </w:r>
      <w:smartTag w:uri="urn:schemas-microsoft-com:office:smarttags" w:element="metricconverter">
        <w:smartTagPr>
          <w:attr w:name="ProductID" w:val="200 м"/>
        </w:smartTagPr>
        <w:r w:rsidRPr="009503A5">
          <w:rPr>
            <w:rFonts w:eastAsia="Calibri"/>
            <w:sz w:val="28"/>
            <w:szCs w:val="28"/>
            <w:lang w:eastAsia="en-US"/>
          </w:rPr>
          <w:t>200 м</w:t>
        </w:r>
      </w:smartTag>
      <w:r w:rsidRPr="009503A5">
        <w:rPr>
          <w:rFonts w:eastAsia="Calibri"/>
          <w:sz w:val="28"/>
          <w:szCs w:val="28"/>
          <w:lang w:eastAsia="en-US"/>
        </w:rPr>
        <w:t>. Чаще всего воронки приурочены к кон</w:t>
      </w:r>
      <w:r w:rsidRPr="009503A5">
        <w:rPr>
          <w:rFonts w:eastAsia="Calibri"/>
          <w:sz w:val="28"/>
          <w:szCs w:val="28"/>
          <w:lang w:eastAsia="en-US"/>
        </w:rPr>
        <w:softHyphen/>
        <w:t xml:space="preserve">тактам </w:t>
      </w:r>
      <w:proofErr w:type="spellStart"/>
      <w:r w:rsidRPr="009503A5">
        <w:rPr>
          <w:rFonts w:eastAsia="Calibri"/>
          <w:sz w:val="28"/>
          <w:szCs w:val="28"/>
          <w:lang w:eastAsia="en-US"/>
        </w:rPr>
        <w:t>карстующихся</w:t>
      </w:r>
      <w:proofErr w:type="spellEnd"/>
      <w:r w:rsidRPr="009503A5">
        <w:rPr>
          <w:rFonts w:eastAsia="Calibri"/>
          <w:sz w:val="28"/>
          <w:szCs w:val="28"/>
          <w:lang w:eastAsia="en-US"/>
        </w:rPr>
        <w:t xml:space="preserve"> и нерастворимых пород или к зонам текто</w:t>
      </w:r>
      <w:r w:rsidRPr="009503A5">
        <w:rPr>
          <w:rFonts w:eastAsia="Calibri"/>
          <w:sz w:val="28"/>
          <w:szCs w:val="28"/>
          <w:lang w:eastAsia="en-US"/>
        </w:rPr>
        <w:softHyphen/>
        <w:t>нической трещиноватости, что обусловлено повышенной циркуля</w:t>
      </w:r>
      <w:r w:rsidRPr="009503A5">
        <w:rPr>
          <w:rFonts w:eastAsia="Calibri"/>
          <w:sz w:val="28"/>
          <w:szCs w:val="28"/>
          <w:lang w:eastAsia="en-US"/>
        </w:rPr>
        <w:softHyphen/>
        <w:t>цией подземных вод и интенсивным растворением ими из</w:t>
      </w:r>
      <w:r w:rsidRPr="009503A5">
        <w:rPr>
          <w:rFonts w:eastAsia="Calibri"/>
          <w:sz w:val="28"/>
          <w:szCs w:val="28"/>
          <w:lang w:eastAsia="en-US"/>
        </w:rPr>
        <w:softHyphen/>
        <w:t>вестняков. В таких зонах располагаются, как правило, цепочки карстовых котловин и полостей, часто разделённых лишь узкими перемычками. Ряд карстовых воронок, с которыми связаны источ</w:t>
      </w:r>
      <w:r w:rsidRPr="009503A5">
        <w:rPr>
          <w:rFonts w:eastAsia="Calibri"/>
          <w:sz w:val="28"/>
          <w:szCs w:val="28"/>
          <w:lang w:eastAsia="en-US"/>
        </w:rPr>
        <w:softHyphen/>
        <w:t xml:space="preserve">ники с дебитом 20-25 л/с, служат истоками ручьёв и малых рек. </w:t>
      </w:r>
    </w:p>
    <w:p w:rsidR="009503A5" w:rsidRPr="009503A5" w:rsidRDefault="009503A5" w:rsidP="009503A5">
      <w:pPr>
        <w:ind w:firstLine="709"/>
        <w:jc w:val="both"/>
        <w:rPr>
          <w:rFonts w:eastAsia="Calibri"/>
          <w:sz w:val="28"/>
          <w:szCs w:val="28"/>
          <w:lang w:eastAsia="en-US"/>
        </w:rPr>
      </w:pPr>
      <w:proofErr w:type="spellStart"/>
      <w:r w:rsidRPr="009503A5">
        <w:rPr>
          <w:rFonts w:eastAsia="Calibri"/>
          <w:i/>
          <w:sz w:val="28"/>
          <w:szCs w:val="28"/>
          <w:lang w:eastAsia="en-US"/>
        </w:rPr>
        <w:t>Оврагообразование</w:t>
      </w:r>
      <w:proofErr w:type="spellEnd"/>
      <w:r w:rsidRPr="009503A5">
        <w:rPr>
          <w:rFonts w:eastAsia="Calibri"/>
          <w:sz w:val="28"/>
          <w:szCs w:val="28"/>
          <w:lang w:eastAsia="en-US"/>
        </w:rPr>
        <w:t xml:space="preserve"> поражает в первую очередь территории, покрытые лёссами и лёссовидными породами. Овраги растут со скоростью до 25 м/год, но это — максимум, чаще овраги развива</w:t>
      </w:r>
      <w:r w:rsidRPr="009503A5">
        <w:rPr>
          <w:rFonts w:eastAsia="Calibri"/>
          <w:sz w:val="28"/>
          <w:szCs w:val="28"/>
          <w:lang w:eastAsia="en-US"/>
        </w:rPr>
        <w:softHyphen/>
        <w:t>ются медленнее, особенно активно в долинах малых рек и на уча</w:t>
      </w:r>
      <w:r w:rsidRPr="009503A5">
        <w:rPr>
          <w:rFonts w:eastAsia="Calibri"/>
          <w:sz w:val="28"/>
          <w:szCs w:val="28"/>
          <w:lang w:eastAsia="en-US"/>
        </w:rPr>
        <w:softHyphen/>
        <w:t>стках непосредственно примыкающих к долинам. Довольно часто встречаются остатки древней овражной сети, прекратившей своё развитие в верхнем плейстоцене или начале голоцена и превратив</w:t>
      </w:r>
      <w:r w:rsidRPr="009503A5">
        <w:rPr>
          <w:rFonts w:eastAsia="Calibri"/>
          <w:sz w:val="28"/>
          <w:szCs w:val="28"/>
          <w:lang w:eastAsia="en-US"/>
        </w:rPr>
        <w:softHyphen/>
        <w:t xml:space="preserve">шейся в систему балок и логов. Густота овражной сети, глубина и конфигурация оврагов резко различается в разных частях </w:t>
      </w:r>
      <w:proofErr w:type="spellStart"/>
      <w:r w:rsidRPr="009503A5">
        <w:rPr>
          <w:rFonts w:eastAsia="Calibri"/>
          <w:sz w:val="28"/>
          <w:szCs w:val="28"/>
          <w:lang w:eastAsia="en-US"/>
        </w:rPr>
        <w:t>Сала</w:t>
      </w:r>
      <w:r w:rsidRPr="009503A5">
        <w:rPr>
          <w:rFonts w:eastAsia="Calibri"/>
          <w:sz w:val="28"/>
          <w:szCs w:val="28"/>
          <w:lang w:eastAsia="en-US"/>
        </w:rPr>
        <w:softHyphen/>
        <w:t>ирского</w:t>
      </w:r>
      <w:proofErr w:type="spellEnd"/>
      <w:r w:rsidRPr="009503A5">
        <w:rPr>
          <w:rFonts w:eastAsia="Calibri"/>
          <w:sz w:val="28"/>
          <w:szCs w:val="28"/>
          <w:lang w:eastAsia="en-US"/>
        </w:rPr>
        <w:t xml:space="preserve"> региона, наиболее крупные овраги развиты на юге его. В настоящее время отмечается возрастание скорости роста оврагов и разрастание их сети, что связывается с продолжающимся </w:t>
      </w:r>
      <w:proofErr w:type="spellStart"/>
      <w:r w:rsidRPr="009503A5">
        <w:rPr>
          <w:rFonts w:eastAsia="Calibri"/>
          <w:sz w:val="28"/>
          <w:szCs w:val="28"/>
          <w:lang w:eastAsia="en-US"/>
        </w:rPr>
        <w:t>воздыманием</w:t>
      </w:r>
      <w:proofErr w:type="spellEnd"/>
      <w:r w:rsidRPr="009503A5">
        <w:rPr>
          <w:rFonts w:eastAsia="Calibri"/>
          <w:sz w:val="28"/>
          <w:szCs w:val="28"/>
          <w:lang w:eastAsia="en-US"/>
        </w:rPr>
        <w:t xml:space="preserve"> Салаира.</w:t>
      </w:r>
    </w:p>
    <w:p w:rsidR="009503A5" w:rsidRPr="009503A5" w:rsidRDefault="009503A5" w:rsidP="009503A5">
      <w:pPr>
        <w:ind w:firstLine="709"/>
        <w:jc w:val="both"/>
        <w:rPr>
          <w:rFonts w:eastAsia="Calibri"/>
          <w:sz w:val="28"/>
          <w:szCs w:val="28"/>
          <w:lang w:eastAsia="en-US"/>
        </w:rPr>
      </w:pPr>
      <w:r w:rsidRPr="009503A5">
        <w:rPr>
          <w:rFonts w:eastAsia="Calibri"/>
          <w:sz w:val="28"/>
          <w:szCs w:val="28"/>
          <w:lang w:eastAsia="en-US"/>
        </w:rPr>
        <w:t>На поверхности лёссовых покровов наблюдаются суффозионные воронки, просадочные блюдца, а в обрывах, сложенных лёс</w:t>
      </w:r>
      <w:r w:rsidRPr="009503A5">
        <w:rPr>
          <w:rFonts w:eastAsia="Calibri"/>
          <w:sz w:val="28"/>
          <w:szCs w:val="28"/>
          <w:lang w:eastAsia="en-US"/>
        </w:rPr>
        <w:softHyphen/>
        <w:t>сами – ниши, полости, пещеры. Особенно часто небольшие ворон</w:t>
      </w:r>
      <w:r w:rsidRPr="009503A5">
        <w:rPr>
          <w:rFonts w:eastAsia="Calibri"/>
          <w:sz w:val="28"/>
          <w:szCs w:val="28"/>
          <w:lang w:eastAsia="en-US"/>
        </w:rPr>
        <w:softHyphen/>
        <w:t xml:space="preserve">ки и полости образуются вблизи растущих оврагов, а широкие блюдцеобразные суффозионные понижения. часто заболоченные, более всего характерны для плоских водоразделов. Иногда вдоль долин рек и склонов оврагов наблюдается </w:t>
      </w:r>
      <w:proofErr w:type="spellStart"/>
      <w:r w:rsidRPr="009503A5">
        <w:rPr>
          <w:rFonts w:eastAsia="Calibri"/>
          <w:sz w:val="28"/>
          <w:szCs w:val="28"/>
          <w:lang w:eastAsia="en-US"/>
        </w:rPr>
        <w:t>отседание</w:t>
      </w:r>
      <w:proofErr w:type="spellEnd"/>
      <w:r w:rsidRPr="009503A5">
        <w:rPr>
          <w:rFonts w:eastAsia="Calibri"/>
          <w:sz w:val="28"/>
          <w:szCs w:val="28"/>
          <w:lang w:eastAsia="en-US"/>
        </w:rPr>
        <w:t xml:space="preserve"> массивов; процессу </w:t>
      </w:r>
      <w:proofErr w:type="spellStart"/>
      <w:r w:rsidRPr="009503A5">
        <w:rPr>
          <w:rFonts w:eastAsia="Calibri"/>
          <w:sz w:val="28"/>
          <w:szCs w:val="28"/>
          <w:lang w:eastAsia="en-US"/>
        </w:rPr>
        <w:t>отседания</w:t>
      </w:r>
      <w:proofErr w:type="spellEnd"/>
      <w:r w:rsidRPr="009503A5">
        <w:rPr>
          <w:rFonts w:eastAsia="Calibri"/>
          <w:sz w:val="28"/>
          <w:szCs w:val="28"/>
          <w:lang w:eastAsia="en-US"/>
        </w:rPr>
        <w:t xml:space="preserve"> способствуют как хорошо развитая вертикальная отдельность лёссовидных пород, так и криогенные факторы.</w:t>
      </w:r>
    </w:p>
    <w:p w:rsidR="009503A5" w:rsidRPr="009503A5" w:rsidRDefault="009503A5" w:rsidP="009503A5">
      <w:pPr>
        <w:ind w:firstLine="709"/>
        <w:jc w:val="both"/>
        <w:rPr>
          <w:rFonts w:eastAsia="Calibri"/>
          <w:sz w:val="28"/>
          <w:szCs w:val="28"/>
          <w:lang w:eastAsia="en-US"/>
        </w:rPr>
      </w:pPr>
      <w:r w:rsidRPr="009503A5">
        <w:rPr>
          <w:rFonts w:eastAsia="Calibri"/>
          <w:i/>
          <w:sz w:val="28"/>
          <w:szCs w:val="28"/>
          <w:lang w:eastAsia="en-US"/>
        </w:rPr>
        <w:t>Криогенные процессы</w:t>
      </w:r>
      <w:r w:rsidRPr="009503A5">
        <w:rPr>
          <w:rFonts w:eastAsia="Calibri"/>
          <w:sz w:val="28"/>
          <w:szCs w:val="28"/>
          <w:lang w:eastAsia="en-US"/>
        </w:rPr>
        <w:t xml:space="preserve"> и явления </w:t>
      </w:r>
      <w:proofErr w:type="spellStart"/>
      <w:r w:rsidRPr="009503A5">
        <w:rPr>
          <w:rFonts w:eastAsia="Calibri"/>
          <w:sz w:val="28"/>
          <w:szCs w:val="28"/>
          <w:lang w:eastAsia="en-US"/>
        </w:rPr>
        <w:t>Салаирского</w:t>
      </w:r>
      <w:proofErr w:type="spellEnd"/>
      <w:r w:rsidRPr="009503A5">
        <w:rPr>
          <w:rFonts w:eastAsia="Calibri"/>
          <w:sz w:val="28"/>
          <w:szCs w:val="28"/>
          <w:lang w:eastAsia="en-US"/>
        </w:rPr>
        <w:t xml:space="preserve"> кряжа практиче</w:t>
      </w:r>
      <w:r w:rsidRPr="009503A5">
        <w:rPr>
          <w:rFonts w:eastAsia="Calibri"/>
          <w:sz w:val="28"/>
          <w:szCs w:val="28"/>
          <w:lang w:eastAsia="en-US"/>
        </w:rPr>
        <w:softHyphen/>
        <w:t>ски не изучены, но принадлежность этой территории к зоне еже</w:t>
      </w:r>
      <w:r w:rsidRPr="009503A5">
        <w:rPr>
          <w:rFonts w:eastAsia="Calibri"/>
          <w:sz w:val="28"/>
          <w:szCs w:val="28"/>
          <w:lang w:eastAsia="en-US"/>
        </w:rPr>
        <w:softHyphen/>
        <w:t>годного сезонного промерзания пород, низкие среднегодовые тем</w:t>
      </w:r>
      <w:r w:rsidRPr="009503A5">
        <w:rPr>
          <w:rFonts w:eastAsia="Calibri"/>
          <w:sz w:val="28"/>
          <w:szCs w:val="28"/>
          <w:lang w:eastAsia="en-US"/>
        </w:rPr>
        <w:softHyphen/>
        <w:t>пературы воздуха, преобладание плоскогорного рельефа в сочета</w:t>
      </w:r>
      <w:r w:rsidRPr="009503A5">
        <w:rPr>
          <w:rFonts w:eastAsia="Calibri"/>
          <w:sz w:val="28"/>
          <w:szCs w:val="28"/>
          <w:lang w:eastAsia="en-US"/>
        </w:rPr>
        <w:softHyphen/>
        <w:t>нии с широко распространённым на поверхности рыхлым покро</w:t>
      </w:r>
      <w:r w:rsidRPr="009503A5">
        <w:rPr>
          <w:rFonts w:eastAsia="Calibri"/>
          <w:sz w:val="28"/>
          <w:szCs w:val="28"/>
          <w:lang w:eastAsia="en-US"/>
        </w:rPr>
        <w:softHyphen/>
        <w:t>вом, а также целый ряд других факторов позволяют считать, что криогенные процессы, особенно такие, как криогенное пучение, морозобойное растрескивание, солифлюкционное оплывание, раз</w:t>
      </w:r>
      <w:r w:rsidRPr="009503A5">
        <w:rPr>
          <w:rFonts w:eastAsia="Calibri"/>
          <w:sz w:val="28"/>
          <w:szCs w:val="28"/>
          <w:lang w:eastAsia="en-US"/>
        </w:rPr>
        <w:softHyphen/>
        <w:t>виты здесь широко.</w:t>
      </w:r>
    </w:p>
    <w:p w:rsidR="009503A5" w:rsidRPr="009503A5" w:rsidRDefault="009503A5" w:rsidP="009503A5">
      <w:pPr>
        <w:ind w:firstLine="709"/>
        <w:jc w:val="both"/>
        <w:rPr>
          <w:rFonts w:eastAsia="Calibri"/>
          <w:sz w:val="28"/>
          <w:szCs w:val="28"/>
          <w:lang w:eastAsia="en-US"/>
        </w:rPr>
      </w:pPr>
      <w:r w:rsidRPr="009503A5">
        <w:rPr>
          <w:rFonts w:eastAsia="Calibri"/>
          <w:bCs/>
          <w:i/>
          <w:sz w:val="28"/>
          <w:szCs w:val="28"/>
          <w:lang w:eastAsia="en-US"/>
        </w:rPr>
        <w:t xml:space="preserve">Карст и пещеры. </w:t>
      </w:r>
      <w:proofErr w:type="spellStart"/>
      <w:r w:rsidRPr="009503A5">
        <w:rPr>
          <w:rFonts w:eastAsia="Calibri"/>
          <w:sz w:val="28"/>
          <w:szCs w:val="28"/>
          <w:lang w:eastAsia="en-US"/>
        </w:rPr>
        <w:t>Салаирский</w:t>
      </w:r>
      <w:proofErr w:type="spellEnd"/>
      <w:r w:rsidRPr="009503A5">
        <w:rPr>
          <w:rFonts w:eastAsia="Calibri"/>
          <w:sz w:val="28"/>
          <w:szCs w:val="28"/>
          <w:lang w:eastAsia="en-US"/>
        </w:rPr>
        <w:t xml:space="preserve"> кряж относится к </w:t>
      </w:r>
      <w:proofErr w:type="spellStart"/>
      <w:r w:rsidRPr="009503A5">
        <w:rPr>
          <w:rFonts w:eastAsia="Calibri"/>
          <w:sz w:val="28"/>
          <w:szCs w:val="28"/>
          <w:lang w:eastAsia="en-US"/>
        </w:rPr>
        <w:t>Салаиро</w:t>
      </w:r>
      <w:proofErr w:type="spellEnd"/>
      <w:r w:rsidRPr="009503A5">
        <w:rPr>
          <w:rFonts w:eastAsia="Calibri"/>
          <w:sz w:val="28"/>
          <w:szCs w:val="28"/>
          <w:lang w:eastAsia="en-US"/>
        </w:rPr>
        <w:t xml:space="preserve">-Кузнецкой карстовой области. На </w:t>
      </w:r>
      <w:proofErr w:type="spellStart"/>
      <w:r w:rsidRPr="009503A5">
        <w:rPr>
          <w:rFonts w:eastAsia="Calibri"/>
          <w:sz w:val="28"/>
          <w:szCs w:val="28"/>
          <w:lang w:eastAsia="en-US"/>
        </w:rPr>
        <w:t>Салаирском</w:t>
      </w:r>
      <w:proofErr w:type="spellEnd"/>
      <w:r w:rsidRPr="009503A5">
        <w:rPr>
          <w:rFonts w:eastAsia="Calibri"/>
          <w:sz w:val="28"/>
          <w:szCs w:val="28"/>
          <w:lang w:eastAsia="en-US"/>
        </w:rPr>
        <w:t xml:space="preserve"> кряже и его отрогах распространён задернованный и голый </w:t>
      </w:r>
      <w:r w:rsidRPr="009503A5">
        <w:rPr>
          <w:rFonts w:eastAsia="Calibri"/>
          <w:sz w:val="28"/>
          <w:szCs w:val="28"/>
          <w:lang w:eastAsia="en-US"/>
        </w:rPr>
        <w:lastRenderedPageBreak/>
        <w:t xml:space="preserve">карст с воронками, впадинами, </w:t>
      </w:r>
      <w:proofErr w:type="spellStart"/>
      <w:r w:rsidRPr="009503A5">
        <w:rPr>
          <w:rFonts w:eastAsia="Calibri"/>
          <w:sz w:val="28"/>
          <w:szCs w:val="28"/>
          <w:lang w:eastAsia="en-US"/>
        </w:rPr>
        <w:t>понорами</w:t>
      </w:r>
      <w:proofErr w:type="spellEnd"/>
      <w:r w:rsidRPr="009503A5">
        <w:rPr>
          <w:rFonts w:eastAsia="Calibri"/>
          <w:sz w:val="28"/>
          <w:szCs w:val="28"/>
          <w:lang w:eastAsia="en-US"/>
        </w:rPr>
        <w:t xml:space="preserve">, суходолами, скалистыми останцами, нишами, пещерами, карстовыми источниками. Дебиты карстовых источников в известняках кембрия достигают 1000 л/сек. На площади распространения кембрийских известняков в долине реки Суенга встречаются собственно карстовые формы – воронки, </w:t>
      </w:r>
      <w:proofErr w:type="spellStart"/>
      <w:r w:rsidRPr="009503A5">
        <w:rPr>
          <w:rFonts w:eastAsia="Calibri"/>
          <w:sz w:val="28"/>
          <w:szCs w:val="28"/>
          <w:lang w:eastAsia="en-US"/>
        </w:rPr>
        <w:t>поноры</w:t>
      </w:r>
      <w:proofErr w:type="spellEnd"/>
      <w:r w:rsidRPr="009503A5">
        <w:rPr>
          <w:rFonts w:eastAsia="Calibri"/>
          <w:sz w:val="28"/>
          <w:szCs w:val="28"/>
          <w:lang w:eastAsia="en-US"/>
        </w:rPr>
        <w:t xml:space="preserve">, ниши. Среди пещер крупнейшей в Новосибирской области (и второй по размерам на </w:t>
      </w:r>
      <w:proofErr w:type="spellStart"/>
      <w:r w:rsidRPr="009503A5">
        <w:rPr>
          <w:rFonts w:eastAsia="Calibri"/>
          <w:sz w:val="28"/>
          <w:szCs w:val="28"/>
          <w:lang w:eastAsia="en-US"/>
        </w:rPr>
        <w:t>Салаирском</w:t>
      </w:r>
      <w:proofErr w:type="spellEnd"/>
      <w:r w:rsidRPr="009503A5">
        <w:rPr>
          <w:rFonts w:eastAsia="Calibri"/>
          <w:sz w:val="28"/>
          <w:szCs w:val="28"/>
          <w:lang w:eastAsia="en-US"/>
        </w:rPr>
        <w:t xml:space="preserve"> кряже), является Егорьевская (второе название </w:t>
      </w:r>
      <w:proofErr w:type="spellStart"/>
      <w:r w:rsidRPr="009503A5">
        <w:rPr>
          <w:rFonts w:eastAsia="Calibri"/>
          <w:sz w:val="28"/>
          <w:szCs w:val="28"/>
          <w:lang w:eastAsia="en-US"/>
        </w:rPr>
        <w:t>Суенгинская</w:t>
      </w:r>
      <w:proofErr w:type="spellEnd"/>
      <w:r w:rsidRPr="009503A5">
        <w:rPr>
          <w:rFonts w:eastAsia="Calibri"/>
          <w:sz w:val="28"/>
          <w:szCs w:val="28"/>
          <w:lang w:eastAsia="en-US"/>
        </w:rPr>
        <w:t xml:space="preserve">) Она является карстовой полостью коррозионно-эрозионного происхождения и залегает в </w:t>
      </w:r>
      <w:proofErr w:type="spellStart"/>
      <w:r w:rsidRPr="009503A5">
        <w:rPr>
          <w:rFonts w:eastAsia="Calibri"/>
          <w:sz w:val="28"/>
          <w:szCs w:val="28"/>
          <w:lang w:eastAsia="en-US"/>
        </w:rPr>
        <w:t>мраморизованных</w:t>
      </w:r>
      <w:proofErr w:type="spellEnd"/>
      <w:r w:rsidRPr="009503A5">
        <w:rPr>
          <w:rFonts w:eastAsia="Calibri"/>
          <w:sz w:val="28"/>
          <w:szCs w:val="28"/>
          <w:lang w:eastAsia="en-US"/>
        </w:rPr>
        <w:t xml:space="preserve"> известняках. Недалеко от пещеры Егорьевская, в соседнем суходоле находится вертикальная пещера-</w:t>
      </w:r>
      <w:proofErr w:type="spellStart"/>
      <w:r w:rsidRPr="009503A5">
        <w:rPr>
          <w:rFonts w:eastAsia="Calibri"/>
          <w:sz w:val="28"/>
          <w:szCs w:val="28"/>
          <w:lang w:eastAsia="en-US"/>
        </w:rPr>
        <w:t>понор</w:t>
      </w:r>
      <w:proofErr w:type="spellEnd"/>
      <w:r w:rsidRPr="009503A5">
        <w:rPr>
          <w:rFonts w:eastAsia="Calibri"/>
          <w:sz w:val="28"/>
          <w:szCs w:val="28"/>
          <w:lang w:eastAsia="en-US"/>
        </w:rPr>
        <w:t xml:space="preserve"> Колючая.</w:t>
      </w:r>
    </w:p>
    <w:p w:rsidR="00DD756A" w:rsidRPr="003634A9" w:rsidRDefault="00DD756A" w:rsidP="003634A9">
      <w:pPr>
        <w:ind w:firstLine="709"/>
        <w:jc w:val="both"/>
        <w:rPr>
          <w:rFonts w:eastAsia="Calibri"/>
          <w:sz w:val="28"/>
          <w:szCs w:val="28"/>
          <w:lang w:eastAsia="en-US"/>
        </w:rPr>
      </w:pPr>
    </w:p>
    <w:p w:rsidR="00BB7009" w:rsidRDefault="003634A9" w:rsidP="00BB7009">
      <w:pPr>
        <w:ind w:firstLine="709"/>
        <w:jc w:val="both"/>
        <w:rPr>
          <w:rFonts w:eastAsia="Calibri"/>
          <w:sz w:val="28"/>
          <w:szCs w:val="28"/>
          <w:lang w:eastAsia="en-US"/>
        </w:rPr>
      </w:pPr>
      <w:r w:rsidRPr="003634A9">
        <w:rPr>
          <w:rFonts w:eastAsia="Calibri"/>
          <w:i/>
          <w:sz w:val="28"/>
          <w:szCs w:val="28"/>
          <w:u w:val="single"/>
          <w:lang w:eastAsia="en-US"/>
        </w:rPr>
        <w:t>Перечень возможных источников чрезвычайных ситуаций биолого-социального характера</w:t>
      </w:r>
      <w:r w:rsidRPr="003634A9">
        <w:rPr>
          <w:rFonts w:eastAsia="Calibri"/>
          <w:i/>
          <w:sz w:val="28"/>
          <w:szCs w:val="28"/>
          <w:lang w:eastAsia="en-US"/>
        </w:rPr>
        <w:t xml:space="preserve">. </w:t>
      </w:r>
    </w:p>
    <w:p w:rsidR="00BB7009" w:rsidRPr="00BB7009" w:rsidRDefault="00BB7009" w:rsidP="00BB7009">
      <w:pPr>
        <w:ind w:firstLine="709"/>
        <w:jc w:val="both"/>
        <w:rPr>
          <w:rFonts w:eastAsia="Calibri"/>
          <w:sz w:val="28"/>
          <w:szCs w:val="28"/>
          <w:lang w:eastAsia="en-US"/>
        </w:rPr>
      </w:pPr>
      <w:r w:rsidRPr="00BB7009">
        <w:rPr>
          <w:rFonts w:eastAsia="Calibri"/>
          <w:sz w:val="28"/>
          <w:szCs w:val="28"/>
          <w:lang w:eastAsia="en-US"/>
        </w:rPr>
        <w:t xml:space="preserve">В рамках эпизоотического мониторинга туляремии, </w:t>
      </w:r>
      <w:proofErr w:type="spellStart"/>
      <w:r w:rsidRPr="00BB7009">
        <w:rPr>
          <w:rFonts w:eastAsia="Calibri"/>
          <w:sz w:val="28"/>
          <w:szCs w:val="28"/>
          <w:lang w:eastAsia="en-US"/>
        </w:rPr>
        <w:t>листериоза</w:t>
      </w:r>
      <w:proofErr w:type="spellEnd"/>
      <w:r w:rsidRPr="00BB7009">
        <w:rPr>
          <w:rFonts w:eastAsia="Calibri"/>
          <w:sz w:val="28"/>
          <w:szCs w:val="28"/>
          <w:lang w:eastAsia="en-US"/>
        </w:rPr>
        <w:t>, ле</w:t>
      </w:r>
      <w:r>
        <w:rPr>
          <w:rFonts w:eastAsia="Calibri"/>
          <w:sz w:val="28"/>
          <w:szCs w:val="28"/>
          <w:lang w:eastAsia="en-US"/>
        </w:rPr>
        <w:t>п</w:t>
      </w:r>
      <w:r w:rsidRPr="00BB7009">
        <w:rPr>
          <w:rFonts w:eastAsia="Calibri"/>
          <w:sz w:val="28"/>
          <w:szCs w:val="28"/>
          <w:lang w:eastAsia="en-US"/>
        </w:rPr>
        <w:t>тос</w:t>
      </w:r>
      <w:r>
        <w:rPr>
          <w:rFonts w:eastAsia="Calibri"/>
          <w:sz w:val="28"/>
          <w:szCs w:val="28"/>
          <w:lang w:eastAsia="en-US"/>
        </w:rPr>
        <w:t>пи</w:t>
      </w:r>
      <w:r w:rsidRPr="00BB7009">
        <w:rPr>
          <w:rFonts w:eastAsia="Calibri"/>
          <w:sz w:val="28"/>
          <w:szCs w:val="28"/>
          <w:lang w:eastAsia="en-US"/>
        </w:rPr>
        <w:t xml:space="preserve">роза и других природно-очаговых заболеваний на территории </w:t>
      </w:r>
      <w:proofErr w:type="spellStart"/>
      <w:r w:rsidRPr="00BB7009">
        <w:rPr>
          <w:rFonts w:eastAsia="Calibri"/>
          <w:sz w:val="28"/>
          <w:szCs w:val="28"/>
          <w:lang w:eastAsia="en-US"/>
        </w:rPr>
        <w:t>Маслянинского</w:t>
      </w:r>
      <w:proofErr w:type="spellEnd"/>
      <w:r w:rsidRPr="00BB7009">
        <w:rPr>
          <w:rFonts w:eastAsia="Calibri"/>
          <w:sz w:val="28"/>
          <w:szCs w:val="28"/>
          <w:lang w:eastAsia="en-US"/>
        </w:rPr>
        <w:t xml:space="preserve"> района проводится отбор проб воды, отлов мелких млекопитающих и кровососущих членистоногих, сбор погадок хищных птиц и гнёзд грызунов, а также оценка численности популяций мелких млекопитающих </w:t>
      </w:r>
      <w:r w:rsidR="000C62D0">
        <w:rPr>
          <w:rFonts w:eastAsia="Calibri"/>
          <w:sz w:val="28"/>
          <w:szCs w:val="28"/>
          <w:lang w:eastAsia="en-US"/>
        </w:rPr>
        <w:t>–</w:t>
      </w:r>
      <w:r w:rsidRPr="00BB7009">
        <w:rPr>
          <w:rFonts w:eastAsia="Calibri"/>
          <w:sz w:val="28"/>
          <w:szCs w:val="28"/>
          <w:lang w:eastAsia="en-US"/>
        </w:rPr>
        <w:t xml:space="preserve"> природных резервуаров возбудителей данных заболеваний. Мониторингом охвачены более 15 крупных населённых пунктов района, включая прилегающие к ним природные биотопы. Особое внимание уделяется </w:t>
      </w:r>
      <w:proofErr w:type="spellStart"/>
      <w:r w:rsidR="000C62D0">
        <w:rPr>
          <w:rFonts w:eastAsia="Calibri"/>
          <w:sz w:val="28"/>
          <w:szCs w:val="28"/>
          <w:lang w:eastAsia="en-US"/>
        </w:rPr>
        <w:t>р.п</w:t>
      </w:r>
      <w:proofErr w:type="spellEnd"/>
      <w:r w:rsidR="000C62D0">
        <w:rPr>
          <w:rFonts w:eastAsia="Calibri"/>
          <w:sz w:val="28"/>
          <w:szCs w:val="28"/>
          <w:lang w:eastAsia="en-US"/>
        </w:rPr>
        <w:t>.</w:t>
      </w:r>
      <w:r w:rsidRPr="00BB7009">
        <w:rPr>
          <w:rFonts w:eastAsia="Calibri"/>
          <w:sz w:val="28"/>
          <w:szCs w:val="28"/>
          <w:lang w:eastAsia="en-US"/>
        </w:rPr>
        <w:t xml:space="preserve"> Маслянино, где проживает около половины населения района.</w:t>
      </w:r>
    </w:p>
    <w:p w:rsidR="000C62D0" w:rsidRPr="000C62D0" w:rsidRDefault="00BB7009" w:rsidP="000C62D0">
      <w:pPr>
        <w:ind w:firstLine="709"/>
        <w:jc w:val="both"/>
        <w:rPr>
          <w:rFonts w:eastAsia="Calibri"/>
          <w:sz w:val="28"/>
          <w:szCs w:val="28"/>
          <w:lang w:eastAsia="en-US"/>
        </w:rPr>
      </w:pPr>
      <w:r w:rsidRPr="00BB7009">
        <w:rPr>
          <w:rFonts w:eastAsia="Calibri"/>
          <w:sz w:val="28"/>
          <w:szCs w:val="28"/>
          <w:lang w:eastAsia="en-US"/>
        </w:rPr>
        <w:t xml:space="preserve">За последние </w:t>
      </w:r>
      <w:r w:rsidR="000C62D0">
        <w:rPr>
          <w:rFonts w:eastAsia="Calibri"/>
          <w:sz w:val="28"/>
          <w:szCs w:val="28"/>
          <w:lang w:eastAsia="en-US"/>
        </w:rPr>
        <w:t>10</w:t>
      </w:r>
      <w:r w:rsidRPr="00BB7009">
        <w:rPr>
          <w:rFonts w:eastAsia="Calibri"/>
          <w:sz w:val="28"/>
          <w:szCs w:val="28"/>
          <w:lang w:eastAsia="en-US"/>
        </w:rPr>
        <w:t xml:space="preserve"> лет наблюдений было выявлено множество природных очагов туляремии, наиболее крупный из которых находится в окрестностях </w:t>
      </w:r>
      <w:proofErr w:type="spellStart"/>
      <w:r w:rsidR="000C62D0">
        <w:rPr>
          <w:rFonts w:eastAsia="Calibri"/>
          <w:sz w:val="28"/>
          <w:szCs w:val="28"/>
          <w:lang w:eastAsia="en-US"/>
        </w:rPr>
        <w:t>р.п</w:t>
      </w:r>
      <w:proofErr w:type="spellEnd"/>
      <w:r w:rsidRPr="00BB7009">
        <w:rPr>
          <w:rFonts w:eastAsia="Calibri"/>
          <w:sz w:val="28"/>
          <w:szCs w:val="28"/>
          <w:lang w:eastAsia="en-US"/>
        </w:rPr>
        <w:t xml:space="preserve">. Маслянино, в частности в пойме р. </w:t>
      </w:r>
      <w:proofErr w:type="spellStart"/>
      <w:r w:rsidRPr="00BB7009">
        <w:rPr>
          <w:rFonts w:eastAsia="Calibri"/>
          <w:sz w:val="28"/>
          <w:szCs w:val="28"/>
          <w:lang w:eastAsia="en-US"/>
        </w:rPr>
        <w:t>Стрелинка</w:t>
      </w:r>
      <w:proofErr w:type="spellEnd"/>
      <w:r w:rsidRPr="00BB7009">
        <w:rPr>
          <w:rFonts w:eastAsia="Calibri"/>
          <w:sz w:val="28"/>
          <w:szCs w:val="28"/>
          <w:lang w:eastAsia="en-US"/>
        </w:rPr>
        <w:t>. Особую озабоченность вызывает территория заброшенных дачных участков вблизи пруда на р.</w:t>
      </w:r>
      <w:r w:rsidR="000C62D0">
        <w:rPr>
          <w:rFonts w:eastAsia="Calibri"/>
          <w:sz w:val="28"/>
          <w:szCs w:val="28"/>
          <w:lang w:eastAsia="en-US"/>
        </w:rPr>
        <w:t xml:space="preserve"> </w:t>
      </w:r>
      <w:proofErr w:type="spellStart"/>
      <w:r w:rsidRPr="00BB7009">
        <w:rPr>
          <w:rFonts w:eastAsia="Calibri"/>
          <w:sz w:val="28"/>
          <w:szCs w:val="28"/>
          <w:lang w:eastAsia="en-US"/>
        </w:rPr>
        <w:t>Стрелинка</w:t>
      </w:r>
      <w:proofErr w:type="spellEnd"/>
      <w:r w:rsidRPr="00BB7009">
        <w:rPr>
          <w:rFonts w:eastAsia="Calibri"/>
          <w:sz w:val="28"/>
          <w:szCs w:val="28"/>
          <w:lang w:eastAsia="en-US"/>
        </w:rPr>
        <w:t xml:space="preserve">, где ежегодно отлавливаются представители водяной полёвки и полёвки-экономки, </w:t>
      </w:r>
      <w:r w:rsidR="000C62D0" w:rsidRPr="00BB7009">
        <w:rPr>
          <w:rFonts w:eastAsia="Calibri"/>
          <w:sz w:val="28"/>
          <w:szCs w:val="28"/>
          <w:lang w:eastAsia="en-US"/>
        </w:rPr>
        <w:t>заражённые</w:t>
      </w:r>
      <w:r w:rsidRPr="00BB7009">
        <w:rPr>
          <w:rFonts w:eastAsia="Calibri"/>
          <w:sz w:val="28"/>
          <w:szCs w:val="28"/>
          <w:lang w:eastAsia="en-US"/>
        </w:rPr>
        <w:t xml:space="preserve"> возбудителем туляремии. Благоприятные агроклиматические условия данной местности позволяют поддерживать грызунам повышенную численность в данной местности, а в отдельные годы (например, в 2010-2011 гг.) способствуют их массовому размножению, </w:t>
      </w:r>
      <w:r w:rsidR="000C62D0" w:rsidRPr="00BB7009">
        <w:rPr>
          <w:rFonts w:eastAsia="Calibri"/>
          <w:sz w:val="28"/>
          <w:szCs w:val="28"/>
          <w:lang w:eastAsia="en-US"/>
        </w:rPr>
        <w:t>и, в частности,</w:t>
      </w:r>
      <w:r w:rsidRPr="00BB7009">
        <w:rPr>
          <w:rFonts w:eastAsia="Calibri"/>
          <w:sz w:val="28"/>
          <w:szCs w:val="28"/>
          <w:lang w:eastAsia="en-US"/>
        </w:rPr>
        <w:t xml:space="preserve"> наиболее опасного вида-резервуара </w:t>
      </w:r>
      <w:proofErr w:type="spellStart"/>
      <w:r w:rsidRPr="00BB7009">
        <w:rPr>
          <w:rFonts w:eastAsia="Calibri"/>
          <w:sz w:val="28"/>
          <w:szCs w:val="28"/>
          <w:lang w:val="en-US" w:eastAsia="en-US"/>
        </w:rPr>
        <w:t>Francisella</w:t>
      </w:r>
      <w:proofErr w:type="spellEnd"/>
      <w:r w:rsidRPr="00BB7009">
        <w:rPr>
          <w:rFonts w:eastAsia="Calibri"/>
          <w:sz w:val="28"/>
          <w:szCs w:val="28"/>
          <w:lang w:eastAsia="en-US"/>
        </w:rPr>
        <w:t xml:space="preserve"> </w:t>
      </w:r>
      <w:proofErr w:type="spellStart"/>
      <w:r w:rsidRPr="00BB7009">
        <w:rPr>
          <w:rFonts w:eastAsia="Calibri"/>
          <w:sz w:val="28"/>
          <w:szCs w:val="28"/>
          <w:lang w:val="en-US" w:eastAsia="en-US"/>
        </w:rPr>
        <w:t>tularensis</w:t>
      </w:r>
      <w:proofErr w:type="spellEnd"/>
      <w:r w:rsidRPr="00BB7009">
        <w:rPr>
          <w:rFonts w:eastAsia="Calibri"/>
          <w:sz w:val="28"/>
          <w:szCs w:val="28"/>
          <w:lang w:eastAsia="en-US"/>
        </w:rPr>
        <w:t xml:space="preserve"> </w:t>
      </w:r>
      <w:r w:rsidR="000C62D0">
        <w:rPr>
          <w:rFonts w:eastAsia="Calibri"/>
          <w:sz w:val="28"/>
          <w:szCs w:val="28"/>
          <w:lang w:eastAsia="en-US"/>
        </w:rPr>
        <w:t>–</w:t>
      </w:r>
      <w:r w:rsidRPr="00BB7009">
        <w:rPr>
          <w:rFonts w:eastAsia="Calibri"/>
          <w:sz w:val="28"/>
          <w:szCs w:val="28"/>
          <w:lang w:eastAsia="en-US"/>
        </w:rPr>
        <w:t xml:space="preserve"> водяной полёвки. Кроме того, в воде из разных водотоков, таких как: р. Бердь, р. Большая </w:t>
      </w:r>
      <w:proofErr w:type="spellStart"/>
      <w:r w:rsidRPr="00BB7009">
        <w:rPr>
          <w:rFonts w:eastAsia="Calibri"/>
          <w:sz w:val="28"/>
          <w:szCs w:val="28"/>
          <w:lang w:eastAsia="en-US"/>
        </w:rPr>
        <w:t>Филимониха</w:t>
      </w:r>
      <w:proofErr w:type="spellEnd"/>
      <w:r w:rsidRPr="00BB7009">
        <w:rPr>
          <w:rFonts w:eastAsia="Calibri"/>
          <w:sz w:val="28"/>
          <w:szCs w:val="28"/>
          <w:lang w:eastAsia="en-US"/>
        </w:rPr>
        <w:t xml:space="preserve">, ручье вблизи ул. Дачной в пределах границ </w:t>
      </w:r>
      <w:proofErr w:type="spellStart"/>
      <w:r w:rsidR="000C62D0">
        <w:rPr>
          <w:rFonts w:eastAsia="Calibri"/>
          <w:sz w:val="28"/>
          <w:szCs w:val="28"/>
          <w:lang w:eastAsia="en-US"/>
        </w:rPr>
        <w:t>р.п</w:t>
      </w:r>
      <w:proofErr w:type="spellEnd"/>
      <w:r w:rsidR="000C62D0">
        <w:rPr>
          <w:rFonts w:eastAsia="Calibri"/>
          <w:sz w:val="28"/>
          <w:szCs w:val="28"/>
          <w:lang w:eastAsia="en-US"/>
        </w:rPr>
        <w:t>. </w:t>
      </w:r>
      <w:r w:rsidRPr="00BB7009">
        <w:rPr>
          <w:rFonts w:eastAsia="Calibri"/>
          <w:sz w:val="28"/>
          <w:szCs w:val="28"/>
          <w:lang w:eastAsia="en-US"/>
        </w:rPr>
        <w:t xml:space="preserve">Маслянино, а также р. Укроп в окрестности с. </w:t>
      </w:r>
      <w:proofErr w:type="spellStart"/>
      <w:r w:rsidRPr="00BB7009">
        <w:rPr>
          <w:rFonts w:eastAsia="Calibri"/>
          <w:sz w:val="28"/>
          <w:szCs w:val="28"/>
          <w:lang w:eastAsia="en-US"/>
        </w:rPr>
        <w:t>Пеньково</w:t>
      </w:r>
      <w:proofErr w:type="spellEnd"/>
      <w:r w:rsidRPr="00BB7009">
        <w:rPr>
          <w:rFonts w:eastAsia="Calibri"/>
          <w:sz w:val="28"/>
          <w:szCs w:val="28"/>
          <w:lang w:eastAsia="en-US"/>
        </w:rPr>
        <w:t>, эпизодически выявляется антиген к возбудителю туляремии, что</w:t>
      </w:r>
      <w:r w:rsidR="000C62D0">
        <w:rPr>
          <w:rFonts w:eastAsia="Calibri"/>
          <w:sz w:val="28"/>
          <w:szCs w:val="28"/>
          <w:lang w:eastAsia="en-US"/>
        </w:rPr>
        <w:t xml:space="preserve"> </w:t>
      </w:r>
      <w:r w:rsidR="000C62D0" w:rsidRPr="000C62D0">
        <w:rPr>
          <w:rFonts w:eastAsia="Calibri"/>
          <w:sz w:val="28"/>
          <w:szCs w:val="28"/>
          <w:lang w:eastAsia="en-US"/>
        </w:rPr>
        <w:t>указывает на эпизоотическую активность возбудителя в популяциях мелких млекопитающих.</w:t>
      </w:r>
    </w:p>
    <w:p w:rsidR="000C62D0" w:rsidRPr="000C62D0" w:rsidRDefault="000C62D0" w:rsidP="000C62D0">
      <w:pPr>
        <w:ind w:firstLine="709"/>
        <w:jc w:val="both"/>
        <w:rPr>
          <w:rFonts w:eastAsia="Calibri"/>
          <w:sz w:val="28"/>
          <w:szCs w:val="28"/>
          <w:lang w:eastAsia="en-US"/>
        </w:rPr>
      </w:pPr>
      <w:r w:rsidRPr="000C62D0">
        <w:rPr>
          <w:rFonts w:eastAsia="Calibri"/>
          <w:sz w:val="28"/>
          <w:szCs w:val="28"/>
          <w:lang w:eastAsia="en-US"/>
        </w:rPr>
        <w:t xml:space="preserve">В целом, за годы мониторинга территории </w:t>
      </w:r>
      <w:proofErr w:type="spellStart"/>
      <w:r w:rsidRPr="000C62D0">
        <w:rPr>
          <w:rFonts w:eastAsia="Calibri"/>
          <w:sz w:val="28"/>
          <w:szCs w:val="28"/>
          <w:lang w:eastAsia="en-US"/>
        </w:rPr>
        <w:t>Маслянинского</w:t>
      </w:r>
      <w:proofErr w:type="spellEnd"/>
      <w:r w:rsidRPr="000C62D0">
        <w:rPr>
          <w:rFonts w:eastAsia="Calibri"/>
          <w:sz w:val="28"/>
          <w:szCs w:val="28"/>
          <w:lang w:eastAsia="en-US"/>
        </w:rPr>
        <w:t xml:space="preserve"> района, эпизоотическая активность туляремии зарегистрирована на территории и в окрестностях 8 населённых пунктов, таких как: </w:t>
      </w:r>
      <w:proofErr w:type="spellStart"/>
      <w:r>
        <w:rPr>
          <w:rFonts w:eastAsia="Calibri"/>
          <w:sz w:val="28"/>
          <w:szCs w:val="28"/>
          <w:lang w:eastAsia="en-US"/>
        </w:rPr>
        <w:t>р.п</w:t>
      </w:r>
      <w:proofErr w:type="spellEnd"/>
      <w:r w:rsidRPr="000C62D0">
        <w:rPr>
          <w:rFonts w:eastAsia="Calibri"/>
          <w:sz w:val="28"/>
          <w:szCs w:val="28"/>
          <w:lang w:eastAsia="en-US"/>
        </w:rPr>
        <w:t>. Маслянино (положительные серологические результаты получены от мелких млекопитающих, воды из р.</w:t>
      </w:r>
      <w:r>
        <w:rPr>
          <w:rFonts w:eastAsia="Calibri"/>
          <w:sz w:val="28"/>
          <w:szCs w:val="28"/>
          <w:lang w:eastAsia="en-US"/>
        </w:rPr>
        <w:t xml:space="preserve"> </w:t>
      </w:r>
      <w:r w:rsidRPr="000C62D0">
        <w:rPr>
          <w:rFonts w:eastAsia="Calibri"/>
          <w:sz w:val="28"/>
          <w:szCs w:val="28"/>
          <w:lang w:eastAsia="en-US"/>
        </w:rPr>
        <w:t xml:space="preserve">Бердь, р. Большая </w:t>
      </w:r>
      <w:proofErr w:type="spellStart"/>
      <w:r w:rsidRPr="000C62D0">
        <w:rPr>
          <w:rFonts w:eastAsia="Calibri"/>
          <w:sz w:val="28"/>
          <w:szCs w:val="28"/>
          <w:lang w:eastAsia="en-US"/>
        </w:rPr>
        <w:t>Филимониха</w:t>
      </w:r>
      <w:proofErr w:type="spellEnd"/>
      <w:r w:rsidRPr="000C62D0">
        <w:rPr>
          <w:rFonts w:eastAsia="Calibri"/>
          <w:sz w:val="28"/>
          <w:szCs w:val="28"/>
          <w:lang w:eastAsia="en-US"/>
        </w:rPr>
        <w:t xml:space="preserve">, ручье вблизи ул. Дачной, гнездового материала из нор грызунов, погадок хищных птиц, клещей и комаров), с. </w:t>
      </w:r>
      <w:proofErr w:type="spellStart"/>
      <w:r w:rsidRPr="000C62D0">
        <w:rPr>
          <w:rFonts w:eastAsia="Calibri"/>
          <w:sz w:val="28"/>
          <w:szCs w:val="28"/>
          <w:lang w:eastAsia="en-US"/>
        </w:rPr>
        <w:t>Бажинск</w:t>
      </w:r>
      <w:proofErr w:type="spellEnd"/>
      <w:r w:rsidRPr="000C62D0">
        <w:rPr>
          <w:rFonts w:eastAsia="Calibri"/>
          <w:sz w:val="28"/>
          <w:szCs w:val="28"/>
          <w:lang w:eastAsia="en-US"/>
        </w:rPr>
        <w:t xml:space="preserve"> (гнездовой материал из нор грызунов и погадки хищных птиц), с. Суе</w:t>
      </w:r>
      <w:r>
        <w:rPr>
          <w:rFonts w:eastAsia="Calibri"/>
          <w:sz w:val="28"/>
          <w:szCs w:val="28"/>
          <w:lang w:eastAsia="en-US"/>
        </w:rPr>
        <w:t>н</w:t>
      </w:r>
      <w:r w:rsidRPr="000C62D0">
        <w:rPr>
          <w:rFonts w:eastAsia="Calibri"/>
          <w:sz w:val="28"/>
          <w:szCs w:val="28"/>
          <w:lang w:eastAsia="en-US"/>
        </w:rPr>
        <w:t>га (погадки хищных птиц), д.</w:t>
      </w:r>
      <w:r>
        <w:rPr>
          <w:rFonts w:eastAsia="Calibri"/>
          <w:sz w:val="28"/>
          <w:szCs w:val="28"/>
          <w:lang w:eastAsia="en-US"/>
        </w:rPr>
        <w:t> </w:t>
      </w:r>
      <w:proofErr w:type="spellStart"/>
      <w:r w:rsidRPr="000C62D0">
        <w:rPr>
          <w:rFonts w:eastAsia="Calibri"/>
          <w:sz w:val="28"/>
          <w:szCs w:val="28"/>
          <w:lang w:eastAsia="en-US"/>
        </w:rPr>
        <w:t>Чупино</w:t>
      </w:r>
      <w:proofErr w:type="spellEnd"/>
      <w:r w:rsidRPr="000C62D0">
        <w:rPr>
          <w:rFonts w:eastAsia="Calibri"/>
          <w:sz w:val="28"/>
          <w:szCs w:val="28"/>
          <w:lang w:eastAsia="en-US"/>
        </w:rPr>
        <w:t xml:space="preserve"> (гнёзда грызунов), д. Александрова (гнёзда грызунов), д. </w:t>
      </w:r>
      <w:proofErr w:type="spellStart"/>
      <w:r w:rsidRPr="000C62D0">
        <w:rPr>
          <w:rFonts w:eastAsia="Calibri"/>
          <w:sz w:val="28"/>
          <w:szCs w:val="28"/>
          <w:lang w:eastAsia="en-US"/>
        </w:rPr>
        <w:t>Прямское</w:t>
      </w:r>
      <w:proofErr w:type="spellEnd"/>
      <w:r w:rsidRPr="000C62D0">
        <w:rPr>
          <w:rFonts w:eastAsia="Calibri"/>
          <w:sz w:val="28"/>
          <w:szCs w:val="28"/>
          <w:lang w:eastAsia="en-US"/>
        </w:rPr>
        <w:t xml:space="preserve"> (погадки хищных птиц), с. </w:t>
      </w:r>
      <w:proofErr w:type="spellStart"/>
      <w:r w:rsidRPr="000C62D0">
        <w:rPr>
          <w:rFonts w:eastAsia="Calibri"/>
          <w:sz w:val="28"/>
          <w:szCs w:val="28"/>
          <w:lang w:eastAsia="en-US"/>
        </w:rPr>
        <w:t>Пеньково</w:t>
      </w:r>
      <w:proofErr w:type="spellEnd"/>
      <w:r w:rsidRPr="000C62D0">
        <w:rPr>
          <w:rFonts w:eastAsia="Calibri"/>
          <w:sz w:val="28"/>
          <w:szCs w:val="28"/>
          <w:lang w:eastAsia="en-US"/>
        </w:rPr>
        <w:t xml:space="preserve"> (вода из р. Укроп).</w:t>
      </w:r>
    </w:p>
    <w:p w:rsidR="00BB7009" w:rsidRPr="00BB7009" w:rsidRDefault="000C62D0" w:rsidP="000C62D0">
      <w:pPr>
        <w:ind w:firstLine="709"/>
        <w:jc w:val="both"/>
        <w:rPr>
          <w:rFonts w:eastAsia="Calibri"/>
          <w:sz w:val="28"/>
          <w:szCs w:val="28"/>
          <w:lang w:eastAsia="en-US"/>
        </w:rPr>
      </w:pPr>
      <w:r w:rsidRPr="000C62D0">
        <w:rPr>
          <w:rFonts w:eastAsia="Calibri"/>
          <w:sz w:val="28"/>
          <w:szCs w:val="28"/>
          <w:lang w:eastAsia="en-US"/>
        </w:rPr>
        <w:lastRenderedPageBreak/>
        <w:t>Таким образом, все вышеперечисленные населённые пункты и прилегающая к ним территории могут быть выделены в зоны с потенциальной опасностью проявления туляремии. Лабораторный анализ доставленного полевого материала не выявил наличия возбудителей других природно-очаговых заболеваний. В 2018 г. мониторинговые исследования будут продолжены.</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Для предотвращения биолого-социальных чрезвычайных ситуаций необходимо проведение мероприятий по следующим направлениям:</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внедрение комплексного подхода к реализации мер по предупреждению распространения инфекций, включающий надзор, профилактику и лечение инфекционных болезней;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наращивание усилий по профилактике инфекционных болезней, в том числе путём расширения программ иммунизации населения, проведения информационно-просветительской работы и социальной поддержке групп населения, наиболее уязвимых к инфекционным болезням;</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 xml:space="preserve">мероприятий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C13CB7" w:rsidRPr="00991671" w:rsidRDefault="00C13CB7" w:rsidP="00C13CB7">
      <w:pPr>
        <w:numPr>
          <w:ilvl w:val="0"/>
          <w:numId w:val="14"/>
        </w:numPr>
        <w:jc w:val="both"/>
        <w:rPr>
          <w:sz w:val="28"/>
          <w:szCs w:val="28"/>
        </w:rPr>
      </w:pPr>
      <w:r w:rsidRPr="00991671">
        <w:rPr>
          <w:sz w:val="28"/>
          <w:szCs w:val="28"/>
        </w:rPr>
        <w:t xml:space="preserve">обеспечение рабочих и служащих, в зонах вероятных чрезвычайных ситуаций, относящихся к группам по ГО, </w:t>
      </w:r>
      <w:r>
        <w:rPr>
          <w:sz w:val="28"/>
          <w:szCs w:val="28"/>
        </w:rPr>
        <w:t>средствами индивидуальной защиты</w:t>
      </w:r>
      <w:r w:rsidRPr="00991671">
        <w:rPr>
          <w:sz w:val="28"/>
          <w:szCs w:val="28"/>
        </w:rPr>
        <w:t>;</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 xml:space="preserve">обеспечение медицинских формирований медицинским и специальным имуществом; </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обеспечение антибиотиками и профилактическими препаратами населения, проживающего в местах природно-очаговых инфекций;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создание резерва медицинского имущества на ЧС, определение перечня и объёма медицинского имущества;</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создание переходящего неснижаемого запаса медикаментов.</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Ветеринарными правилами ВП 13.3.1103-96 «Профилактика и борьба с заразными болезнями, общими для человека и животных. Бешенство».</w:t>
      </w:r>
    </w:p>
    <w:p w:rsid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В случае вспышки инфекции биологические отходы, заражённые или контаминированные возбудителями бешенства, сжигают на месте, а также в </w:t>
      </w:r>
      <w:proofErr w:type="spellStart"/>
      <w:r w:rsidRPr="003634A9">
        <w:rPr>
          <w:rFonts w:eastAsia="Calibri"/>
          <w:sz w:val="28"/>
          <w:szCs w:val="28"/>
          <w:lang w:eastAsia="en-US"/>
        </w:rPr>
        <w:t>трупосжигательных</w:t>
      </w:r>
      <w:proofErr w:type="spellEnd"/>
      <w:r w:rsidRPr="003634A9">
        <w:rPr>
          <w:rFonts w:eastAsia="Calibri"/>
          <w:sz w:val="28"/>
          <w:szCs w:val="28"/>
          <w:lang w:eastAsia="en-US"/>
        </w:rPr>
        <w:t xml:space="preserve"> печах или на специально отведённых площадках.</w:t>
      </w:r>
    </w:p>
    <w:p w:rsidR="00224ACD" w:rsidRPr="003634A9" w:rsidRDefault="00224ACD" w:rsidP="00224ACD">
      <w:pPr>
        <w:ind w:firstLine="709"/>
        <w:jc w:val="right"/>
        <w:rPr>
          <w:rFonts w:eastAsia="Calibri"/>
          <w:sz w:val="28"/>
          <w:szCs w:val="28"/>
          <w:lang w:eastAsia="en-US"/>
        </w:rPr>
      </w:pPr>
      <w:r w:rsidRPr="003634A9">
        <w:rPr>
          <w:rFonts w:eastAsia="Calibri"/>
          <w:sz w:val="28"/>
          <w:szCs w:val="28"/>
          <w:lang w:eastAsia="en-US"/>
        </w:rPr>
        <w:lastRenderedPageBreak/>
        <w:t xml:space="preserve">Таблица </w:t>
      </w:r>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7</w:t>
      </w:r>
      <w:r w:rsidRPr="003634A9">
        <w:rPr>
          <w:rFonts w:eastAsia="Calibri"/>
          <w:sz w:val="28"/>
          <w:szCs w:val="28"/>
          <w:lang w:eastAsia="en-US"/>
        </w:rPr>
        <w:fldChar w:fldCharType="end"/>
      </w:r>
    </w:p>
    <w:p w:rsidR="00224ACD" w:rsidRDefault="00A11A03" w:rsidP="00224ACD">
      <w:pPr>
        <w:spacing w:after="120"/>
        <w:jc w:val="center"/>
        <w:rPr>
          <w:sz w:val="28"/>
        </w:rPr>
      </w:pPr>
      <w:r w:rsidRPr="00A11A03">
        <w:rPr>
          <w:sz w:val="28"/>
        </w:rPr>
        <w:t>Оценка защищённости, исходя из рисков возникновения ЧС</w:t>
      </w:r>
      <w:r>
        <w:rPr>
          <w:sz w:val="28"/>
        </w:rPr>
        <w:t xml:space="preserve"> природного характера на территории </w:t>
      </w:r>
      <w:proofErr w:type="spellStart"/>
      <w:r w:rsidR="000C62D0">
        <w:rPr>
          <w:sz w:val="28"/>
        </w:rPr>
        <w:t>Маслянинского</w:t>
      </w:r>
      <w:proofErr w:type="spellEnd"/>
      <w:r>
        <w:rPr>
          <w:sz w:val="28"/>
        </w:rPr>
        <w:t xml:space="preserve"> района</w:t>
      </w:r>
    </w:p>
    <w:tbl>
      <w:tblPr>
        <w:tblStyle w:val="76"/>
        <w:tblW w:w="10627" w:type="dxa"/>
        <w:jc w:val="center"/>
        <w:tblLook w:val="04A0" w:firstRow="1" w:lastRow="0" w:firstColumn="1" w:lastColumn="0" w:noHBand="0" w:noVBand="1"/>
      </w:tblPr>
      <w:tblGrid>
        <w:gridCol w:w="551"/>
        <w:gridCol w:w="3272"/>
        <w:gridCol w:w="2124"/>
        <w:gridCol w:w="2128"/>
        <w:gridCol w:w="2552"/>
      </w:tblGrid>
      <w:tr w:rsidR="00834427" w:rsidRPr="00834427" w:rsidTr="000C62D0">
        <w:trPr>
          <w:trHeight w:val="283"/>
          <w:tblHeader/>
          <w:jc w:val="center"/>
        </w:trPr>
        <w:tc>
          <w:tcPr>
            <w:tcW w:w="551" w:type="dxa"/>
            <w:vAlign w:val="center"/>
          </w:tcPr>
          <w:p w:rsidR="00834427" w:rsidRPr="00834427" w:rsidRDefault="00834427" w:rsidP="00834427">
            <w:pPr>
              <w:jc w:val="center"/>
              <w:rPr>
                <w:rFonts w:ascii="Times New Roman" w:hAnsi="Times New Roman"/>
                <w:snapToGrid w:val="0"/>
              </w:rPr>
            </w:pPr>
            <w:r w:rsidRPr="00834427">
              <w:rPr>
                <w:rFonts w:ascii="Times New Roman" w:hAnsi="Times New Roman"/>
                <w:snapToGrid w:val="0"/>
              </w:rPr>
              <w:t>№ п/п</w:t>
            </w:r>
          </w:p>
        </w:tc>
        <w:tc>
          <w:tcPr>
            <w:tcW w:w="3272" w:type="dxa"/>
            <w:vAlign w:val="center"/>
          </w:tcPr>
          <w:p w:rsidR="00834427" w:rsidRPr="00834427" w:rsidRDefault="00834427" w:rsidP="00834427">
            <w:pPr>
              <w:jc w:val="center"/>
              <w:rPr>
                <w:rFonts w:ascii="Times New Roman" w:hAnsi="Times New Roman"/>
                <w:snapToGrid w:val="0"/>
              </w:rPr>
            </w:pPr>
            <w:r w:rsidRPr="00834427">
              <w:rPr>
                <w:rFonts w:ascii="Times New Roman" w:hAnsi="Times New Roman"/>
                <w:bCs/>
                <w:color w:val="000000"/>
                <w:kern w:val="24"/>
              </w:rPr>
              <w:t>Наименование риска</w:t>
            </w:r>
          </w:p>
        </w:tc>
        <w:tc>
          <w:tcPr>
            <w:tcW w:w="2124" w:type="dxa"/>
            <w:vAlign w:val="center"/>
          </w:tcPr>
          <w:p w:rsidR="00834427" w:rsidRPr="00834427" w:rsidRDefault="00834427" w:rsidP="00834427">
            <w:pPr>
              <w:jc w:val="center"/>
              <w:rPr>
                <w:rFonts w:ascii="Times New Roman" w:hAnsi="Times New Roman"/>
                <w:snapToGrid w:val="0"/>
              </w:rPr>
            </w:pPr>
            <w:r w:rsidRPr="00834427">
              <w:rPr>
                <w:rFonts w:ascii="Times New Roman" w:hAnsi="Times New Roman"/>
                <w:bCs/>
                <w:color w:val="000000"/>
                <w:kern w:val="24"/>
              </w:rPr>
              <w:t>Показатель риска</w:t>
            </w:r>
          </w:p>
        </w:tc>
        <w:tc>
          <w:tcPr>
            <w:tcW w:w="2128" w:type="dxa"/>
            <w:vAlign w:val="center"/>
          </w:tcPr>
          <w:p w:rsidR="00834427" w:rsidRPr="00834427" w:rsidRDefault="00834427" w:rsidP="00834427">
            <w:pPr>
              <w:jc w:val="center"/>
              <w:rPr>
                <w:rFonts w:ascii="Times New Roman" w:hAnsi="Times New Roman"/>
                <w:snapToGrid w:val="0"/>
              </w:rPr>
            </w:pPr>
            <w:r w:rsidRPr="00834427">
              <w:rPr>
                <w:rFonts w:ascii="Times New Roman" w:hAnsi="Times New Roman"/>
                <w:bCs/>
                <w:color w:val="000000"/>
                <w:kern w:val="24"/>
              </w:rPr>
              <w:t>Временные показатели риска</w:t>
            </w:r>
          </w:p>
        </w:tc>
        <w:tc>
          <w:tcPr>
            <w:tcW w:w="2552" w:type="dxa"/>
            <w:vAlign w:val="center"/>
          </w:tcPr>
          <w:p w:rsidR="00834427" w:rsidRPr="00834427" w:rsidRDefault="00834427" w:rsidP="00834427">
            <w:pPr>
              <w:jc w:val="center"/>
              <w:rPr>
                <w:rFonts w:ascii="Times New Roman" w:hAnsi="Times New Roman"/>
                <w:snapToGrid w:val="0"/>
              </w:rPr>
            </w:pPr>
            <w:r w:rsidRPr="00834427">
              <w:rPr>
                <w:rFonts w:ascii="Times New Roman" w:hAnsi="Times New Roman"/>
                <w:snapToGrid w:val="0"/>
              </w:rPr>
              <w:t>Муниципальный район</w:t>
            </w:r>
          </w:p>
        </w:tc>
      </w:tr>
      <w:tr w:rsidR="00834427" w:rsidRPr="00834427" w:rsidTr="000C62D0">
        <w:trPr>
          <w:trHeight w:val="283"/>
          <w:jc w:val="center"/>
        </w:trPr>
        <w:tc>
          <w:tcPr>
            <w:tcW w:w="10627" w:type="dxa"/>
            <w:gridSpan w:val="5"/>
          </w:tcPr>
          <w:p w:rsidR="00834427" w:rsidRPr="00834427" w:rsidRDefault="00834427" w:rsidP="00834427">
            <w:pPr>
              <w:jc w:val="center"/>
              <w:rPr>
                <w:rFonts w:ascii="Times New Roman" w:hAnsi="Times New Roman"/>
                <w:snapToGrid w:val="0"/>
              </w:rPr>
            </w:pPr>
            <w:r w:rsidRPr="00834427">
              <w:rPr>
                <w:rFonts w:ascii="Times New Roman" w:hAnsi="Times New Roman"/>
                <w:snapToGrid w:val="0"/>
              </w:rPr>
              <w:t xml:space="preserve">Риски возникновения ЧС природного характера </w:t>
            </w:r>
          </w:p>
        </w:tc>
      </w:tr>
      <w:tr w:rsidR="00D47956" w:rsidRPr="00834427" w:rsidTr="000C62D0">
        <w:trPr>
          <w:trHeight w:val="283"/>
          <w:jc w:val="center"/>
        </w:trPr>
        <w:tc>
          <w:tcPr>
            <w:tcW w:w="551" w:type="dxa"/>
            <w:vAlign w:val="center"/>
          </w:tcPr>
          <w:p w:rsidR="00D47956" w:rsidRPr="001812C5" w:rsidRDefault="00D47956" w:rsidP="001812C5">
            <w:pPr>
              <w:pStyle w:val="a9"/>
              <w:numPr>
                <w:ilvl w:val="0"/>
                <w:numId w:val="53"/>
              </w:numPr>
              <w:jc w:val="center"/>
              <w:rPr>
                <w:snapToGrid w:val="0"/>
              </w:rPr>
            </w:pPr>
          </w:p>
        </w:tc>
        <w:tc>
          <w:tcPr>
            <w:tcW w:w="3272" w:type="dxa"/>
            <w:vAlign w:val="center"/>
          </w:tcPr>
          <w:p w:rsidR="00D47956" w:rsidRPr="00834427" w:rsidRDefault="00D47956" w:rsidP="00D47956">
            <w:pPr>
              <w:rPr>
                <w:rFonts w:ascii="Times New Roman" w:hAnsi="Times New Roman"/>
                <w:snapToGrid w:val="0"/>
              </w:rPr>
            </w:pPr>
            <w:r w:rsidRPr="00834427">
              <w:rPr>
                <w:rFonts w:ascii="Times New Roman" w:hAnsi="Times New Roman"/>
                <w:snapToGrid w:val="0"/>
              </w:rPr>
              <w:t>Риски возникновения геологических опасных явлений</w:t>
            </w:r>
          </w:p>
        </w:tc>
        <w:tc>
          <w:tcPr>
            <w:tcW w:w="4252" w:type="dxa"/>
            <w:gridSpan w:val="2"/>
            <w:vAlign w:val="center"/>
          </w:tcPr>
          <w:p w:rsidR="00D47956" w:rsidRPr="00834427" w:rsidRDefault="00D47956" w:rsidP="00D47956">
            <w:pPr>
              <w:jc w:val="center"/>
              <w:rPr>
                <w:rFonts w:ascii="Times New Roman" w:hAnsi="Times New Roman"/>
                <w:snapToGrid w:val="0"/>
              </w:rPr>
            </w:pPr>
            <w:r w:rsidRPr="00834427">
              <w:rPr>
                <w:rFonts w:ascii="Times New Roman" w:hAnsi="Times New Roman"/>
                <w:snapToGrid w:val="0"/>
              </w:rPr>
              <w:t>Риск не характерен</w:t>
            </w:r>
          </w:p>
        </w:tc>
        <w:tc>
          <w:tcPr>
            <w:tcW w:w="2552" w:type="dxa"/>
            <w:vAlign w:val="center"/>
          </w:tcPr>
          <w:p w:rsidR="00D47956" w:rsidRPr="00834427" w:rsidRDefault="00D47956" w:rsidP="00D47956">
            <w:pPr>
              <w:jc w:val="center"/>
              <w:rPr>
                <w:rFonts w:ascii="Times New Roman" w:hAnsi="Times New Roman"/>
              </w:rPr>
            </w:pPr>
            <w:r w:rsidRPr="00834427">
              <w:rPr>
                <w:rFonts w:ascii="Times New Roman" w:hAnsi="Times New Roman"/>
                <w:snapToGrid w:val="0"/>
              </w:rPr>
              <w:t>На всей территории района</w:t>
            </w:r>
          </w:p>
        </w:tc>
      </w:tr>
      <w:tr w:rsidR="00D47956" w:rsidRPr="00834427" w:rsidTr="000C62D0">
        <w:trPr>
          <w:trHeight w:val="283"/>
          <w:jc w:val="center"/>
        </w:trPr>
        <w:tc>
          <w:tcPr>
            <w:tcW w:w="551" w:type="dxa"/>
            <w:vAlign w:val="center"/>
          </w:tcPr>
          <w:p w:rsidR="00D47956" w:rsidRPr="001812C5" w:rsidRDefault="00D47956" w:rsidP="001812C5">
            <w:pPr>
              <w:pStyle w:val="a9"/>
              <w:numPr>
                <w:ilvl w:val="0"/>
                <w:numId w:val="53"/>
              </w:numPr>
              <w:jc w:val="center"/>
              <w:rPr>
                <w:snapToGrid w:val="0"/>
              </w:rPr>
            </w:pPr>
          </w:p>
        </w:tc>
        <w:tc>
          <w:tcPr>
            <w:tcW w:w="3272" w:type="dxa"/>
            <w:vAlign w:val="center"/>
          </w:tcPr>
          <w:p w:rsidR="00D47956" w:rsidRPr="00834427" w:rsidRDefault="00D47956" w:rsidP="00D47956">
            <w:pPr>
              <w:rPr>
                <w:rFonts w:ascii="Times New Roman" w:hAnsi="Times New Roman"/>
              </w:rPr>
            </w:pPr>
            <w:r w:rsidRPr="00834427">
              <w:rPr>
                <w:rFonts w:ascii="Times New Roman" w:hAnsi="Times New Roman"/>
                <w:snapToGrid w:val="0"/>
              </w:rPr>
              <w:t>Риски возникновения землетрясений</w:t>
            </w:r>
          </w:p>
        </w:tc>
        <w:tc>
          <w:tcPr>
            <w:tcW w:w="4252" w:type="dxa"/>
            <w:gridSpan w:val="2"/>
            <w:vAlign w:val="center"/>
          </w:tcPr>
          <w:p w:rsidR="00D47956" w:rsidRPr="00834427" w:rsidRDefault="00D47956" w:rsidP="00D47956">
            <w:pPr>
              <w:jc w:val="center"/>
              <w:rPr>
                <w:rFonts w:ascii="Times New Roman" w:hAnsi="Times New Roman"/>
                <w:snapToGrid w:val="0"/>
              </w:rPr>
            </w:pPr>
            <w:r w:rsidRPr="00834427">
              <w:rPr>
                <w:rFonts w:ascii="Times New Roman" w:hAnsi="Times New Roman"/>
                <w:snapToGrid w:val="0"/>
              </w:rPr>
              <w:t>Риск не характерен</w:t>
            </w:r>
          </w:p>
        </w:tc>
        <w:tc>
          <w:tcPr>
            <w:tcW w:w="2552" w:type="dxa"/>
            <w:vAlign w:val="center"/>
          </w:tcPr>
          <w:p w:rsidR="00D47956" w:rsidRPr="00834427" w:rsidRDefault="00D47956" w:rsidP="00D47956">
            <w:pPr>
              <w:jc w:val="center"/>
              <w:rPr>
                <w:rFonts w:ascii="Times New Roman" w:hAnsi="Times New Roman"/>
              </w:rPr>
            </w:pPr>
            <w:r w:rsidRPr="00834427">
              <w:rPr>
                <w:rFonts w:ascii="Times New Roman" w:hAnsi="Times New Roman"/>
                <w:snapToGrid w:val="0"/>
              </w:rPr>
              <w:t>На всей территории района</w:t>
            </w:r>
          </w:p>
        </w:tc>
      </w:tr>
      <w:tr w:rsidR="00D47956" w:rsidRPr="00834427" w:rsidTr="000C62D0">
        <w:trPr>
          <w:trHeight w:val="283"/>
          <w:jc w:val="center"/>
        </w:trPr>
        <w:tc>
          <w:tcPr>
            <w:tcW w:w="551" w:type="dxa"/>
            <w:vAlign w:val="center"/>
          </w:tcPr>
          <w:p w:rsidR="00D47956" w:rsidRPr="001812C5" w:rsidRDefault="00D47956" w:rsidP="001812C5">
            <w:pPr>
              <w:pStyle w:val="a9"/>
              <w:numPr>
                <w:ilvl w:val="0"/>
                <w:numId w:val="53"/>
              </w:numPr>
              <w:jc w:val="center"/>
              <w:rPr>
                <w:snapToGrid w:val="0"/>
              </w:rPr>
            </w:pPr>
          </w:p>
        </w:tc>
        <w:tc>
          <w:tcPr>
            <w:tcW w:w="3272" w:type="dxa"/>
            <w:vAlign w:val="center"/>
          </w:tcPr>
          <w:p w:rsidR="00D47956" w:rsidRPr="00834427" w:rsidRDefault="00D47956" w:rsidP="00D47956">
            <w:pPr>
              <w:rPr>
                <w:rFonts w:ascii="Times New Roman" w:hAnsi="Times New Roman"/>
              </w:rPr>
            </w:pPr>
            <w:r w:rsidRPr="00834427">
              <w:rPr>
                <w:rFonts w:ascii="Times New Roman" w:hAnsi="Times New Roman"/>
                <w:snapToGrid w:val="0"/>
              </w:rPr>
              <w:t>Риски возникновения подтоплений (затоплений)</w:t>
            </w:r>
          </w:p>
        </w:tc>
        <w:tc>
          <w:tcPr>
            <w:tcW w:w="2124" w:type="dxa"/>
            <w:vAlign w:val="center"/>
          </w:tcPr>
          <w:p w:rsidR="00D47956" w:rsidRPr="00834427" w:rsidRDefault="00D47956" w:rsidP="00D47956">
            <w:pPr>
              <w:jc w:val="center"/>
              <w:rPr>
                <w:rFonts w:ascii="Times New Roman" w:hAnsi="Times New Roman"/>
                <w:snapToGrid w:val="0"/>
              </w:rPr>
            </w:pPr>
            <w:r w:rsidRPr="00834427">
              <w:rPr>
                <w:rFonts w:ascii="Times New Roman" w:hAnsi="Times New Roman"/>
                <w:snapToGrid w:val="0"/>
              </w:rPr>
              <w:t>Приемлемый риск - 10</w:t>
            </w:r>
            <w:r w:rsidRPr="00834427">
              <w:rPr>
                <w:rFonts w:ascii="Times New Roman" w:hAnsi="Times New Roman"/>
                <w:snapToGrid w:val="0"/>
                <w:vertAlign w:val="superscript"/>
              </w:rPr>
              <w:t>- 4</w:t>
            </w:r>
          </w:p>
        </w:tc>
        <w:tc>
          <w:tcPr>
            <w:tcW w:w="2128" w:type="dxa"/>
            <w:vAlign w:val="center"/>
          </w:tcPr>
          <w:p w:rsidR="00D47956" w:rsidRPr="00834427" w:rsidRDefault="00D47956" w:rsidP="00D47956">
            <w:pPr>
              <w:jc w:val="center"/>
              <w:rPr>
                <w:rFonts w:ascii="Times New Roman" w:hAnsi="Times New Roman"/>
                <w:snapToGrid w:val="0"/>
              </w:rPr>
            </w:pPr>
            <w:r w:rsidRPr="00834427">
              <w:rPr>
                <w:rFonts w:ascii="Times New Roman" w:hAnsi="Times New Roman"/>
                <w:snapToGrid w:val="0"/>
              </w:rPr>
              <w:t>май – июль</w:t>
            </w:r>
          </w:p>
        </w:tc>
        <w:tc>
          <w:tcPr>
            <w:tcW w:w="2552" w:type="dxa"/>
            <w:vAlign w:val="center"/>
          </w:tcPr>
          <w:p w:rsidR="00D47956" w:rsidRPr="00834427" w:rsidRDefault="000C62D0" w:rsidP="00D47956">
            <w:pPr>
              <w:jc w:val="center"/>
              <w:rPr>
                <w:rFonts w:ascii="Times New Roman" w:hAnsi="Times New Roman"/>
              </w:rPr>
            </w:pPr>
            <w:proofErr w:type="spellStart"/>
            <w:r>
              <w:rPr>
                <w:rFonts w:ascii="Times New Roman" w:hAnsi="Times New Roman"/>
                <w:snapToGrid w:val="0"/>
              </w:rPr>
              <w:t>р.п</w:t>
            </w:r>
            <w:proofErr w:type="spellEnd"/>
            <w:r>
              <w:rPr>
                <w:rFonts w:ascii="Times New Roman" w:hAnsi="Times New Roman"/>
                <w:snapToGrid w:val="0"/>
              </w:rPr>
              <w:t>. Маслянино, п</w:t>
            </w:r>
            <w:r w:rsidRPr="000C62D0">
              <w:rPr>
                <w:rFonts w:ascii="Times New Roman" w:hAnsi="Times New Roman"/>
                <w:snapToGrid w:val="0"/>
              </w:rPr>
              <w:t>.</w:t>
            </w:r>
            <w:r>
              <w:rPr>
                <w:rFonts w:ascii="Times New Roman" w:hAnsi="Times New Roman"/>
                <w:snapToGrid w:val="0"/>
              </w:rPr>
              <w:t> </w:t>
            </w:r>
            <w:proofErr w:type="spellStart"/>
            <w:r w:rsidRPr="000C62D0">
              <w:rPr>
                <w:rFonts w:ascii="Times New Roman" w:hAnsi="Times New Roman"/>
                <w:snapToGrid w:val="0"/>
              </w:rPr>
              <w:t>Петени</w:t>
            </w:r>
            <w:proofErr w:type="spellEnd"/>
            <w:r>
              <w:rPr>
                <w:rFonts w:ascii="Times New Roman" w:hAnsi="Times New Roman"/>
                <w:snapToGrid w:val="0"/>
              </w:rPr>
              <w:t xml:space="preserve">, с. </w:t>
            </w:r>
            <w:proofErr w:type="spellStart"/>
            <w:r>
              <w:rPr>
                <w:rFonts w:ascii="Times New Roman" w:hAnsi="Times New Roman"/>
                <w:snapToGrid w:val="0"/>
              </w:rPr>
              <w:t>Пайвино</w:t>
            </w:r>
            <w:proofErr w:type="spellEnd"/>
          </w:p>
        </w:tc>
      </w:tr>
      <w:tr w:rsidR="00D47956" w:rsidRPr="00834427" w:rsidTr="000C62D0">
        <w:trPr>
          <w:trHeight w:val="283"/>
          <w:jc w:val="center"/>
        </w:trPr>
        <w:tc>
          <w:tcPr>
            <w:tcW w:w="551" w:type="dxa"/>
            <w:vAlign w:val="center"/>
          </w:tcPr>
          <w:p w:rsidR="00D47956" w:rsidRPr="001812C5" w:rsidRDefault="00D47956" w:rsidP="001812C5">
            <w:pPr>
              <w:pStyle w:val="a9"/>
              <w:numPr>
                <w:ilvl w:val="0"/>
                <w:numId w:val="53"/>
              </w:numPr>
              <w:jc w:val="center"/>
              <w:rPr>
                <w:snapToGrid w:val="0"/>
              </w:rPr>
            </w:pPr>
          </w:p>
        </w:tc>
        <w:tc>
          <w:tcPr>
            <w:tcW w:w="3272" w:type="dxa"/>
            <w:vAlign w:val="center"/>
          </w:tcPr>
          <w:p w:rsidR="00D47956" w:rsidRPr="00834427" w:rsidRDefault="00D47956" w:rsidP="00D47956">
            <w:pPr>
              <w:rPr>
                <w:rFonts w:ascii="Times New Roman" w:hAnsi="Times New Roman"/>
              </w:rPr>
            </w:pPr>
            <w:r w:rsidRPr="00834427">
              <w:rPr>
                <w:rFonts w:ascii="Times New Roman" w:hAnsi="Times New Roman"/>
                <w:snapToGrid w:val="0"/>
              </w:rPr>
              <w:t>Риски возникновения природных пожаров</w:t>
            </w:r>
          </w:p>
        </w:tc>
        <w:tc>
          <w:tcPr>
            <w:tcW w:w="2124" w:type="dxa"/>
            <w:vAlign w:val="center"/>
          </w:tcPr>
          <w:p w:rsidR="00D47956" w:rsidRPr="00834427" w:rsidRDefault="00D47956" w:rsidP="00D47956">
            <w:pPr>
              <w:jc w:val="center"/>
              <w:rPr>
                <w:rFonts w:ascii="Times New Roman" w:hAnsi="Times New Roman"/>
                <w:snapToGrid w:val="0"/>
              </w:rPr>
            </w:pPr>
            <w:r w:rsidRPr="00834427">
              <w:rPr>
                <w:rFonts w:ascii="Times New Roman" w:hAnsi="Times New Roman"/>
                <w:snapToGrid w:val="0"/>
              </w:rPr>
              <w:t>Приемлемый риск - 10</w:t>
            </w:r>
            <w:r w:rsidRPr="00834427">
              <w:rPr>
                <w:rFonts w:ascii="Times New Roman" w:hAnsi="Times New Roman"/>
                <w:snapToGrid w:val="0"/>
                <w:vertAlign w:val="superscript"/>
              </w:rPr>
              <w:t>- 4</w:t>
            </w:r>
          </w:p>
        </w:tc>
        <w:tc>
          <w:tcPr>
            <w:tcW w:w="2128" w:type="dxa"/>
            <w:vAlign w:val="center"/>
          </w:tcPr>
          <w:p w:rsidR="00D47956" w:rsidRPr="00834427" w:rsidRDefault="00D47956" w:rsidP="00D47956">
            <w:pPr>
              <w:jc w:val="center"/>
              <w:rPr>
                <w:rFonts w:ascii="Times New Roman" w:hAnsi="Times New Roman"/>
                <w:snapToGrid w:val="0"/>
              </w:rPr>
            </w:pPr>
            <w:r w:rsidRPr="00834427">
              <w:rPr>
                <w:rFonts w:ascii="Times New Roman" w:hAnsi="Times New Roman"/>
                <w:snapToGrid w:val="0"/>
              </w:rPr>
              <w:t>май – сентябрь</w:t>
            </w:r>
          </w:p>
        </w:tc>
        <w:tc>
          <w:tcPr>
            <w:tcW w:w="2552" w:type="dxa"/>
            <w:vAlign w:val="center"/>
          </w:tcPr>
          <w:p w:rsidR="00D47956" w:rsidRPr="00834427" w:rsidRDefault="00D47956" w:rsidP="00D47956">
            <w:pPr>
              <w:jc w:val="center"/>
              <w:rPr>
                <w:rFonts w:ascii="Times New Roman" w:hAnsi="Times New Roman"/>
              </w:rPr>
            </w:pPr>
            <w:r w:rsidRPr="00834427">
              <w:rPr>
                <w:rFonts w:ascii="Times New Roman" w:hAnsi="Times New Roman"/>
                <w:snapToGrid w:val="0"/>
              </w:rPr>
              <w:t>На всей территории района</w:t>
            </w:r>
          </w:p>
        </w:tc>
      </w:tr>
      <w:tr w:rsidR="00D47956" w:rsidRPr="00834427" w:rsidTr="000C62D0">
        <w:trPr>
          <w:trHeight w:val="283"/>
          <w:jc w:val="center"/>
        </w:trPr>
        <w:tc>
          <w:tcPr>
            <w:tcW w:w="551" w:type="dxa"/>
            <w:vAlign w:val="center"/>
          </w:tcPr>
          <w:p w:rsidR="00D47956" w:rsidRPr="001812C5" w:rsidRDefault="00D47956" w:rsidP="001812C5">
            <w:pPr>
              <w:pStyle w:val="a9"/>
              <w:numPr>
                <w:ilvl w:val="0"/>
                <w:numId w:val="53"/>
              </w:numPr>
              <w:jc w:val="center"/>
              <w:rPr>
                <w:snapToGrid w:val="0"/>
              </w:rPr>
            </w:pPr>
          </w:p>
        </w:tc>
        <w:tc>
          <w:tcPr>
            <w:tcW w:w="3272" w:type="dxa"/>
            <w:vAlign w:val="center"/>
          </w:tcPr>
          <w:p w:rsidR="00D47956" w:rsidRPr="00834427" w:rsidRDefault="00D47956" w:rsidP="00D47956">
            <w:pPr>
              <w:rPr>
                <w:rFonts w:ascii="Times New Roman" w:hAnsi="Times New Roman"/>
              </w:rPr>
            </w:pPr>
            <w:r w:rsidRPr="00834427">
              <w:rPr>
                <w:rFonts w:ascii="Times New Roman" w:hAnsi="Times New Roman"/>
                <w:snapToGrid w:val="0"/>
              </w:rPr>
              <w:t xml:space="preserve">Риски возникновения засухи </w:t>
            </w:r>
          </w:p>
        </w:tc>
        <w:tc>
          <w:tcPr>
            <w:tcW w:w="4252" w:type="dxa"/>
            <w:gridSpan w:val="2"/>
            <w:vAlign w:val="center"/>
          </w:tcPr>
          <w:p w:rsidR="00D47956" w:rsidRPr="00834427" w:rsidRDefault="00D47956" w:rsidP="00D47956">
            <w:pPr>
              <w:jc w:val="center"/>
              <w:rPr>
                <w:rFonts w:ascii="Times New Roman" w:hAnsi="Times New Roman"/>
                <w:snapToGrid w:val="0"/>
              </w:rPr>
            </w:pPr>
            <w:r w:rsidRPr="00834427">
              <w:rPr>
                <w:rFonts w:ascii="Times New Roman" w:hAnsi="Times New Roman"/>
                <w:snapToGrid w:val="0"/>
              </w:rPr>
              <w:t>Риск не характерен</w:t>
            </w:r>
          </w:p>
        </w:tc>
        <w:tc>
          <w:tcPr>
            <w:tcW w:w="2552" w:type="dxa"/>
            <w:vAlign w:val="center"/>
          </w:tcPr>
          <w:p w:rsidR="00D47956" w:rsidRPr="00834427" w:rsidRDefault="00D47956" w:rsidP="00D47956">
            <w:pPr>
              <w:jc w:val="center"/>
              <w:rPr>
                <w:rFonts w:ascii="Times New Roman" w:hAnsi="Times New Roman"/>
              </w:rPr>
            </w:pPr>
            <w:r w:rsidRPr="00834427">
              <w:rPr>
                <w:rFonts w:ascii="Times New Roman" w:hAnsi="Times New Roman"/>
                <w:snapToGrid w:val="0"/>
              </w:rPr>
              <w:t>На всей территории района</w:t>
            </w:r>
          </w:p>
        </w:tc>
      </w:tr>
      <w:tr w:rsidR="001812C5" w:rsidRPr="00834427" w:rsidTr="00443526">
        <w:trPr>
          <w:trHeight w:val="283"/>
          <w:jc w:val="center"/>
        </w:trPr>
        <w:tc>
          <w:tcPr>
            <w:tcW w:w="551" w:type="dxa"/>
            <w:vAlign w:val="center"/>
          </w:tcPr>
          <w:p w:rsidR="001812C5" w:rsidRPr="001812C5" w:rsidRDefault="001812C5" w:rsidP="001812C5">
            <w:pPr>
              <w:pStyle w:val="a9"/>
              <w:numPr>
                <w:ilvl w:val="0"/>
                <w:numId w:val="53"/>
              </w:numPr>
              <w:jc w:val="center"/>
              <w:rPr>
                <w:snapToGrid w:val="0"/>
              </w:rPr>
            </w:pPr>
          </w:p>
        </w:tc>
        <w:tc>
          <w:tcPr>
            <w:tcW w:w="3272" w:type="dxa"/>
            <w:vAlign w:val="center"/>
          </w:tcPr>
          <w:p w:rsidR="001812C5" w:rsidRPr="00834427" w:rsidRDefault="001812C5" w:rsidP="001812C5">
            <w:pPr>
              <w:rPr>
                <w:rFonts w:ascii="Times New Roman" w:hAnsi="Times New Roman"/>
              </w:rPr>
            </w:pPr>
            <w:r w:rsidRPr="00834427">
              <w:rPr>
                <w:rFonts w:ascii="Times New Roman" w:hAnsi="Times New Roman"/>
                <w:snapToGrid w:val="0"/>
              </w:rPr>
              <w:t>Риски возникновения обвалов в пещерах</w:t>
            </w:r>
          </w:p>
        </w:tc>
        <w:tc>
          <w:tcPr>
            <w:tcW w:w="2124"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snapToGrid w:val="0"/>
              </w:rPr>
              <w:t>Приемлемый риск - 10</w:t>
            </w:r>
            <w:r w:rsidRPr="00834427">
              <w:rPr>
                <w:rFonts w:ascii="Times New Roman" w:hAnsi="Times New Roman"/>
                <w:snapToGrid w:val="0"/>
                <w:vertAlign w:val="superscript"/>
              </w:rPr>
              <w:t>- 4</w:t>
            </w:r>
          </w:p>
        </w:tc>
        <w:tc>
          <w:tcPr>
            <w:tcW w:w="2128"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snapToGrid w:val="0"/>
              </w:rPr>
              <w:t>декабрь - февраль</w:t>
            </w:r>
          </w:p>
        </w:tc>
        <w:tc>
          <w:tcPr>
            <w:tcW w:w="2552" w:type="dxa"/>
            <w:vAlign w:val="center"/>
          </w:tcPr>
          <w:p w:rsidR="001812C5" w:rsidRPr="00834427" w:rsidRDefault="001812C5" w:rsidP="001812C5">
            <w:pPr>
              <w:jc w:val="center"/>
              <w:rPr>
                <w:rFonts w:ascii="Times New Roman" w:hAnsi="Times New Roman"/>
              </w:rPr>
            </w:pPr>
            <w:r w:rsidRPr="00834427">
              <w:rPr>
                <w:rFonts w:ascii="Times New Roman" w:hAnsi="Times New Roman"/>
                <w:snapToGrid w:val="0"/>
              </w:rPr>
              <w:t>На всей территории района</w:t>
            </w:r>
          </w:p>
        </w:tc>
      </w:tr>
      <w:tr w:rsidR="001812C5" w:rsidRPr="00834427" w:rsidTr="000C62D0">
        <w:trPr>
          <w:trHeight w:val="283"/>
          <w:jc w:val="center"/>
        </w:trPr>
        <w:tc>
          <w:tcPr>
            <w:tcW w:w="551" w:type="dxa"/>
            <w:vAlign w:val="center"/>
          </w:tcPr>
          <w:p w:rsidR="001812C5" w:rsidRPr="001812C5" w:rsidRDefault="001812C5" w:rsidP="001812C5">
            <w:pPr>
              <w:pStyle w:val="a9"/>
              <w:numPr>
                <w:ilvl w:val="0"/>
                <w:numId w:val="53"/>
              </w:numPr>
              <w:jc w:val="center"/>
              <w:rPr>
                <w:snapToGrid w:val="0"/>
              </w:rPr>
            </w:pPr>
          </w:p>
        </w:tc>
        <w:tc>
          <w:tcPr>
            <w:tcW w:w="3272" w:type="dxa"/>
            <w:vAlign w:val="center"/>
          </w:tcPr>
          <w:p w:rsidR="001812C5" w:rsidRPr="00834427" w:rsidRDefault="001812C5" w:rsidP="001812C5">
            <w:pPr>
              <w:rPr>
                <w:rFonts w:ascii="Times New Roman" w:hAnsi="Times New Roman"/>
              </w:rPr>
            </w:pPr>
            <w:r w:rsidRPr="00834427">
              <w:rPr>
                <w:rFonts w:ascii="Times New Roman" w:hAnsi="Times New Roman"/>
                <w:snapToGrid w:val="0"/>
              </w:rPr>
              <w:t>Риски возникновения опасных метеорологических условий</w:t>
            </w:r>
          </w:p>
        </w:tc>
        <w:tc>
          <w:tcPr>
            <w:tcW w:w="2124"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snapToGrid w:val="0"/>
              </w:rPr>
              <w:t>Приемлемый риск - 10</w:t>
            </w:r>
            <w:r w:rsidRPr="00834427">
              <w:rPr>
                <w:rFonts w:ascii="Times New Roman" w:hAnsi="Times New Roman"/>
                <w:snapToGrid w:val="0"/>
                <w:vertAlign w:val="superscript"/>
              </w:rPr>
              <w:t>- 4</w:t>
            </w:r>
          </w:p>
        </w:tc>
        <w:tc>
          <w:tcPr>
            <w:tcW w:w="2128"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color w:val="000000"/>
                <w:kern w:val="24"/>
              </w:rPr>
              <w:t>январь – декабрь</w:t>
            </w:r>
          </w:p>
        </w:tc>
        <w:tc>
          <w:tcPr>
            <w:tcW w:w="2552" w:type="dxa"/>
            <w:vAlign w:val="center"/>
          </w:tcPr>
          <w:p w:rsidR="001812C5" w:rsidRPr="00834427" w:rsidRDefault="001812C5" w:rsidP="001812C5">
            <w:pPr>
              <w:jc w:val="center"/>
              <w:rPr>
                <w:rFonts w:ascii="Times New Roman" w:hAnsi="Times New Roman"/>
              </w:rPr>
            </w:pPr>
            <w:r w:rsidRPr="00834427">
              <w:rPr>
                <w:rFonts w:ascii="Times New Roman" w:hAnsi="Times New Roman"/>
                <w:snapToGrid w:val="0"/>
              </w:rPr>
              <w:t>На всей территории района</w:t>
            </w:r>
          </w:p>
        </w:tc>
      </w:tr>
      <w:tr w:rsidR="001812C5" w:rsidRPr="00834427" w:rsidTr="000C62D0">
        <w:trPr>
          <w:trHeight w:val="283"/>
          <w:jc w:val="center"/>
        </w:trPr>
        <w:tc>
          <w:tcPr>
            <w:tcW w:w="10627" w:type="dxa"/>
            <w:gridSpan w:val="5"/>
          </w:tcPr>
          <w:p w:rsidR="001812C5" w:rsidRPr="00834427" w:rsidRDefault="001812C5" w:rsidP="001812C5">
            <w:pPr>
              <w:jc w:val="center"/>
              <w:rPr>
                <w:rFonts w:ascii="Times New Roman" w:hAnsi="Times New Roman"/>
                <w:snapToGrid w:val="0"/>
              </w:rPr>
            </w:pPr>
            <w:r w:rsidRPr="00834427">
              <w:rPr>
                <w:rFonts w:ascii="Times New Roman" w:hAnsi="Times New Roman"/>
                <w:snapToGrid w:val="0"/>
              </w:rPr>
              <w:t>Риски возникновения ЧС биолого-социального характера</w:t>
            </w:r>
          </w:p>
        </w:tc>
      </w:tr>
      <w:tr w:rsidR="001812C5" w:rsidRPr="00834427" w:rsidTr="000C62D0">
        <w:trPr>
          <w:trHeight w:val="283"/>
          <w:jc w:val="center"/>
        </w:trPr>
        <w:tc>
          <w:tcPr>
            <w:tcW w:w="551" w:type="dxa"/>
            <w:vAlign w:val="center"/>
          </w:tcPr>
          <w:p w:rsidR="001812C5" w:rsidRPr="001812C5" w:rsidRDefault="001812C5" w:rsidP="001812C5">
            <w:pPr>
              <w:pStyle w:val="a9"/>
              <w:numPr>
                <w:ilvl w:val="0"/>
                <w:numId w:val="53"/>
              </w:numPr>
              <w:jc w:val="center"/>
              <w:rPr>
                <w:snapToGrid w:val="0"/>
              </w:rPr>
            </w:pPr>
          </w:p>
        </w:tc>
        <w:tc>
          <w:tcPr>
            <w:tcW w:w="3272" w:type="dxa"/>
            <w:vAlign w:val="center"/>
          </w:tcPr>
          <w:p w:rsidR="001812C5" w:rsidRPr="00834427" w:rsidRDefault="001812C5" w:rsidP="001812C5">
            <w:pPr>
              <w:rPr>
                <w:rFonts w:ascii="Times New Roman" w:hAnsi="Times New Roman"/>
              </w:rPr>
            </w:pPr>
            <w:r w:rsidRPr="00834427">
              <w:rPr>
                <w:rFonts w:ascii="Times New Roman" w:hAnsi="Times New Roman"/>
                <w:snapToGrid w:val="0"/>
              </w:rPr>
              <w:t>Риски возникновения эпидемий</w:t>
            </w:r>
          </w:p>
        </w:tc>
        <w:tc>
          <w:tcPr>
            <w:tcW w:w="2124"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snapToGrid w:val="0"/>
              </w:rPr>
              <w:t>Приемлемый риск - 10</w:t>
            </w:r>
            <w:r w:rsidRPr="00834427">
              <w:rPr>
                <w:rFonts w:ascii="Times New Roman" w:hAnsi="Times New Roman"/>
                <w:snapToGrid w:val="0"/>
                <w:vertAlign w:val="superscript"/>
              </w:rPr>
              <w:t>- 4</w:t>
            </w:r>
          </w:p>
        </w:tc>
        <w:tc>
          <w:tcPr>
            <w:tcW w:w="2128"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color w:val="000000"/>
                <w:kern w:val="24"/>
              </w:rPr>
              <w:t>январь – декабрь</w:t>
            </w:r>
          </w:p>
        </w:tc>
        <w:tc>
          <w:tcPr>
            <w:tcW w:w="2552" w:type="dxa"/>
            <w:vAlign w:val="center"/>
          </w:tcPr>
          <w:p w:rsidR="001812C5" w:rsidRPr="00834427" w:rsidRDefault="001812C5" w:rsidP="001812C5">
            <w:pPr>
              <w:jc w:val="center"/>
              <w:rPr>
                <w:rFonts w:ascii="Times New Roman" w:hAnsi="Times New Roman"/>
              </w:rPr>
            </w:pPr>
            <w:r w:rsidRPr="00834427">
              <w:rPr>
                <w:rFonts w:ascii="Times New Roman" w:hAnsi="Times New Roman"/>
                <w:snapToGrid w:val="0"/>
              </w:rPr>
              <w:t>На всей территории района</w:t>
            </w:r>
          </w:p>
        </w:tc>
      </w:tr>
      <w:tr w:rsidR="001812C5" w:rsidRPr="00834427" w:rsidTr="000C62D0">
        <w:trPr>
          <w:trHeight w:val="283"/>
          <w:jc w:val="center"/>
        </w:trPr>
        <w:tc>
          <w:tcPr>
            <w:tcW w:w="551" w:type="dxa"/>
            <w:vAlign w:val="center"/>
          </w:tcPr>
          <w:p w:rsidR="001812C5" w:rsidRPr="001812C5" w:rsidRDefault="001812C5" w:rsidP="001812C5">
            <w:pPr>
              <w:pStyle w:val="a9"/>
              <w:numPr>
                <w:ilvl w:val="0"/>
                <w:numId w:val="53"/>
              </w:numPr>
              <w:jc w:val="center"/>
              <w:rPr>
                <w:snapToGrid w:val="0"/>
              </w:rPr>
            </w:pPr>
          </w:p>
        </w:tc>
        <w:tc>
          <w:tcPr>
            <w:tcW w:w="3272" w:type="dxa"/>
            <w:vAlign w:val="center"/>
          </w:tcPr>
          <w:p w:rsidR="001812C5" w:rsidRPr="00834427" w:rsidRDefault="001812C5" w:rsidP="001812C5">
            <w:pPr>
              <w:rPr>
                <w:rFonts w:ascii="Times New Roman" w:hAnsi="Times New Roman"/>
              </w:rPr>
            </w:pPr>
            <w:r w:rsidRPr="00834427">
              <w:rPr>
                <w:rFonts w:ascii="Times New Roman" w:hAnsi="Times New Roman"/>
                <w:snapToGrid w:val="0"/>
              </w:rPr>
              <w:t>Риски возникновения эпизоотий</w:t>
            </w:r>
          </w:p>
        </w:tc>
        <w:tc>
          <w:tcPr>
            <w:tcW w:w="2124"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snapToGrid w:val="0"/>
              </w:rPr>
              <w:t>Приемлемый риск - 10</w:t>
            </w:r>
            <w:r w:rsidRPr="00834427">
              <w:rPr>
                <w:rFonts w:ascii="Times New Roman" w:hAnsi="Times New Roman"/>
                <w:snapToGrid w:val="0"/>
                <w:vertAlign w:val="superscript"/>
              </w:rPr>
              <w:t>- 4</w:t>
            </w:r>
          </w:p>
        </w:tc>
        <w:tc>
          <w:tcPr>
            <w:tcW w:w="2128"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color w:val="000000"/>
                <w:kern w:val="24"/>
              </w:rPr>
              <w:t>январь – декабрь</w:t>
            </w:r>
          </w:p>
        </w:tc>
        <w:tc>
          <w:tcPr>
            <w:tcW w:w="2552" w:type="dxa"/>
            <w:vAlign w:val="center"/>
          </w:tcPr>
          <w:p w:rsidR="001812C5" w:rsidRPr="00834427" w:rsidRDefault="001812C5" w:rsidP="001812C5">
            <w:pPr>
              <w:jc w:val="center"/>
              <w:rPr>
                <w:rFonts w:ascii="Times New Roman" w:hAnsi="Times New Roman"/>
              </w:rPr>
            </w:pPr>
            <w:r w:rsidRPr="00834427">
              <w:rPr>
                <w:rFonts w:ascii="Times New Roman" w:hAnsi="Times New Roman"/>
                <w:snapToGrid w:val="0"/>
              </w:rPr>
              <w:t>На всей территории района</w:t>
            </w:r>
          </w:p>
        </w:tc>
      </w:tr>
      <w:tr w:rsidR="001812C5" w:rsidRPr="00834427" w:rsidTr="000C62D0">
        <w:trPr>
          <w:trHeight w:val="283"/>
          <w:jc w:val="center"/>
        </w:trPr>
        <w:tc>
          <w:tcPr>
            <w:tcW w:w="551" w:type="dxa"/>
            <w:vAlign w:val="center"/>
          </w:tcPr>
          <w:p w:rsidR="001812C5" w:rsidRPr="001812C5" w:rsidRDefault="001812C5" w:rsidP="001812C5">
            <w:pPr>
              <w:pStyle w:val="a9"/>
              <w:numPr>
                <w:ilvl w:val="0"/>
                <w:numId w:val="53"/>
              </w:numPr>
              <w:jc w:val="center"/>
              <w:rPr>
                <w:snapToGrid w:val="0"/>
              </w:rPr>
            </w:pPr>
          </w:p>
        </w:tc>
        <w:tc>
          <w:tcPr>
            <w:tcW w:w="3272" w:type="dxa"/>
            <w:vAlign w:val="center"/>
          </w:tcPr>
          <w:p w:rsidR="001812C5" w:rsidRPr="00834427" w:rsidRDefault="001812C5" w:rsidP="001812C5">
            <w:pPr>
              <w:rPr>
                <w:rFonts w:ascii="Times New Roman" w:hAnsi="Times New Roman"/>
              </w:rPr>
            </w:pPr>
            <w:r w:rsidRPr="00834427">
              <w:rPr>
                <w:rFonts w:ascii="Times New Roman" w:hAnsi="Times New Roman"/>
                <w:snapToGrid w:val="0"/>
              </w:rPr>
              <w:t>Риски возникновения эпифитотий</w:t>
            </w:r>
          </w:p>
        </w:tc>
        <w:tc>
          <w:tcPr>
            <w:tcW w:w="2124"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snapToGrid w:val="0"/>
              </w:rPr>
              <w:t>Приемлемый риск - 10</w:t>
            </w:r>
            <w:r w:rsidRPr="00834427">
              <w:rPr>
                <w:rFonts w:ascii="Times New Roman" w:hAnsi="Times New Roman"/>
                <w:snapToGrid w:val="0"/>
                <w:vertAlign w:val="superscript"/>
              </w:rPr>
              <w:t>- 4</w:t>
            </w:r>
          </w:p>
        </w:tc>
        <w:tc>
          <w:tcPr>
            <w:tcW w:w="2128"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color w:val="000000"/>
                <w:kern w:val="24"/>
              </w:rPr>
              <w:t>январь – декабрь</w:t>
            </w:r>
          </w:p>
        </w:tc>
        <w:tc>
          <w:tcPr>
            <w:tcW w:w="2552" w:type="dxa"/>
            <w:vAlign w:val="center"/>
          </w:tcPr>
          <w:p w:rsidR="001812C5" w:rsidRPr="00834427" w:rsidRDefault="001812C5" w:rsidP="001812C5">
            <w:pPr>
              <w:jc w:val="center"/>
              <w:rPr>
                <w:rFonts w:ascii="Times New Roman" w:hAnsi="Times New Roman"/>
              </w:rPr>
            </w:pPr>
            <w:r w:rsidRPr="00834427">
              <w:rPr>
                <w:rFonts w:ascii="Times New Roman" w:hAnsi="Times New Roman"/>
                <w:snapToGrid w:val="0"/>
              </w:rPr>
              <w:t>На всей территории района</w:t>
            </w:r>
          </w:p>
        </w:tc>
      </w:tr>
      <w:tr w:rsidR="001812C5" w:rsidRPr="00834427" w:rsidTr="000C62D0">
        <w:trPr>
          <w:trHeight w:val="283"/>
          <w:jc w:val="center"/>
        </w:trPr>
        <w:tc>
          <w:tcPr>
            <w:tcW w:w="551" w:type="dxa"/>
            <w:vAlign w:val="center"/>
          </w:tcPr>
          <w:p w:rsidR="001812C5" w:rsidRPr="001812C5" w:rsidRDefault="001812C5" w:rsidP="001812C5">
            <w:pPr>
              <w:pStyle w:val="a9"/>
              <w:numPr>
                <w:ilvl w:val="0"/>
                <w:numId w:val="53"/>
              </w:numPr>
              <w:jc w:val="center"/>
              <w:rPr>
                <w:snapToGrid w:val="0"/>
              </w:rPr>
            </w:pPr>
          </w:p>
        </w:tc>
        <w:tc>
          <w:tcPr>
            <w:tcW w:w="3272" w:type="dxa"/>
            <w:vAlign w:val="center"/>
          </w:tcPr>
          <w:p w:rsidR="001812C5" w:rsidRPr="00834427" w:rsidRDefault="001812C5" w:rsidP="001812C5">
            <w:pPr>
              <w:rPr>
                <w:rFonts w:ascii="Times New Roman" w:hAnsi="Times New Roman"/>
                <w:snapToGrid w:val="0"/>
              </w:rPr>
            </w:pPr>
            <w:r w:rsidRPr="00834427">
              <w:rPr>
                <w:rFonts w:ascii="Times New Roman" w:hAnsi="Times New Roman"/>
                <w:snapToGrid w:val="0"/>
              </w:rPr>
              <w:t>Риски возникновения отравления людей</w:t>
            </w:r>
          </w:p>
        </w:tc>
        <w:tc>
          <w:tcPr>
            <w:tcW w:w="2124"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snapToGrid w:val="0"/>
              </w:rPr>
              <w:t>Приемлемый риск - 10</w:t>
            </w:r>
            <w:r w:rsidRPr="00834427">
              <w:rPr>
                <w:rFonts w:ascii="Times New Roman" w:hAnsi="Times New Roman"/>
                <w:snapToGrid w:val="0"/>
                <w:vertAlign w:val="superscript"/>
              </w:rPr>
              <w:t>- 4</w:t>
            </w:r>
          </w:p>
        </w:tc>
        <w:tc>
          <w:tcPr>
            <w:tcW w:w="2128" w:type="dxa"/>
            <w:vAlign w:val="center"/>
          </w:tcPr>
          <w:p w:rsidR="001812C5" w:rsidRPr="00834427" w:rsidRDefault="001812C5" w:rsidP="001812C5">
            <w:pPr>
              <w:jc w:val="center"/>
              <w:rPr>
                <w:rFonts w:ascii="Times New Roman" w:hAnsi="Times New Roman"/>
                <w:snapToGrid w:val="0"/>
              </w:rPr>
            </w:pPr>
            <w:r w:rsidRPr="00834427">
              <w:rPr>
                <w:rFonts w:ascii="Times New Roman" w:hAnsi="Times New Roman"/>
                <w:color w:val="000000"/>
                <w:kern w:val="24"/>
              </w:rPr>
              <w:t>январь – декабрь</w:t>
            </w:r>
          </w:p>
        </w:tc>
        <w:tc>
          <w:tcPr>
            <w:tcW w:w="2552" w:type="dxa"/>
            <w:vAlign w:val="center"/>
          </w:tcPr>
          <w:p w:rsidR="001812C5" w:rsidRPr="00834427" w:rsidRDefault="001812C5" w:rsidP="001812C5">
            <w:pPr>
              <w:jc w:val="center"/>
              <w:rPr>
                <w:rFonts w:ascii="Times New Roman" w:hAnsi="Times New Roman"/>
              </w:rPr>
            </w:pPr>
            <w:r w:rsidRPr="00834427">
              <w:rPr>
                <w:rFonts w:ascii="Times New Roman" w:hAnsi="Times New Roman"/>
                <w:snapToGrid w:val="0"/>
              </w:rPr>
              <w:t>На всей территории района</w:t>
            </w:r>
          </w:p>
        </w:tc>
      </w:tr>
    </w:tbl>
    <w:p w:rsidR="00321385" w:rsidRPr="00321385" w:rsidRDefault="00321385" w:rsidP="00321385">
      <w:pPr>
        <w:ind w:firstLine="709"/>
        <w:jc w:val="both"/>
        <w:rPr>
          <w:rFonts w:eastAsia="Calibri"/>
          <w:sz w:val="28"/>
          <w:szCs w:val="28"/>
          <w:lang w:eastAsia="en-US"/>
        </w:rPr>
      </w:pPr>
      <w:bookmarkStart w:id="45" w:name="_Toc183420507"/>
      <w:bookmarkStart w:id="46" w:name="_Toc183426153"/>
      <w:bookmarkStart w:id="47" w:name="_Toc183584885"/>
      <w:bookmarkStart w:id="48" w:name="_Toc337125146"/>
      <w:bookmarkStart w:id="49" w:name="_Toc340212826"/>
      <w:bookmarkStart w:id="50" w:name="_Toc342835938"/>
      <w:bookmarkStart w:id="51" w:name="_Toc345316176"/>
      <w:bookmarkStart w:id="52" w:name="_Toc345510125"/>
      <w:bookmarkStart w:id="53" w:name="_Toc373678881"/>
      <w:bookmarkStart w:id="54" w:name="_Toc391717267"/>
      <w:bookmarkStart w:id="55" w:name="_Toc391717372"/>
      <w:bookmarkStart w:id="56" w:name="_Toc397188002"/>
      <w:bookmarkStart w:id="57" w:name="_Toc397241510"/>
      <w:bookmarkStart w:id="58" w:name="_Toc402346760"/>
      <w:bookmarkStart w:id="59" w:name="_Toc403824922"/>
      <w:bookmarkStart w:id="60" w:name="_Toc404432630"/>
      <w:bookmarkStart w:id="61" w:name="_Toc419370725"/>
      <w:bookmarkStart w:id="62" w:name="_Toc419973693"/>
      <w:bookmarkStart w:id="63" w:name="_Toc442008426"/>
      <w:bookmarkStart w:id="64" w:name="_Toc442523067"/>
      <w:bookmarkStart w:id="65" w:name="_Toc442523325"/>
      <w:bookmarkStart w:id="66" w:name="_Toc463789620"/>
      <w:bookmarkStart w:id="67" w:name="_Toc468969173"/>
      <w:bookmarkStart w:id="68" w:name="_Toc473371479"/>
      <w:bookmarkStart w:id="69" w:name="_Hlk484110988"/>
    </w:p>
    <w:p w:rsidR="003634A9" w:rsidRPr="00CF2452" w:rsidRDefault="003634A9" w:rsidP="001507C0">
      <w:pPr>
        <w:pStyle w:val="2"/>
        <w:numPr>
          <w:ilvl w:val="1"/>
          <w:numId w:val="49"/>
        </w:numPr>
        <w:tabs>
          <w:tab w:val="left" w:pos="993"/>
        </w:tabs>
        <w:spacing w:before="240"/>
        <w:ind w:left="993" w:hanging="633"/>
        <w:jc w:val="both"/>
        <w:rPr>
          <w:b/>
        </w:rPr>
      </w:pPr>
      <w:bookmarkStart w:id="70" w:name="_Toc523920573"/>
      <w:r w:rsidRPr="00CF2452">
        <w:rPr>
          <w:b/>
        </w:rPr>
        <w:t>Чрезвычайные ситуации техногенного характера</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0"/>
    </w:p>
    <w:bookmarkEnd w:id="69"/>
    <w:p w:rsidR="003634A9" w:rsidRPr="003634A9" w:rsidRDefault="003634A9" w:rsidP="003634A9">
      <w:pPr>
        <w:ind w:firstLine="709"/>
        <w:jc w:val="both"/>
        <w:rPr>
          <w:rFonts w:eastAsia="Calibri"/>
          <w:sz w:val="28"/>
          <w:szCs w:val="28"/>
          <w:lang w:eastAsia="en-US"/>
        </w:rPr>
      </w:pP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Опасность чрезвычайных ситуаций техногенного характера для населения и территории </w:t>
      </w:r>
      <w:proofErr w:type="spellStart"/>
      <w:r w:rsidR="00E5037B">
        <w:rPr>
          <w:rFonts w:eastAsia="Calibri"/>
          <w:sz w:val="28"/>
          <w:szCs w:val="28"/>
          <w:lang w:eastAsia="en-US"/>
        </w:rPr>
        <w:t>Маслянинского</w:t>
      </w:r>
      <w:proofErr w:type="spellEnd"/>
      <w:r w:rsidR="00DF0B29">
        <w:rPr>
          <w:rFonts w:eastAsia="Calibri"/>
          <w:sz w:val="28"/>
          <w:szCs w:val="28"/>
          <w:lang w:eastAsia="en-US"/>
        </w:rPr>
        <w:t xml:space="preserve"> района</w:t>
      </w:r>
      <w:r w:rsidRPr="003634A9">
        <w:rPr>
          <w:rFonts w:eastAsia="Calibri"/>
          <w:sz w:val="28"/>
          <w:szCs w:val="28"/>
          <w:lang w:eastAsia="en-US"/>
        </w:rPr>
        <w:t xml:space="preserve"> может возникнуть в случае аварии:</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 xml:space="preserve">на потенциально опасных объектах, на которых используются, перерабатываются, хранятся и транспортируются </w:t>
      </w:r>
      <w:proofErr w:type="spellStart"/>
      <w:r w:rsidRPr="003634A9">
        <w:rPr>
          <w:rFonts w:eastAsia="Calibri"/>
          <w:sz w:val="28"/>
          <w:szCs w:val="28"/>
          <w:lang w:eastAsia="en-US"/>
        </w:rPr>
        <w:t>пожаро</w:t>
      </w:r>
      <w:proofErr w:type="spellEnd"/>
      <w:r w:rsidR="008B1C12">
        <w:rPr>
          <w:rFonts w:eastAsia="Calibri"/>
          <w:sz w:val="28"/>
          <w:szCs w:val="28"/>
          <w:lang w:eastAsia="en-US"/>
        </w:rPr>
        <w:t xml:space="preserve">- и </w:t>
      </w:r>
      <w:r w:rsidRPr="003634A9">
        <w:rPr>
          <w:rFonts w:eastAsia="Calibri"/>
          <w:sz w:val="28"/>
          <w:szCs w:val="28"/>
          <w:lang w:eastAsia="en-US"/>
        </w:rPr>
        <w:t>взрывоопасные вещества;</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к затоплению;</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 xml:space="preserve">на транспорте: автомобильном, </w:t>
      </w:r>
      <w:r w:rsidR="00AF39EC">
        <w:rPr>
          <w:rFonts w:eastAsia="Calibri"/>
          <w:sz w:val="28"/>
          <w:szCs w:val="28"/>
          <w:lang w:eastAsia="en-US"/>
        </w:rPr>
        <w:t xml:space="preserve">воздушном, водном, </w:t>
      </w:r>
      <w:r w:rsidRPr="003634A9">
        <w:rPr>
          <w:rFonts w:eastAsia="Calibri"/>
          <w:sz w:val="28"/>
          <w:szCs w:val="28"/>
          <w:lang w:eastAsia="en-US"/>
        </w:rPr>
        <w:t>трубопроводном.</w:t>
      </w:r>
    </w:p>
    <w:p w:rsidR="003634A9" w:rsidRDefault="00537FCC" w:rsidP="003634A9">
      <w:pPr>
        <w:ind w:firstLine="709"/>
        <w:jc w:val="both"/>
        <w:rPr>
          <w:rFonts w:eastAsia="Calibri"/>
          <w:sz w:val="28"/>
          <w:szCs w:val="28"/>
          <w:lang w:eastAsia="en-US"/>
        </w:rPr>
      </w:pPr>
      <w:r>
        <w:rPr>
          <w:rFonts w:eastAsia="Calibri"/>
          <w:sz w:val="28"/>
          <w:szCs w:val="28"/>
          <w:lang w:eastAsia="en-US"/>
        </w:rPr>
        <w:t xml:space="preserve">На территории </w:t>
      </w:r>
      <w:proofErr w:type="spellStart"/>
      <w:r>
        <w:rPr>
          <w:rFonts w:eastAsia="Calibri"/>
          <w:sz w:val="28"/>
          <w:szCs w:val="28"/>
          <w:lang w:eastAsia="en-US"/>
        </w:rPr>
        <w:t>Маслянинского</w:t>
      </w:r>
      <w:proofErr w:type="spellEnd"/>
      <w:r>
        <w:rPr>
          <w:rFonts w:eastAsia="Calibri"/>
          <w:sz w:val="28"/>
          <w:szCs w:val="28"/>
          <w:lang w:eastAsia="en-US"/>
        </w:rPr>
        <w:t xml:space="preserve"> района размещены два объекта повышенной опасности, относящихся к </w:t>
      </w:r>
      <w:proofErr w:type="spellStart"/>
      <w:r w:rsidRPr="004A57E4">
        <w:rPr>
          <w:rFonts w:eastAsia="Calibri"/>
          <w:sz w:val="28"/>
          <w:szCs w:val="28"/>
          <w:lang w:eastAsia="en-US"/>
        </w:rPr>
        <w:t>пожаровзрывоопасны</w:t>
      </w:r>
      <w:r>
        <w:rPr>
          <w:rFonts w:eastAsia="Calibri"/>
          <w:sz w:val="28"/>
          <w:szCs w:val="28"/>
          <w:lang w:eastAsia="en-US"/>
        </w:rPr>
        <w:t>м</w:t>
      </w:r>
      <w:proofErr w:type="spellEnd"/>
      <w:r>
        <w:rPr>
          <w:rFonts w:eastAsia="Calibri"/>
          <w:sz w:val="28"/>
          <w:szCs w:val="28"/>
          <w:lang w:eastAsia="en-US"/>
        </w:rPr>
        <w:t>:</w:t>
      </w:r>
    </w:p>
    <w:p w:rsidR="00537FCC" w:rsidRDefault="00537FCC" w:rsidP="00537FCC">
      <w:pPr>
        <w:pStyle w:val="a9"/>
        <w:numPr>
          <w:ilvl w:val="0"/>
          <w:numId w:val="54"/>
        </w:numPr>
        <w:jc w:val="both"/>
        <w:rPr>
          <w:rFonts w:eastAsia="Calibri"/>
          <w:sz w:val="28"/>
          <w:szCs w:val="28"/>
          <w:lang w:eastAsia="en-US"/>
        </w:rPr>
      </w:pPr>
      <w:r w:rsidRPr="00537FCC">
        <w:rPr>
          <w:rFonts w:eastAsia="Calibri"/>
          <w:sz w:val="28"/>
          <w:szCs w:val="28"/>
          <w:lang w:eastAsia="en-US"/>
        </w:rPr>
        <w:lastRenderedPageBreak/>
        <w:t>ООО «</w:t>
      </w:r>
      <w:proofErr w:type="spellStart"/>
      <w:r w:rsidRPr="00537FCC">
        <w:rPr>
          <w:rFonts w:eastAsia="Calibri"/>
          <w:sz w:val="28"/>
          <w:szCs w:val="28"/>
          <w:lang w:eastAsia="en-US"/>
        </w:rPr>
        <w:t>Новосибирскоблгаз</w:t>
      </w:r>
      <w:proofErr w:type="spellEnd"/>
      <w:r w:rsidRPr="00537FCC">
        <w:rPr>
          <w:rFonts w:eastAsia="Calibri"/>
          <w:sz w:val="28"/>
          <w:szCs w:val="28"/>
          <w:lang w:eastAsia="en-US"/>
        </w:rPr>
        <w:t>»</w:t>
      </w:r>
      <w:r>
        <w:rPr>
          <w:rFonts w:eastAsia="Calibri"/>
          <w:sz w:val="28"/>
          <w:szCs w:val="28"/>
          <w:lang w:eastAsia="en-US"/>
        </w:rPr>
        <w:t xml:space="preserve"> (</w:t>
      </w:r>
      <w:proofErr w:type="spellStart"/>
      <w:r w:rsidRPr="00537FCC">
        <w:rPr>
          <w:rFonts w:eastAsia="Calibri"/>
          <w:sz w:val="28"/>
          <w:szCs w:val="28"/>
          <w:lang w:eastAsia="en-US"/>
        </w:rPr>
        <w:t>р.п</w:t>
      </w:r>
      <w:proofErr w:type="spellEnd"/>
      <w:r w:rsidRPr="00537FCC">
        <w:rPr>
          <w:rFonts w:eastAsia="Calibri"/>
          <w:sz w:val="28"/>
          <w:szCs w:val="28"/>
          <w:lang w:eastAsia="en-US"/>
        </w:rPr>
        <w:t>. Маслянино, ул. 60 лет Октября</w:t>
      </w:r>
      <w:r>
        <w:rPr>
          <w:rFonts w:eastAsia="Calibri"/>
          <w:sz w:val="28"/>
          <w:szCs w:val="28"/>
          <w:lang w:eastAsia="en-US"/>
        </w:rPr>
        <w:t xml:space="preserve">), </w:t>
      </w:r>
      <w:r w:rsidRPr="00537FCC">
        <w:rPr>
          <w:rFonts w:eastAsia="Calibri"/>
          <w:sz w:val="28"/>
          <w:szCs w:val="28"/>
          <w:lang w:eastAsia="en-US"/>
        </w:rPr>
        <w:t>газонаполнительный пункт</w:t>
      </w:r>
      <w:r>
        <w:rPr>
          <w:rFonts w:eastAsia="Calibri"/>
          <w:sz w:val="28"/>
          <w:szCs w:val="28"/>
          <w:lang w:eastAsia="en-US"/>
        </w:rPr>
        <w:t xml:space="preserve">, </w:t>
      </w:r>
      <w:r w:rsidRPr="00537FCC">
        <w:rPr>
          <w:rFonts w:eastAsia="Calibri"/>
          <w:sz w:val="28"/>
          <w:szCs w:val="28"/>
          <w:lang w:eastAsia="en-US"/>
        </w:rPr>
        <w:t>пропан-бутан 25 м</w:t>
      </w:r>
      <w:r>
        <w:rPr>
          <w:rFonts w:eastAsia="Calibri"/>
          <w:sz w:val="28"/>
          <w:szCs w:val="28"/>
          <w:vertAlign w:val="superscript"/>
          <w:lang w:eastAsia="en-US"/>
        </w:rPr>
        <w:t>3</w:t>
      </w:r>
      <w:r>
        <w:rPr>
          <w:rFonts w:eastAsia="Calibri"/>
          <w:sz w:val="28"/>
          <w:szCs w:val="28"/>
          <w:lang w:eastAsia="en-US"/>
        </w:rPr>
        <w:t>.</w:t>
      </w:r>
    </w:p>
    <w:p w:rsidR="00537FCC" w:rsidRPr="00537FCC" w:rsidRDefault="00537FCC" w:rsidP="00443526">
      <w:pPr>
        <w:pStyle w:val="a9"/>
        <w:numPr>
          <w:ilvl w:val="0"/>
          <w:numId w:val="54"/>
        </w:numPr>
        <w:jc w:val="both"/>
        <w:rPr>
          <w:rFonts w:eastAsia="Calibri"/>
          <w:sz w:val="28"/>
          <w:szCs w:val="28"/>
          <w:lang w:eastAsia="en-US"/>
        </w:rPr>
      </w:pPr>
      <w:r w:rsidRPr="00537FCC">
        <w:rPr>
          <w:rFonts w:eastAsia="Calibri"/>
          <w:sz w:val="28"/>
          <w:szCs w:val="28"/>
          <w:lang w:eastAsia="en-US"/>
        </w:rPr>
        <w:t>АО фирма «Кирпичный завод» (</w:t>
      </w:r>
      <w:proofErr w:type="spellStart"/>
      <w:r w:rsidRPr="00537FCC">
        <w:rPr>
          <w:rFonts w:eastAsia="Calibri"/>
          <w:sz w:val="28"/>
          <w:szCs w:val="28"/>
          <w:lang w:eastAsia="en-US"/>
        </w:rPr>
        <w:t>р.п</w:t>
      </w:r>
      <w:proofErr w:type="spellEnd"/>
      <w:r w:rsidRPr="00537FCC">
        <w:rPr>
          <w:rFonts w:eastAsia="Calibri"/>
          <w:sz w:val="28"/>
          <w:szCs w:val="28"/>
          <w:lang w:eastAsia="en-US"/>
        </w:rPr>
        <w:t>. Маслянино, ул. Кирпичная, 54а</w:t>
      </w:r>
      <w:r>
        <w:rPr>
          <w:rFonts w:eastAsia="Calibri"/>
          <w:sz w:val="28"/>
          <w:szCs w:val="28"/>
          <w:lang w:eastAsia="en-US"/>
        </w:rPr>
        <w:t xml:space="preserve">), </w:t>
      </w:r>
      <w:r w:rsidRPr="00537FCC">
        <w:rPr>
          <w:rFonts w:eastAsia="Calibri"/>
          <w:sz w:val="28"/>
          <w:szCs w:val="28"/>
          <w:lang w:eastAsia="en-US"/>
        </w:rPr>
        <w:t>пропан-бутан 25 м</w:t>
      </w:r>
      <w:r>
        <w:rPr>
          <w:rFonts w:eastAsia="Calibri"/>
          <w:sz w:val="28"/>
          <w:szCs w:val="28"/>
          <w:vertAlign w:val="superscript"/>
          <w:lang w:eastAsia="en-US"/>
        </w:rPr>
        <w:t>3</w:t>
      </w:r>
      <w:r>
        <w:rPr>
          <w:rFonts w:eastAsia="Calibri"/>
          <w:sz w:val="28"/>
          <w:szCs w:val="28"/>
          <w:lang w:eastAsia="en-US"/>
        </w:rPr>
        <w:t>.</w:t>
      </w:r>
    </w:p>
    <w:p w:rsidR="004A57E4" w:rsidRPr="004A57E4" w:rsidRDefault="004A57E4" w:rsidP="004A57E4">
      <w:pPr>
        <w:ind w:firstLine="709"/>
        <w:jc w:val="both"/>
        <w:rPr>
          <w:rFonts w:eastAsia="Calibri"/>
          <w:sz w:val="28"/>
          <w:szCs w:val="28"/>
          <w:lang w:eastAsia="en-US"/>
        </w:rPr>
      </w:pPr>
      <w:r w:rsidRPr="004A57E4">
        <w:rPr>
          <w:rFonts w:eastAsia="Calibri"/>
          <w:sz w:val="28"/>
          <w:szCs w:val="28"/>
          <w:lang w:eastAsia="en-US"/>
        </w:rPr>
        <w:t xml:space="preserve">При техногенных авариях на </w:t>
      </w:r>
      <w:proofErr w:type="spellStart"/>
      <w:r w:rsidRPr="004A57E4">
        <w:rPr>
          <w:rFonts w:eastAsia="Calibri"/>
          <w:sz w:val="28"/>
          <w:szCs w:val="28"/>
          <w:lang w:eastAsia="en-US"/>
        </w:rPr>
        <w:t>пожаровзрывоопасных</w:t>
      </w:r>
      <w:proofErr w:type="spellEnd"/>
      <w:r w:rsidRPr="004A57E4">
        <w:rPr>
          <w:rFonts w:eastAsia="Calibri"/>
          <w:sz w:val="28"/>
          <w:szCs w:val="28"/>
          <w:lang w:eastAsia="en-US"/>
        </w:rPr>
        <w:t xml:space="preserve"> объектах можно выделить </w:t>
      </w:r>
      <w:r w:rsidR="00130379" w:rsidRPr="004A57E4">
        <w:rPr>
          <w:rFonts w:eastAsia="Calibri"/>
          <w:sz w:val="28"/>
          <w:szCs w:val="28"/>
          <w:lang w:eastAsia="en-US"/>
        </w:rPr>
        <w:t>следующие</w:t>
      </w:r>
      <w:r w:rsidRPr="004A57E4">
        <w:rPr>
          <w:rFonts w:eastAsia="Calibri"/>
          <w:sz w:val="28"/>
          <w:szCs w:val="28"/>
          <w:lang w:eastAsia="en-US"/>
        </w:rPr>
        <w:t xml:space="preserve"> основные опасности: взрыв, пожар, утечки (переливы) газов и жидкостей. В результате аварий происходит отравление персонала токсическими веществами и загрязнение </w:t>
      </w:r>
      <w:r w:rsidR="00130379" w:rsidRPr="004A57E4">
        <w:rPr>
          <w:rFonts w:eastAsia="Calibri"/>
          <w:sz w:val="28"/>
          <w:szCs w:val="28"/>
          <w:lang w:eastAsia="en-US"/>
        </w:rPr>
        <w:t>окружающей</w:t>
      </w:r>
      <w:r w:rsidRPr="004A57E4">
        <w:rPr>
          <w:rFonts w:eastAsia="Calibri"/>
          <w:sz w:val="28"/>
          <w:szCs w:val="28"/>
          <w:lang w:eastAsia="en-US"/>
        </w:rPr>
        <w:t xml:space="preserve"> природной среды.</w:t>
      </w:r>
    </w:p>
    <w:p w:rsidR="004A57E4" w:rsidRPr="004A57E4" w:rsidRDefault="004A57E4" w:rsidP="004A57E4">
      <w:pPr>
        <w:ind w:firstLine="709"/>
        <w:jc w:val="both"/>
        <w:rPr>
          <w:rFonts w:eastAsia="Calibri"/>
          <w:sz w:val="28"/>
          <w:szCs w:val="28"/>
          <w:lang w:eastAsia="en-US"/>
        </w:rPr>
      </w:pPr>
      <w:r w:rsidRPr="004A57E4">
        <w:rPr>
          <w:rFonts w:eastAsia="Calibri"/>
          <w:sz w:val="28"/>
          <w:szCs w:val="28"/>
          <w:lang w:eastAsia="en-US"/>
        </w:rPr>
        <w:t xml:space="preserve">К основным поражающим факторам при взрывах относятся: ударная волна, осколочное поле и тепловая радиация. Поражающий эффект может усиливаться при возбуждении </w:t>
      </w:r>
      <w:r w:rsidR="00130379" w:rsidRPr="004A57E4">
        <w:rPr>
          <w:rFonts w:eastAsia="Calibri"/>
          <w:sz w:val="28"/>
          <w:szCs w:val="28"/>
          <w:lang w:eastAsia="en-US"/>
        </w:rPr>
        <w:t>вторичных</w:t>
      </w:r>
      <w:r w:rsidRPr="004A57E4">
        <w:rPr>
          <w:rFonts w:eastAsia="Calibri"/>
          <w:sz w:val="28"/>
          <w:szCs w:val="28"/>
          <w:lang w:eastAsia="en-US"/>
        </w:rPr>
        <w:t xml:space="preserve"> взрывов – при возгорании и взрыве объектов с энергоносителями в результате воздействий первичного взрыва (так называемый эффект «домино»). За границей источника взрыва может прослеживаться действие воздушной ударной волны, которая при </w:t>
      </w:r>
      <w:r w:rsidR="00130379" w:rsidRPr="004A57E4">
        <w:rPr>
          <w:rFonts w:eastAsia="Calibri"/>
          <w:sz w:val="28"/>
          <w:szCs w:val="28"/>
          <w:lang w:eastAsia="en-US"/>
        </w:rPr>
        <w:t>своём</w:t>
      </w:r>
      <w:r w:rsidRPr="004A57E4">
        <w:rPr>
          <w:rFonts w:eastAsia="Calibri"/>
          <w:sz w:val="28"/>
          <w:szCs w:val="28"/>
          <w:lang w:eastAsia="en-US"/>
        </w:rPr>
        <w:t xml:space="preserve"> прохождении </w:t>
      </w:r>
      <w:r w:rsidR="00130379" w:rsidRPr="004A57E4">
        <w:rPr>
          <w:rFonts w:eastAsia="Calibri"/>
          <w:sz w:val="28"/>
          <w:szCs w:val="28"/>
          <w:lang w:eastAsia="en-US"/>
        </w:rPr>
        <w:t>воздействует</w:t>
      </w:r>
      <w:r w:rsidRPr="004A57E4">
        <w:rPr>
          <w:rFonts w:eastAsia="Calibri"/>
          <w:sz w:val="28"/>
          <w:szCs w:val="28"/>
          <w:lang w:eastAsia="en-US"/>
        </w:rPr>
        <w:t xml:space="preserve"> на все поверхности, создавая избыточное давление и скоростной напор воздуха.</w:t>
      </w:r>
    </w:p>
    <w:p w:rsidR="004A57E4" w:rsidRPr="004A57E4" w:rsidRDefault="004A57E4" w:rsidP="004A57E4">
      <w:pPr>
        <w:ind w:firstLine="709"/>
        <w:jc w:val="both"/>
        <w:rPr>
          <w:rFonts w:eastAsia="Calibri"/>
          <w:sz w:val="28"/>
          <w:szCs w:val="28"/>
          <w:lang w:eastAsia="en-US"/>
        </w:rPr>
      </w:pPr>
      <w:r w:rsidRPr="004A57E4">
        <w:rPr>
          <w:rFonts w:eastAsia="Calibri"/>
          <w:sz w:val="28"/>
          <w:szCs w:val="28"/>
          <w:lang w:eastAsia="en-US"/>
        </w:rPr>
        <w:t xml:space="preserve">Воздушная ударная волна взрыва может вызывать разрушения или повреждения жилых, промышленных зданий и сооружений, систем электро-, газо- и водоснабжения, транспортных средств. Характер и масштаб разрушения конкретных объектов определяется мощностью </w:t>
      </w:r>
      <w:r w:rsidR="00130379" w:rsidRPr="004A57E4">
        <w:rPr>
          <w:rFonts w:eastAsia="Calibri"/>
          <w:sz w:val="28"/>
          <w:szCs w:val="28"/>
          <w:lang w:eastAsia="en-US"/>
        </w:rPr>
        <w:t>взрыва</w:t>
      </w:r>
      <w:r w:rsidRPr="004A57E4">
        <w:rPr>
          <w:rFonts w:eastAsia="Calibri"/>
          <w:sz w:val="28"/>
          <w:szCs w:val="28"/>
          <w:lang w:eastAsia="en-US"/>
        </w:rPr>
        <w:t xml:space="preserve">, расстоянием до центра взрыва, характеристиками объекта, а также условиями </w:t>
      </w:r>
      <w:r w:rsidR="00130379" w:rsidRPr="004A57E4">
        <w:rPr>
          <w:rFonts w:eastAsia="Calibri"/>
          <w:sz w:val="28"/>
          <w:szCs w:val="28"/>
          <w:lang w:eastAsia="en-US"/>
        </w:rPr>
        <w:t>взаимодействия</w:t>
      </w:r>
      <w:r w:rsidRPr="004A57E4">
        <w:rPr>
          <w:rFonts w:eastAsia="Calibri"/>
          <w:sz w:val="28"/>
          <w:szCs w:val="28"/>
          <w:lang w:eastAsia="en-US"/>
        </w:rPr>
        <w:t xml:space="preserve"> с ним ударной волны.</w:t>
      </w:r>
    </w:p>
    <w:p w:rsidR="004A57E4" w:rsidRPr="004A57E4" w:rsidRDefault="004A57E4" w:rsidP="004A57E4">
      <w:pPr>
        <w:ind w:firstLine="709"/>
        <w:jc w:val="both"/>
        <w:rPr>
          <w:rFonts w:eastAsia="Calibri"/>
          <w:sz w:val="28"/>
          <w:szCs w:val="28"/>
          <w:lang w:eastAsia="en-US"/>
        </w:rPr>
      </w:pPr>
      <w:r w:rsidRPr="004A57E4">
        <w:rPr>
          <w:rFonts w:eastAsia="Calibri"/>
          <w:sz w:val="28"/>
          <w:szCs w:val="28"/>
          <w:lang w:eastAsia="en-US"/>
        </w:rPr>
        <w:t xml:space="preserve">Аварии, связанные со взрывами, часто сопровождаются пожарами. Взрыв иногда может привести </w:t>
      </w:r>
      <w:r w:rsidR="00130379" w:rsidRPr="004A57E4">
        <w:rPr>
          <w:rFonts w:eastAsia="Calibri"/>
          <w:sz w:val="28"/>
          <w:szCs w:val="28"/>
          <w:lang w:eastAsia="en-US"/>
        </w:rPr>
        <w:t>к незначительным разрушениям</w:t>
      </w:r>
      <w:r w:rsidRPr="004A57E4">
        <w:rPr>
          <w:rFonts w:eastAsia="Calibri"/>
          <w:sz w:val="28"/>
          <w:szCs w:val="28"/>
          <w:lang w:eastAsia="en-US"/>
        </w:rPr>
        <w:t xml:space="preserve">, но связанный с ним пожар может вызвать </w:t>
      </w:r>
      <w:r w:rsidR="00130379" w:rsidRPr="004A57E4">
        <w:rPr>
          <w:rFonts w:eastAsia="Calibri"/>
          <w:sz w:val="28"/>
          <w:szCs w:val="28"/>
          <w:lang w:eastAsia="en-US"/>
        </w:rPr>
        <w:t>катастрофические</w:t>
      </w:r>
      <w:r w:rsidRPr="004A57E4">
        <w:rPr>
          <w:rFonts w:eastAsia="Calibri"/>
          <w:sz w:val="28"/>
          <w:szCs w:val="28"/>
          <w:lang w:eastAsia="en-US"/>
        </w:rPr>
        <w:t xml:space="preserve"> последствия и последующие, более мощные взрывы и более сильные </w:t>
      </w:r>
      <w:r w:rsidR="00130379" w:rsidRPr="004A57E4">
        <w:rPr>
          <w:rFonts w:eastAsia="Calibri"/>
          <w:sz w:val="28"/>
          <w:szCs w:val="28"/>
          <w:lang w:eastAsia="en-US"/>
        </w:rPr>
        <w:t>разрушения</w:t>
      </w:r>
      <w:r w:rsidRPr="004A57E4">
        <w:rPr>
          <w:rFonts w:eastAsia="Calibri"/>
          <w:sz w:val="28"/>
          <w:szCs w:val="28"/>
          <w:lang w:eastAsia="en-US"/>
        </w:rPr>
        <w:t>.</w:t>
      </w:r>
    </w:p>
    <w:p w:rsidR="004A57E4" w:rsidRPr="004A57E4" w:rsidRDefault="004A57E4" w:rsidP="004A57E4">
      <w:pPr>
        <w:ind w:firstLine="709"/>
        <w:jc w:val="both"/>
        <w:rPr>
          <w:rFonts w:eastAsia="Calibri"/>
          <w:sz w:val="28"/>
          <w:szCs w:val="28"/>
          <w:lang w:eastAsia="en-US"/>
        </w:rPr>
      </w:pPr>
      <w:r w:rsidRPr="004A57E4">
        <w:rPr>
          <w:rFonts w:eastAsia="Calibri"/>
          <w:sz w:val="28"/>
          <w:szCs w:val="28"/>
          <w:lang w:eastAsia="en-US"/>
        </w:rPr>
        <w:t xml:space="preserve">Поражающими факторами пожара, воздействующими на людей и материальные </w:t>
      </w:r>
      <w:r w:rsidR="00130379" w:rsidRPr="004A57E4">
        <w:rPr>
          <w:rFonts w:eastAsia="Calibri"/>
          <w:sz w:val="28"/>
          <w:szCs w:val="28"/>
          <w:lang w:eastAsia="en-US"/>
        </w:rPr>
        <w:t>ценности</w:t>
      </w:r>
      <w:r w:rsidRPr="004A57E4">
        <w:rPr>
          <w:rFonts w:eastAsia="Calibri"/>
          <w:sz w:val="28"/>
          <w:szCs w:val="28"/>
          <w:lang w:eastAsia="en-US"/>
        </w:rPr>
        <w:t xml:space="preserve">, в общем случае являются: открытый огонь и искры, тепловое излучение, горячие и </w:t>
      </w:r>
      <w:r w:rsidR="00130379" w:rsidRPr="004A57E4">
        <w:rPr>
          <w:rFonts w:eastAsia="Calibri"/>
          <w:sz w:val="28"/>
          <w:szCs w:val="28"/>
          <w:lang w:eastAsia="en-US"/>
        </w:rPr>
        <w:t>токсичные</w:t>
      </w:r>
      <w:r w:rsidRPr="004A57E4">
        <w:rPr>
          <w:rFonts w:eastAsia="Calibri"/>
          <w:sz w:val="28"/>
          <w:szCs w:val="28"/>
          <w:lang w:eastAsia="en-US"/>
        </w:rPr>
        <w:t xml:space="preserve"> продукты горения, дым, повышенная температура воздуха и предметов, пониженная </w:t>
      </w:r>
      <w:r w:rsidR="00130379" w:rsidRPr="004A57E4">
        <w:rPr>
          <w:rFonts w:eastAsia="Calibri"/>
          <w:sz w:val="28"/>
          <w:szCs w:val="28"/>
          <w:lang w:eastAsia="en-US"/>
        </w:rPr>
        <w:t>концентрация</w:t>
      </w:r>
      <w:r w:rsidRPr="004A57E4">
        <w:rPr>
          <w:rFonts w:eastAsia="Calibri"/>
          <w:sz w:val="28"/>
          <w:szCs w:val="28"/>
          <w:lang w:eastAsia="en-US"/>
        </w:rPr>
        <w:t xml:space="preserve"> кислорода, обрушение и повреждение конструкций, зданий и сооружений.</w:t>
      </w:r>
    </w:p>
    <w:p w:rsidR="004A57E4" w:rsidRPr="004A57E4" w:rsidRDefault="004A57E4" w:rsidP="004A57E4">
      <w:pPr>
        <w:ind w:firstLine="709"/>
        <w:jc w:val="both"/>
        <w:rPr>
          <w:rFonts w:eastAsia="Calibri"/>
          <w:sz w:val="28"/>
          <w:szCs w:val="28"/>
          <w:lang w:eastAsia="en-US"/>
        </w:rPr>
      </w:pPr>
      <w:r w:rsidRPr="004A57E4">
        <w:rPr>
          <w:rFonts w:eastAsia="Calibri"/>
          <w:sz w:val="28"/>
          <w:szCs w:val="28"/>
          <w:lang w:eastAsia="en-US"/>
        </w:rPr>
        <w:t xml:space="preserve">Гибель людей может наступить даже при кратковременном воздействии открытого огня в результате сгорания, ожогов или сильного перегрева. Воздействие тепловых потоков на </w:t>
      </w:r>
      <w:r w:rsidR="00130379" w:rsidRPr="004A57E4">
        <w:rPr>
          <w:rFonts w:eastAsia="Calibri"/>
          <w:sz w:val="28"/>
          <w:szCs w:val="28"/>
          <w:lang w:eastAsia="en-US"/>
        </w:rPr>
        <w:t>здания</w:t>
      </w:r>
      <w:r w:rsidRPr="004A57E4">
        <w:rPr>
          <w:rFonts w:eastAsia="Calibri"/>
          <w:sz w:val="28"/>
          <w:szCs w:val="28"/>
          <w:lang w:eastAsia="en-US"/>
        </w:rPr>
        <w:t xml:space="preserve"> и сооружения оценивается возможностью воспламенения горючих материалов. В пределах огненного шара или горящего разлития люди получают смертельные поражения, все горючие материалы воспламеняются.</w:t>
      </w:r>
    </w:p>
    <w:p w:rsidR="004A57E4" w:rsidRDefault="004A57E4" w:rsidP="004A57E4">
      <w:pPr>
        <w:ind w:firstLine="709"/>
        <w:jc w:val="both"/>
        <w:rPr>
          <w:rFonts w:eastAsia="Calibri"/>
          <w:sz w:val="28"/>
          <w:szCs w:val="28"/>
          <w:lang w:eastAsia="en-US"/>
        </w:rPr>
      </w:pPr>
      <w:r w:rsidRPr="004A57E4">
        <w:rPr>
          <w:rFonts w:eastAsia="Calibri"/>
          <w:sz w:val="28"/>
          <w:szCs w:val="28"/>
          <w:lang w:eastAsia="en-US"/>
        </w:rPr>
        <w:t xml:space="preserve">При горении большинства веществ, продукты сгорания распределяются в среде, </w:t>
      </w:r>
      <w:r w:rsidR="00130379" w:rsidRPr="004A57E4">
        <w:rPr>
          <w:rFonts w:eastAsia="Calibri"/>
          <w:sz w:val="28"/>
          <w:szCs w:val="28"/>
          <w:lang w:eastAsia="en-US"/>
        </w:rPr>
        <w:t>окружающей</w:t>
      </w:r>
      <w:r w:rsidRPr="004A57E4">
        <w:rPr>
          <w:rFonts w:eastAsia="Calibri"/>
          <w:sz w:val="28"/>
          <w:szCs w:val="28"/>
          <w:lang w:eastAsia="en-US"/>
        </w:rPr>
        <w:t xml:space="preserve"> зону горения, создавая </w:t>
      </w:r>
      <w:r w:rsidR="00130379" w:rsidRPr="004A57E4">
        <w:rPr>
          <w:rFonts w:eastAsia="Calibri"/>
          <w:sz w:val="28"/>
          <w:szCs w:val="28"/>
          <w:lang w:eastAsia="en-US"/>
        </w:rPr>
        <w:t>определённые</w:t>
      </w:r>
      <w:r w:rsidRPr="004A57E4">
        <w:rPr>
          <w:rFonts w:eastAsia="Calibri"/>
          <w:sz w:val="28"/>
          <w:szCs w:val="28"/>
          <w:lang w:eastAsia="en-US"/>
        </w:rPr>
        <w:t xml:space="preserve"> условия задымления. Многие продукты сгорания и теплового разложения, входящие в состав дыма, обладают токсичностью, т.е. вредными для организма человека свойствами.</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Для определения зон действия поражающих факторов на каждом ВПО рассматриваются аварии с максимальным участием опасного вещества, т.е. разрушение наибольшей ёмкости (технологического блока) с выбросом всего содержимого в окружающее пространство.</w:t>
      </w:r>
    </w:p>
    <w:p w:rsidR="00E92D1E" w:rsidRPr="00E92D1E" w:rsidRDefault="00E92D1E" w:rsidP="00E92D1E">
      <w:pPr>
        <w:ind w:firstLine="709"/>
        <w:jc w:val="both"/>
        <w:rPr>
          <w:rFonts w:eastAsia="Calibri"/>
          <w:sz w:val="28"/>
          <w:szCs w:val="28"/>
          <w:lang w:eastAsia="en-US"/>
        </w:rPr>
      </w:pPr>
      <w:r w:rsidRPr="00E92D1E">
        <w:rPr>
          <w:rFonts w:eastAsia="Calibri"/>
          <w:sz w:val="28"/>
          <w:szCs w:val="28"/>
          <w:lang w:eastAsia="en-US"/>
        </w:rPr>
        <w:lastRenderedPageBreak/>
        <w:t>Частоты инициирующих событий для резервуаров и ёмкостей хранения опасных веществ определяются на основе данных статистики и условий функционирования подобных объектов, а также с использованием сведений по частотам реализации инициирующих пожароопасные ситуации событий, представленным в «Методике определения расчётных величин пожарного риска на производственных объектах», утверждённой приказом Министерства Российской Федерации по делам гражданской обороны, чрезвычайным ситуациям и ликвидации последствий</w:t>
      </w:r>
      <w:r w:rsidR="00545E0F">
        <w:rPr>
          <w:rFonts w:eastAsia="Calibri"/>
          <w:sz w:val="28"/>
          <w:szCs w:val="28"/>
          <w:lang w:eastAsia="en-US"/>
        </w:rPr>
        <w:t xml:space="preserve"> стихийных бедствий от 10.07.</w:t>
      </w:r>
      <w:r w:rsidRPr="00E92D1E">
        <w:rPr>
          <w:rFonts w:eastAsia="Calibri"/>
          <w:sz w:val="28"/>
          <w:szCs w:val="28"/>
          <w:lang w:eastAsia="en-US"/>
        </w:rPr>
        <w:t xml:space="preserve">2009 </w:t>
      </w:r>
      <w:r w:rsidR="00990854">
        <w:rPr>
          <w:rFonts w:eastAsia="Calibri"/>
          <w:sz w:val="28"/>
          <w:szCs w:val="28"/>
          <w:lang w:eastAsia="en-US"/>
        </w:rPr>
        <w:t>№</w:t>
      </w:r>
      <w:r w:rsidRPr="00E92D1E">
        <w:rPr>
          <w:rFonts w:eastAsia="Calibri"/>
          <w:sz w:val="28"/>
          <w:szCs w:val="28"/>
          <w:lang w:eastAsia="en-US"/>
        </w:rPr>
        <w:t xml:space="preserve"> 404.</w:t>
      </w:r>
    </w:p>
    <w:p w:rsidR="00E92D1E" w:rsidRDefault="00E92D1E" w:rsidP="00E92D1E">
      <w:pPr>
        <w:ind w:firstLine="709"/>
        <w:jc w:val="both"/>
        <w:rPr>
          <w:rFonts w:eastAsia="Calibri"/>
          <w:sz w:val="28"/>
          <w:szCs w:val="28"/>
          <w:lang w:eastAsia="en-US"/>
        </w:rPr>
      </w:pPr>
      <w:r w:rsidRPr="00E92D1E">
        <w:rPr>
          <w:rFonts w:eastAsia="Calibri"/>
          <w:sz w:val="28"/>
          <w:szCs w:val="28"/>
          <w:lang w:eastAsia="en-US"/>
        </w:rPr>
        <w:t>Частоты реализации инициирующих пожароопасные ситуации событий для некоторых типов оборудования объектов представлены в следующей таблице:</w:t>
      </w:r>
    </w:p>
    <w:p w:rsidR="00545E0F" w:rsidRPr="003634A9" w:rsidRDefault="00545E0F" w:rsidP="00545E0F">
      <w:pPr>
        <w:jc w:val="right"/>
        <w:rPr>
          <w:rFonts w:eastAsia="Calibri"/>
          <w:sz w:val="28"/>
          <w:szCs w:val="28"/>
          <w:lang w:eastAsia="en-US"/>
        </w:rPr>
      </w:pPr>
      <w:r w:rsidRPr="003634A9">
        <w:rPr>
          <w:rFonts w:eastAsia="Calibri"/>
          <w:sz w:val="28"/>
          <w:szCs w:val="28"/>
          <w:lang w:eastAsia="en-US"/>
        </w:rPr>
        <w:t xml:space="preserve">Таблица </w:t>
      </w:r>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8</w:t>
      </w:r>
      <w:r w:rsidRPr="003634A9">
        <w:rPr>
          <w:rFonts w:eastAsia="Calibri"/>
          <w:sz w:val="28"/>
          <w:szCs w:val="28"/>
          <w:lang w:eastAsia="en-US"/>
        </w:rPr>
        <w:fldChar w:fldCharType="end"/>
      </w:r>
    </w:p>
    <w:p w:rsidR="00545E0F" w:rsidRDefault="00545E0F" w:rsidP="00545E0F">
      <w:pPr>
        <w:spacing w:after="120"/>
        <w:jc w:val="center"/>
        <w:rPr>
          <w:sz w:val="28"/>
        </w:rPr>
      </w:pPr>
      <w:r w:rsidRPr="00545E0F">
        <w:rPr>
          <w:sz w:val="28"/>
        </w:rPr>
        <w:t>Частоты реализации инициирующих пожароопасные ситуации событий для некоторых типов оборудования объектов</w:t>
      </w:r>
    </w:p>
    <w:tbl>
      <w:tblPr>
        <w:tblStyle w:val="TableNormal3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1"/>
        <w:gridCol w:w="2491"/>
        <w:gridCol w:w="3022"/>
        <w:gridCol w:w="2134"/>
      </w:tblGrid>
      <w:tr w:rsidR="00545E0F" w:rsidRPr="00545E0F" w:rsidTr="00EE2A90">
        <w:trPr>
          <w:cantSplit/>
          <w:trHeight w:val="283"/>
          <w:tblHeader/>
          <w:jc w:val="center"/>
        </w:trPr>
        <w:tc>
          <w:tcPr>
            <w:tcW w:w="2491" w:type="dxa"/>
            <w:vAlign w:val="center"/>
          </w:tcPr>
          <w:p w:rsidR="00545E0F" w:rsidRPr="00545E0F" w:rsidRDefault="00545E0F" w:rsidP="00716FC1">
            <w:pPr>
              <w:ind w:right="87"/>
              <w:jc w:val="center"/>
              <w:rPr>
                <w:rFonts w:ascii="Times New Roman" w:hAnsi="Times New Roman"/>
                <w:lang w:val="ru-RU"/>
              </w:rPr>
            </w:pPr>
            <w:r w:rsidRPr="00545E0F">
              <w:rPr>
                <w:rFonts w:ascii="Times New Roman" w:hAnsi="Times New Roman"/>
                <w:lang w:val="ru-RU"/>
              </w:rPr>
              <w:t>Наименование оборудования</w:t>
            </w:r>
          </w:p>
        </w:tc>
        <w:tc>
          <w:tcPr>
            <w:tcW w:w="2491" w:type="dxa"/>
            <w:vAlign w:val="center"/>
          </w:tcPr>
          <w:p w:rsidR="00545E0F" w:rsidRPr="00545E0F" w:rsidRDefault="00545E0F" w:rsidP="00716FC1">
            <w:pPr>
              <w:ind w:right="87"/>
              <w:jc w:val="center"/>
              <w:rPr>
                <w:rFonts w:ascii="Times New Roman" w:hAnsi="Times New Roman"/>
                <w:lang w:val="ru-RU"/>
              </w:rPr>
            </w:pPr>
            <w:r w:rsidRPr="00545E0F">
              <w:rPr>
                <w:rFonts w:ascii="Times New Roman" w:hAnsi="Times New Roman"/>
                <w:lang w:val="ru-RU"/>
              </w:rPr>
              <w:t>Инициирующее аварию событие</w:t>
            </w:r>
          </w:p>
        </w:tc>
        <w:tc>
          <w:tcPr>
            <w:tcW w:w="3022" w:type="dxa"/>
            <w:vAlign w:val="center"/>
          </w:tcPr>
          <w:p w:rsidR="00545E0F" w:rsidRPr="00545E0F" w:rsidRDefault="00545E0F" w:rsidP="00716FC1">
            <w:pPr>
              <w:ind w:right="87"/>
              <w:jc w:val="center"/>
              <w:rPr>
                <w:rFonts w:ascii="Times New Roman" w:hAnsi="Times New Roman"/>
                <w:lang w:val="ru-RU"/>
              </w:rPr>
            </w:pPr>
            <w:r w:rsidRPr="00545E0F">
              <w:rPr>
                <w:rFonts w:ascii="Times New Roman" w:hAnsi="Times New Roman"/>
                <w:lang w:val="ru-RU"/>
              </w:rPr>
              <w:t>Диаметр отверстия истечения, мм</w:t>
            </w:r>
          </w:p>
        </w:tc>
        <w:tc>
          <w:tcPr>
            <w:tcW w:w="2134" w:type="dxa"/>
            <w:vAlign w:val="center"/>
          </w:tcPr>
          <w:p w:rsidR="00545E0F" w:rsidRPr="00545E0F" w:rsidRDefault="00545E0F" w:rsidP="00716FC1">
            <w:pPr>
              <w:tabs>
                <w:tab w:val="left" w:pos="1243"/>
              </w:tabs>
              <w:ind w:right="87"/>
              <w:jc w:val="center"/>
              <w:rPr>
                <w:rFonts w:ascii="Times New Roman" w:hAnsi="Times New Roman"/>
                <w:vertAlign w:val="superscript"/>
                <w:lang w:val="ru-RU"/>
              </w:rPr>
            </w:pPr>
            <w:r w:rsidRPr="00545E0F">
              <w:rPr>
                <w:rFonts w:ascii="Times New Roman" w:hAnsi="Times New Roman"/>
                <w:lang w:val="ru-RU"/>
              </w:rPr>
              <w:t>Частота</w:t>
            </w:r>
            <w:r w:rsidR="00716FC1">
              <w:rPr>
                <w:rFonts w:ascii="Times New Roman" w:hAnsi="Times New Roman"/>
                <w:lang w:val="ru-RU"/>
              </w:rPr>
              <w:t xml:space="preserve"> </w:t>
            </w:r>
            <w:r w:rsidRPr="00545E0F">
              <w:rPr>
                <w:rFonts w:ascii="Times New Roman" w:hAnsi="Times New Roman"/>
                <w:lang w:val="ru-RU"/>
              </w:rPr>
              <w:t>разгерметизации,</w:t>
            </w:r>
            <w:r w:rsidRPr="00545E0F">
              <w:rPr>
                <w:rFonts w:ascii="Times New Roman" w:hAnsi="Times New Roman"/>
                <w:spacing w:val="-7"/>
                <w:lang w:val="ru-RU"/>
              </w:rPr>
              <w:t xml:space="preserve"> </w:t>
            </w:r>
            <w:r w:rsidRPr="00545E0F">
              <w:rPr>
                <w:rFonts w:ascii="Times New Roman" w:hAnsi="Times New Roman"/>
                <w:lang w:val="ru-RU"/>
              </w:rPr>
              <w:t>год</w:t>
            </w:r>
            <w:r>
              <w:rPr>
                <w:rFonts w:ascii="Times New Roman" w:hAnsi="Times New Roman"/>
                <w:vertAlign w:val="superscript"/>
                <w:lang w:val="ru-RU"/>
              </w:rPr>
              <w:t>-1</w:t>
            </w:r>
          </w:p>
        </w:tc>
      </w:tr>
      <w:tr w:rsidR="00545E0F" w:rsidRPr="00545E0F" w:rsidTr="00EE2A90">
        <w:trPr>
          <w:cantSplit/>
          <w:trHeight w:val="283"/>
          <w:jc w:val="center"/>
        </w:trPr>
        <w:tc>
          <w:tcPr>
            <w:tcW w:w="2491" w:type="dxa"/>
            <w:vMerge w:val="restart"/>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Резервуары, ёмкости, сосуды и аппараты под давлением</w:t>
            </w:r>
          </w:p>
        </w:tc>
        <w:tc>
          <w:tcPr>
            <w:tcW w:w="2491" w:type="dxa"/>
            <w:vMerge w:val="restart"/>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Раз</w:t>
            </w:r>
            <w:r>
              <w:rPr>
                <w:rFonts w:ascii="Times New Roman" w:hAnsi="Times New Roman"/>
                <w:lang w:val="ru-RU"/>
              </w:rPr>
              <w:t>герметизация с последующим исте</w:t>
            </w:r>
            <w:r w:rsidRPr="00545E0F">
              <w:rPr>
                <w:rFonts w:ascii="Times New Roman" w:hAnsi="Times New Roman"/>
                <w:lang w:val="ru-RU"/>
              </w:rPr>
              <w:t>чением жидкости, газа или двухфазной среды</w:t>
            </w: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4,0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-5</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12,5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-5</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25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6,2</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-6</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50</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3,8</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-6</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100</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1,7</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-6</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Полное разрушение</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3,0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-7</w:t>
            </w:r>
          </w:p>
        </w:tc>
      </w:tr>
      <w:tr w:rsidR="00545E0F" w:rsidRPr="00545E0F" w:rsidTr="00EE2A90">
        <w:trPr>
          <w:cantSplit/>
          <w:trHeight w:val="283"/>
          <w:jc w:val="center"/>
        </w:trPr>
        <w:tc>
          <w:tcPr>
            <w:tcW w:w="2491" w:type="dxa"/>
            <w:vMerge w:val="restart"/>
            <w:vAlign w:val="center"/>
          </w:tcPr>
          <w:p w:rsidR="00545E0F" w:rsidRPr="00545E0F" w:rsidRDefault="00545E0F" w:rsidP="00EB42A2">
            <w:pPr>
              <w:tabs>
                <w:tab w:val="left" w:pos="1113"/>
              </w:tabs>
              <w:ind w:left="57" w:right="57"/>
              <w:rPr>
                <w:rFonts w:ascii="Times New Roman" w:hAnsi="Times New Roman"/>
                <w:lang w:val="ru-RU"/>
              </w:rPr>
            </w:pPr>
            <w:r w:rsidRPr="00545E0F">
              <w:rPr>
                <w:rFonts w:ascii="Times New Roman" w:hAnsi="Times New Roman"/>
                <w:lang w:val="ru-RU"/>
              </w:rPr>
              <w:t>Насосы</w:t>
            </w:r>
            <w:r w:rsidR="00EB42A2">
              <w:rPr>
                <w:rFonts w:ascii="Times New Roman" w:hAnsi="Times New Roman"/>
                <w:lang w:val="ru-RU"/>
              </w:rPr>
              <w:t xml:space="preserve"> </w:t>
            </w:r>
            <w:r w:rsidRPr="00545E0F">
              <w:rPr>
                <w:rFonts w:ascii="Times New Roman" w:hAnsi="Times New Roman"/>
                <w:lang w:val="ru-RU"/>
              </w:rPr>
              <w:t>(центробежные)</w:t>
            </w:r>
          </w:p>
        </w:tc>
        <w:tc>
          <w:tcPr>
            <w:tcW w:w="2491" w:type="dxa"/>
            <w:vMerge w:val="restart"/>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Разгерметизация с последующим истечением жидкости или двухфазной среды</w:t>
            </w: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4,3</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-3</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12,5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6,1</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-4</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25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5,1</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-4</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50</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2,0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-4</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tabs>
                <w:tab w:val="left" w:pos="1240"/>
                <w:tab w:val="left" w:pos="2843"/>
              </w:tabs>
              <w:ind w:left="57" w:right="57"/>
              <w:jc w:val="center"/>
              <w:rPr>
                <w:rFonts w:ascii="Times New Roman" w:hAnsi="Times New Roman"/>
                <w:lang w:val="ru-RU"/>
              </w:rPr>
            </w:pPr>
            <w:r w:rsidRPr="00545E0F">
              <w:rPr>
                <w:rFonts w:ascii="Times New Roman" w:hAnsi="Times New Roman"/>
                <w:lang w:val="ru-RU"/>
              </w:rPr>
              <w:t>Диаметр</w:t>
            </w:r>
            <w:r w:rsidRPr="00545E0F">
              <w:rPr>
                <w:rFonts w:ascii="Times New Roman" w:hAnsi="Times New Roman"/>
                <w:lang w:val="ru-RU"/>
              </w:rPr>
              <w:tab/>
              <w:t>подводящего</w:t>
            </w:r>
            <w:r w:rsidRPr="00545E0F">
              <w:rPr>
                <w:rFonts w:ascii="Times New Roman" w:hAnsi="Times New Roman"/>
                <w:lang w:val="ru-RU"/>
              </w:rPr>
              <w:tab/>
              <w:t>/ отводящего</w:t>
            </w:r>
            <w:r w:rsidRPr="00545E0F">
              <w:rPr>
                <w:rFonts w:ascii="Times New Roman" w:hAnsi="Times New Roman"/>
                <w:spacing w:val="-3"/>
                <w:lang w:val="ru-RU"/>
              </w:rPr>
              <w:t xml:space="preserve"> </w:t>
            </w:r>
            <w:r w:rsidRPr="00545E0F">
              <w:rPr>
                <w:rFonts w:ascii="Times New Roman" w:hAnsi="Times New Roman"/>
                <w:lang w:val="ru-RU"/>
              </w:rPr>
              <w:t>трубопровода</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-4</w:t>
            </w:r>
          </w:p>
        </w:tc>
      </w:tr>
      <w:tr w:rsidR="00545E0F" w:rsidRPr="00545E0F" w:rsidTr="00EE2A90">
        <w:trPr>
          <w:cantSplit/>
          <w:trHeight w:val="283"/>
          <w:jc w:val="center"/>
        </w:trPr>
        <w:tc>
          <w:tcPr>
            <w:tcW w:w="2491" w:type="dxa"/>
            <w:vMerge w:val="restart"/>
            <w:vAlign w:val="center"/>
          </w:tcPr>
          <w:p w:rsidR="00545E0F" w:rsidRPr="00545E0F" w:rsidRDefault="00545E0F" w:rsidP="00EB42A2">
            <w:pPr>
              <w:tabs>
                <w:tab w:val="left" w:pos="1852"/>
              </w:tabs>
              <w:ind w:left="57" w:right="57"/>
              <w:rPr>
                <w:rFonts w:ascii="Times New Roman" w:hAnsi="Times New Roman"/>
                <w:lang w:val="ru-RU"/>
              </w:rPr>
            </w:pPr>
            <w:r w:rsidRPr="00545E0F">
              <w:rPr>
                <w:rFonts w:ascii="Times New Roman" w:hAnsi="Times New Roman"/>
                <w:lang w:val="ru-RU"/>
              </w:rPr>
              <w:t>Компрессоры</w:t>
            </w:r>
            <w:r w:rsidR="00EB42A2">
              <w:rPr>
                <w:rFonts w:ascii="Times New Roman" w:hAnsi="Times New Roman"/>
                <w:lang w:val="ru-RU"/>
              </w:rPr>
              <w:t xml:space="preserve"> </w:t>
            </w:r>
            <w:r w:rsidRPr="00545E0F">
              <w:rPr>
                <w:rFonts w:ascii="Times New Roman" w:hAnsi="Times New Roman"/>
                <w:lang w:val="ru-RU"/>
              </w:rPr>
              <w:t>(центробежные)</w:t>
            </w:r>
          </w:p>
        </w:tc>
        <w:tc>
          <w:tcPr>
            <w:tcW w:w="2491" w:type="dxa"/>
            <w:vMerge w:val="restart"/>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Разгерметизация с последующим истечением газа</w:t>
            </w: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1,1</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-2</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12,5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1,3</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-3</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25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3,9</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-4</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50</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1,3</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-4</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Полное разрушение</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-4</w:t>
            </w:r>
          </w:p>
        </w:tc>
      </w:tr>
      <w:tr w:rsidR="00545E0F" w:rsidRPr="00545E0F" w:rsidTr="00EE2A90">
        <w:trPr>
          <w:cantSplit/>
          <w:trHeight w:val="283"/>
          <w:jc w:val="center"/>
        </w:trPr>
        <w:tc>
          <w:tcPr>
            <w:tcW w:w="2491" w:type="dxa"/>
            <w:vMerge w:val="restart"/>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Резервуары для хранения ЛВЖ и горючих жидкостей (далее</w:t>
            </w:r>
            <w:r>
              <w:rPr>
                <w:rFonts w:ascii="Times New Roman" w:hAnsi="Times New Roman"/>
                <w:lang w:val="ru-RU"/>
              </w:rPr>
              <w:t xml:space="preserve"> </w:t>
            </w:r>
            <w:r w:rsidRPr="00545E0F">
              <w:rPr>
                <w:rFonts w:ascii="Times New Roman" w:hAnsi="Times New Roman"/>
                <w:lang w:val="ru-RU"/>
              </w:rPr>
              <w:t>– ГЖ) при давлении, близком к атмосферному</w:t>
            </w:r>
          </w:p>
        </w:tc>
        <w:tc>
          <w:tcPr>
            <w:tcW w:w="2491" w:type="dxa"/>
            <w:vMerge w:val="restart"/>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Разгерметизация с последующим истечением жидкости в обвалование</w:t>
            </w: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25</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8,8</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-5</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100</w:t>
            </w:r>
          </w:p>
        </w:tc>
        <w:tc>
          <w:tcPr>
            <w:tcW w:w="2134"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1,2</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-5</w:t>
            </w:r>
          </w:p>
        </w:tc>
      </w:tr>
      <w:tr w:rsidR="00545E0F" w:rsidRPr="00545E0F" w:rsidTr="00EE2A90">
        <w:trPr>
          <w:cantSplit/>
          <w:trHeight w:val="283"/>
          <w:jc w:val="center"/>
        </w:trPr>
        <w:tc>
          <w:tcPr>
            <w:tcW w:w="2491" w:type="dxa"/>
            <w:vMerge/>
            <w:vAlign w:val="center"/>
          </w:tcPr>
          <w:p w:rsidR="00545E0F" w:rsidRPr="00545E0F" w:rsidRDefault="00545E0F" w:rsidP="00EB42A2">
            <w:pPr>
              <w:ind w:left="57" w:right="57"/>
              <w:rPr>
                <w:rFonts w:ascii="Times New Roman" w:hAnsi="Times New Roman"/>
                <w:lang w:val="ru-RU"/>
              </w:rPr>
            </w:pPr>
          </w:p>
        </w:tc>
        <w:tc>
          <w:tcPr>
            <w:tcW w:w="2491" w:type="dxa"/>
            <w:vMerge/>
            <w:vAlign w:val="center"/>
          </w:tcPr>
          <w:p w:rsidR="00545E0F" w:rsidRPr="00545E0F" w:rsidRDefault="00545E0F" w:rsidP="00EB42A2">
            <w:pPr>
              <w:ind w:left="57" w:right="57"/>
              <w:rPr>
                <w:rFonts w:ascii="Times New Roman" w:hAnsi="Times New Roman"/>
                <w:lang w:val="ru-RU"/>
              </w:rPr>
            </w:pPr>
          </w:p>
        </w:tc>
        <w:tc>
          <w:tcPr>
            <w:tcW w:w="3022" w:type="dxa"/>
            <w:vAlign w:val="center"/>
          </w:tcPr>
          <w:p w:rsidR="00545E0F" w:rsidRPr="00545E0F" w:rsidRDefault="00545E0F" w:rsidP="00EB42A2">
            <w:pPr>
              <w:ind w:left="57" w:right="57"/>
              <w:jc w:val="center"/>
              <w:rPr>
                <w:rFonts w:ascii="Times New Roman" w:hAnsi="Times New Roman"/>
                <w:lang w:val="ru-RU"/>
              </w:rPr>
            </w:pPr>
          </w:p>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Полное разрушение</w:t>
            </w:r>
          </w:p>
        </w:tc>
        <w:tc>
          <w:tcPr>
            <w:tcW w:w="2134" w:type="dxa"/>
            <w:vAlign w:val="center"/>
          </w:tcPr>
          <w:p w:rsidR="00545E0F" w:rsidRPr="00545E0F" w:rsidRDefault="00545E0F" w:rsidP="00EB42A2">
            <w:pPr>
              <w:ind w:left="57" w:right="57"/>
              <w:jc w:val="center"/>
              <w:rPr>
                <w:rFonts w:ascii="Times New Roman" w:hAnsi="Times New Roman"/>
                <w:lang w:val="ru-RU"/>
              </w:rPr>
            </w:pPr>
          </w:p>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5,0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-6</w:t>
            </w:r>
          </w:p>
        </w:tc>
      </w:tr>
      <w:tr w:rsidR="00545E0F" w:rsidRPr="00545E0F" w:rsidTr="00EE2A90">
        <w:trPr>
          <w:cantSplit/>
          <w:trHeight w:val="283"/>
          <w:jc w:val="center"/>
        </w:trPr>
        <w:tc>
          <w:tcPr>
            <w:tcW w:w="2491" w:type="dxa"/>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lastRenderedPageBreak/>
              <w:t>Резервуары с плавающей крышей</w:t>
            </w:r>
          </w:p>
        </w:tc>
        <w:tc>
          <w:tcPr>
            <w:tcW w:w="2491" w:type="dxa"/>
            <w:vAlign w:val="center"/>
          </w:tcPr>
          <w:p w:rsidR="00EB42A2" w:rsidRDefault="00545E0F" w:rsidP="00EB42A2">
            <w:pPr>
              <w:ind w:left="57" w:right="57"/>
              <w:rPr>
                <w:rFonts w:ascii="Times New Roman" w:hAnsi="Times New Roman"/>
                <w:lang w:val="ru-RU"/>
              </w:rPr>
            </w:pPr>
            <w:r w:rsidRPr="00545E0F">
              <w:rPr>
                <w:rFonts w:ascii="Times New Roman" w:hAnsi="Times New Roman"/>
                <w:lang w:val="ru-RU"/>
              </w:rPr>
              <w:t xml:space="preserve">Пожар в кольцевом зазоре по периметру резервуара. </w:t>
            </w:r>
          </w:p>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Пожар по всей поверхности резервуара</w:t>
            </w:r>
          </w:p>
        </w:tc>
        <w:tc>
          <w:tcPr>
            <w:tcW w:w="3022" w:type="dxa"/>
            <w:vAlign w:val="center"/>
          </w:tcPr>
          <w:p w:rsidR="00545E0F" w:rsidRPr="00545E0F" w:rsidRDefault="00545E0F" w:rsidP="00EB42A2">
            <w:pPr>
              <w:ind w:left="57" w:right="57"/>
              <w:jc w:val="center"/>
              <w:rPr>
                <w:rFonts w:ascii="Times New Roman" w:hAnsi="Times New Roman"/>
                <w:lang w:val="ru-RU"/>
              </w:rPr>
            </w:pPr>
          </w:p>
          <w:p w:rsidR="00545E0F" w:rsidRPr="00545E0F" w:rsidRDefault="00545E0F" w:rsidP="00EB42A2">
            <w:pPr>
              <w:ind w:left="57" w:right="57"/>
              <w:jc w:val="center"/>
              <w:rPr>
                <w:rFonts w:ascii="Times New Roman" w:hAnsi="Times New Roman"/>
                <w:lang w:val="ru-RU"/>
              </w:rPr>
            </w:pPr>
            <w:r w:rsidRPr="00545E0F">
              <w:rPr>
                <w:rFonts w:ascii="Times New Roman" w:hAnsi="Times New Roman"/>
                <w:w w:val="99"/>
                <w:lang w:val="ru-RU"/>
              </w:rPr>
              <w:t>-</w:t>
            </w:r>
          </w:p>
        </w:tc>
        <w:tc>
          <w:tcPr>
            <w:tcW w:w="2134" w:type="dxa"/>
            <w:vAlign w:val="center"/>
          </w:tcPr>
          <w:p w:rsidR="00545E0F" w:rsidRPr="00545E0F" w:rsidRDefault="00545E0F" w:rsidP="00EB42A2">
            <w:pPr>
              <w:ind w:left="57" w:right="57"/>
              <w:jc w:val="center"/>
              <w:rPr>
                <w:rFonts w:ascii="Times New Roman" w:hAnsi="Times New Roman"/>
                <w:lang w:val="ru-RU"/>
              </w:rPr>
            </w:pPr>
          </w:p>
          <w:p w:rsidR="00545E0F" w:rsidRPr="00545E0F" w:rsidRDefault="00545E0F" w:rsidP="00EB42A2">
            <w:pPr>
              <w:ind w:left="57" w:right="57"/>
              <w:jc w:val="center"/>
              <w:rPr>
                <w:rFonts w:ascii="Times New Roman" w:hAnsi="Times New Roman"/>
                <w:position w:val="9"/>
                <w:lang w:val="ru-RU"/>
              </w:rPr>
            </w:pPr>
            <w:r w:rsidRPr="00545E0F">
              <w:rPr>
                <w:rFonts w:ascii="Times New Roman" w:hAnsi="Times New Roman"/>
                <w:lang w:val="ru-RU"/>
              </w:rPr>
              <w:t>4,6</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-3</w:t>
            </w:r>
          </w:p>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9,3</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-4</w:t>
            </w:r>
          </w:p>
        </w:tc>
      </w:tr>
      <w:tr w:rsidR="00545E0F" w:rsidRPr="00545E0F" w:rsidTr="00EE2A90">
        <w:trPr>
          <w:cantSplit/>
          <w:trHeight w:val="283"/>
          <w:jc w:val="center"/>
        </w:trPr>
        <w:tc>
          <w:tcPr>
            <w:tcW w:w="2491" w:type="dxa"/>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Резервуары со стационарной крышей</w:t>
            </w:r>
          </w:p>
        </w:tc>
        <w:tc>
          <w:tcPr>
            <w:tcW w:w="2491" w:type="dxa"/>
            <w:vAlign w:val="center"/>
          </w:tcPr>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Пожар на дыхательной арматуре.</w:t>
            </w:r>
          </w:p>
          <w:p w:rsidR="00545E0F" w:rsidRPr="00545E0F" w:rsidRDefault="00545E0F" w:rsidP="00EB42A2">
            <w:pPr>
              <w:ind w:left="57" w:right="57"/>
              <w:rPr>
                <w:rFonts w:ascii="Times New Roman" w:hAnsi="Times New Roman"/>
                <w:lang w:val="ru-RU"/>
              </w:rPr>
            </w:pPr>
            <w:r w:rsidRPr="00545E0F">
              <w:rPr>
                <w:rFonts w:ascii="Times New Roman" w:hAnsi="Times New Roman"/>
                <w:lang w:val="ru-RU"/>
              </w:rPr>
              <w:t>Пожар по всей поверхности резервуара</w:t>
            </w:r>
          </w:p>
        </w:tc>
        <w:tc>
          <w:tcPr>
            <w:tcW w:w="3022" w:type="dxa"/>
            <w:vAlign w:val="center"/>
          </w:tcPr>
          <w:p w:rsidR="00545E0F" w:rsidRPr="00545E0F" w:rsidRDefault="00545E0F" w:rsidP="00EB42A2">
            <w:pPr>
              <w:ind w:left="57" w:right="57"/>
              <w:jc w:val="center"/>
              <w:rPr>
                <w:rFonts w:ascii="Times New Roman" w:hAnsi="Times New Roman"/>
                <w:lang w:val="ru-RU"/>
              </w:rPr>
            </w:pPr>
            <w:r w:rsidRPr="00545E0F">
              <w:rPr>
                <w:rFonts w:ascii="Times New Roman" w:hAnsi="Times New Roman"/>
                <w:w w:val="99"/>
                <w:lang w:val="ru-RU"/>
              </w:rPr>
              <w:t>-</w:t>
            </w:r>
          </w:p>
        </w:tc>
        <w:tc>
          <w:tcPr>
            <w:tcW w:w="2134" w:type="dxa"/>
            <w:vAlign w:val="center"/>
          </w:tcPr>
          <w:p w:rsidR="00545E0F" w:rsidRPr="00545E0F" w:rsidRDefault="00545E0F" w:rsidP="00EB42A2">
            <w:pPr>
              <w:ind w:left="57" w:right="57"/>
              <w:jc w:val="center"/>
              <w:rPr>
                <w:rFonts w:ascii="Times New Roman" w:hAnsi="Times New Roman"/>
                <w:position w:val="9"/>
                <w:lang w:val="ru-RU"/>
              </w:rPr>
            </w:pPr>
            <w:r w:rsidRPr="00545E0F">
              <w:rPr>
                <w:rFonts w:ascii="Times New Roman" w:hAnsi="Times New Roman"/>
                <w:lang w:val="ru-RU"/>
              </w:rPr>
              <w:t>9,0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-5</w:t>
            </w:r>
          </w:p>
          <w:p w:rsidR="00545E0F" w:rsidRPr="00545E0F" w:rsidRDefault="00545E0F" w:rsidP="00EB42A2">
            <w:pPr>
              <w:ind w:left="57" w:right="57"/>
              <w:jc w:val="center"/>
              <w:rPr>
                <w:rFonts w:ascii="Times New Roman" w:hAnsi="Times New Roman"/>
                <w:lang w:val="ru-RU"/>
              </w:rPr>
            </w:pPr>
            <w:r w:rsidRPr="00545E0F">
              <w:rPr>
                <w:rFonts w:ascii="Times New Roman" w:hAnsi="Times New Roman"/>
                <w:lang w:val="ru-RU"/>
              </w:rPr>
              <w:t>9,0</w:t>
            </w:r>
            <w:r w:rsidR="00EB42A2">
              <w:rPr>
                <w:rFonts w:ascii="Times New Roman" w:hAnsi="Times New Roman"/>
                <w:lang w:val="ru-RU"/>
              </w:rPr>
              <w:t>×</w:t>
            </w:r>
            <w:r w:rsidRPr="00545E0F">
              <w:rPr>
                <w:rFonts w:ascii="Times New Roman" w:hAnsi="Times New Roman"/>
                <w:lang w:val="ru-RU"/>
              </w:rPr>
              <w:t>10</w:t>
            </w:r>
            <w:r w:rsidRPr="00545E0F">
              <w:rPr>
                <w:rFonts w:ascii="Times New Roman" w:hAnsi="Times New Roman"/>
                <w:position w:val="9"/>
                <w:lang w:val="ru-RU"/>
              </w:rPr>
              <w:t>-5</w:t>
            </w:r>
          </w:p>
        </w:tc>
      </w:tr>
    </w:tbl>
    <w:p w:rsidR="00545E0F" w:rsidRPr="00CF2452" w:rsidRDefault="00545E0F" w:rsidP="00545E0F">
      <w:pPr>
        <w:spacing w:after="120"/>
        <w:jc w:val="center"/>
        <w:rPr>
          <w:sz w:val="28"/>
        </w:rPr>
      </w:pPr>
    </w:p>
    <w:p w:rsidR="00545E0F" w:rsidRDefault="009D4751" w:rsidP="009D4751">
      <w:pPr>
        <w:ind w:firstLine="709"/>
        <w:jc w:val="both"/>
        <w:rPr>
          <w:rFonts w:eastAsia="Calibri"/>
          <w:sz w:val="28"/>
          <w:szCs w:val="28"/>
          <w:lang w:eastAsia="en-US"/>
        </w:rPr>
      </w:pPr>
      <w:r w:rsidRPr="009D4751">
        <w:rPr>
          <w:rFonts w:eastAsia="Calibri"/>
          <w:sz w:val="28"/>
          <w:szCs w:val="28"/>
          <w:lang w:eastAsia="en-US"/>
        </w:rPr>
        <w:t>Частоты утечек из технологических трубопроводов представлены в следующей</w:t>
      </w:r>
      <w:r w:rsidR="00606D6E">
        <w:rPr>
          <w:rFonts w:eastAsia="Calibri"/>
          <w:sz w:val="28"/>
          <w:szCs w:val="28"/>
          <w:lang w:eastAsia="en-US"/>
        </w:rPr>
        <w:t xml:space="preserve"> </w:t>
      </w:r>
      <w:r w:rsidRPr="009D4751">
        <w:rPr>
          <w:rFonts w:eastAsia="Calibri"/>
          <w:sz w:val="28"/>
          <w:szCs w:val="28"/>
          <w:lang w:eastAsia="en-US"/>
        </w:rPr>
        <w:t>таблице:</w:t>
      </w:r>
    </w:p>
    <w:p w:rsidR="005C34BC" w:rsidRPr="003634A9" w:rsidRDefault="005C34BC" w:rsidP="005C34BC">
      <w:pPr>
        <w:jc w:val="right"/>
        <w:rPr>
          <w:rFonts w:eastAsia="Calibri"/>
          <w:sz w:val="28"/>
          <w:szCs w:val="28"/>
          <w:lang w:eastAsia="en-US"/>
        </w:rPr>
      </w:pPr>
      <w:r w:rsidRPr="003634A9">
        <w:rPr>
          <w:rFonts w:eastAsia="Calibri"/>
          <w:sz w:val="28"/>
          <w:szCs w:val="28"/>
          <w:lang w:eastAsia="en-US"/>
        </w:rPr>
        <w:t xml:space="preserve">Таблица </w:t>
      </w:r>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9</w:t>
      </w:r>
      <w:r w:rsidRPr="003634A9">
        <w:rPr>
          <w:rFonts w:eastAsia="Calibri"/>
          <w:sz w:val="28"/>
          <w:szCs w:val="28"/>
          <w:lang w:eastAsia="en-US"/>
        </w:rPr>
        <w:fldChar w:fldCharType="end"/>
      </w:r>
    </w:p>
    <w:p w:rsidR="005C34BC" w:rsidRDefault="005C34BC" w:rsidP="005C34BC">
      <w:pPr>
        <w:spacing w:after="120"/>
        <w:jc w:val="center"/>
        <w:rPr>
          <w:sz w:val="28"/>
        </w:rPr>
      </w:pPr>
      <w:r w:rsidRPr="009D4751">
        <w:rPr>
          <w:sz w:val="28"/>
        </w:rPr>
        <w:t>Частоты утечек из технологических трубопроводов</w:t>
      </w:r>
    </w:p>
    <w:tbl>
      <w:tblPr>
        <w:tblStyle w:val="TableNormal34"/>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0"/>
        <w:gridCol w:w="1819"/>
        <w:gridCol w:w="1745"/>
        <w:gridCol w:w="1836"/>
        <w:gridCol w:w="1397"/>
        <w:gridCol w:w="1277"/>
      </w:tblGrid>
      <w:tr w:rsidR="005C34BC" w:rsidRPr="009D4751" w:rsidTr="003F1ED7">
        <w:trPr>
          <w:trHeight w:val="283"/>
          <w:tblHeader/>
          <w:jc w:val="center"/>
        </w:trPr>
        <w:tc>
          <w:tcPr>
            <w:tcW w:w="1190" w:type="dxa"/>
            <w:vMerge w:val="restart"/>
            <w:tcBorders>
              <w:right w:val="single" w:sz="4" w:space="0" w:color="000000"/>
            </w:tcBorders>
            <w:vAlign w:val="center"/>
          </w:tcPr>
          <w:p w:rsidR="005C34BC" w:rsidRPr="009D4751" w:rsidRDefault="005C34BC" w:rsidP="00986165">
            <w:pPr>
              <w:ind w:left="38" w:right="122"/>
              <w:jc w:val="center"/>
              <w:rPr>
                <w:rFonts w:ascii="Times New Roman" w:hAnsi="Times New Roman"/>
                <w:lang w:val="ru-RU"/>
              </w:rPr>
            </w:pPr>
            <w:r w:rsidRPr="009D4751">
              <w:rPr>
                <w:rFonts w:ascii="Times New Roman" w:hAnsi="Times New Roman"/>
                <w:lang w:val="ru-RU"/>
              </w:rPr>
              <w:t xml:space="preserve">Диаметр </w:t>
            </w:r>
            <w:r w:rsidRPr="009D4751">
              <w:rPr>
                <w:rFonts w:ascii="Times New Roman" w:hAnsi="Times New Roman"/>
                <w:spacing w:val="-9"/>
                <w:lang w:val="ru-RU"/>
              </w:rPr>
              <w:t>трубопро</w:t>
            </w:r>
            <w:r w:rsidRPr="009D4751">
              <w:rPr>
                <w:rFonts w:ascii="Times New Roman" w:hAnsi="Times New Roman"/>
                <w:spacing w:val="-7"/>
                <w:lang w:val="ru-RU"/>
              </w:rPr>
              <w:t xml:space="preserve">вода, </w:t>
            </w:r>
            <w:r w:rsidRPr="009D4751">
              <w:rPr>
                <w:rFonts w:ascii="Times New Roman" w:hAnsi="Times New Roman"/>
                <w:lang w:val="ru-RU"/>
              </w:rPr>
              <w:t>мм</w:t>
            </w:r>
          </w:p>
        </w:tc>
        <w:tc>
          <w:tcPr>
            <w:tcW w:w="8074" w:type="dxa"/>
            <w:gridSpan w:val="5"/>
            <w:tcBorders>
              <w:left w:val="single" w:sz="4" w:space="0" w:color="000000"/>
              <w:bottom w:val="single" w:sz="4" w:space="0" w:color="000000"/>
            </w:tcBorders>
            <w:vAlign w:val="center"/>
          </w:tcPr>
          <w:p w:rsidR="005C34BC" w:rsidRPr="009D4751" w:rsidRDefault="005C34BC" w:rsidP="00986165">
            <w:pPr>
              <w:ind w:left="38" w:right="122"/>
              <w:jc w:val="center"/>
              <w:rPr>
                <w:rFonts w:ascii="Times New Roman" w:hAnsi="Times New Roman"/>
                <w:lang w:val="ru-RU"/>
              </w:rPr>
            </w:pPr>
            <w:r w:rsidRPr="009D4751">
              <w:rPr>
                <w:rFonts w:ascii="Times New Roman" w:hAnsi="Times New Roman"/>
                <w:lang w:val="ru-RU"/>
              </w:rPr>
              <w:t>Частота утечек, (м</w:t>
            </w:r>
            <w:r>
              <w:rPr>
                <w:rFonts w:ascii="Times New Roman" w:hAnsi="Times New Roman"/>
                <w:vertAlign w:val="superscript"/>
                <w:lang w:val="ru-RU"/>
              </w:rPr>
              <w:t>-1</w:t>
            </w:r>
            <w:r w:rsidRPr="009D4751">
              <w:rPr>
                <w:rFonts w:ascii="Times New Roman" w:hAnsi="Times New Roman"/>
                <w:position w:val="8"/>
                <w:lang w:val="ru-RU"/>
              </w:rPr>
              <w:t xml:space="preserve">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год</w:t>
            </w:r>
            <w:r>
              <w:rPr>
                <w:rFonts w:ascii="Times New Roman" w:hAnsi="Times New Roman"/>
                <w:vertAlign w:val="superscript"/>
                <w:lang w:val="ru-RU"/>
              </w:rPr>
              <w:t>-1</w:t>
            </w:r>
            <w:r w:rsidRPr="009D4751">
              <w:rPr>
                <w:rFonts w:ascii="Times New Roman" w:hAnsi="Times New Roman"/>
                <w:lang w:val="ru-RU"/>
              </w:rPr>
              <w:t>)</w:t>
            </w:r>
          </w:p>
        </w:tc>
      </w:tr>
      <w:tr w:rsidR="005C34BC" w:rsidRPr="009D4751" w:rsidTr="003F1ED7">
        <w:trPr>
          <w:trHeight w:val="283"/>
          <w:tblHeader/>
          <w:jc w:val="center"/>
        </w:trPr>
        <w:tc>
          <w:tcPr>
            <w:tcW w:w="1190" w:type="dxa"/>
            <w:vMerge/>
            <w:tcBorders>
              <w:right w:val="single" w:sz="4" w:space="0" w:color="000000"/>
            </w:tcBorders>
            <w:vAlign w:val="center"/>
          </w:tcPr>
          <w:p w:rsidR="005C34BC" w:rsidRPr="009D4751" w:rsidRDefault="005C34BC" w:rsidP="00986165">
            <w:pPr>
              <w:ind w:left="38" w:right="122"/>
              <w:jc w:val="center"/>
              <w:rPr>
                <w:rFonts w:ascii="Times New Roman" w:hAnsi="Times New Roman"/>
                <w:lang w:val="ru-RU"/>
              </w:rPr>
            </w:pPr>
          </w:p>
        </w:tc>
        <w:tc>
          <w:tcPr>
            <w:tcW w:w="1819" w:type="dxa"/>
            <w:tcBorders>
              <w:top w:val="single" w:sz="4" w:space="0" w:color="000000"/>
              <w:left w:val="single" w:sz="4" w:space="0" w:color="000000"/>
              <w:right w:val="single" w:sz="4" w:space="0" w:color="000000"/>
            </w:tcBorders>
            <w:vAlign w:val="center"/>
          </w:tcPr>
          <w:p w:rsidR="005C34BC" w:rsidRPr="009D4751" w:rsidRDefault="005C34BC" w:rsidP="00986165">
            <w:pPr>
              <w:ind w:left="38" w:right="122"/>
              <w:jc w:val="center"/>
              <w:rPr>
                <w:rFonts w:ascii="Times New Roman" w:hAnsi="Times New Roman"/>
                <w:lang w:val="ru-RU"/>
              </w:rPr>
            </w:pPr>
            <w:r w:rsidRPr="009D4751">
              <w:rPr>
                <w:rFonts w:ascii="Times New Roman" w:hAnsi="Times New Roman"/>
                <w:lang w:val="ru-RU"/>
              </w:rPr>
              <w:t>Малая</w:t>
            </w:r>
            <w:r>
              <w:rPr>
                <w:rFonts w:ascii="Times New Roman" w:hAnsi="Times New Roman"/>
                <w:lang w:val="ru-RU"/>
              </w:rPr>
              <w:t xml:space="preserve"> </w:t>
            </w:r>
            <w:r w:rsidRPr="009D4751">
              <w:rPr>
                <w:rFonts w:ascii="Times New Roman" w:hAnsi="Times New Roman"/>
                <w:lang w:val="ru-RU"/>
              </w:rPr>
              <w:t>(диаметр отверстия 12,5 мм)</w:t>
            </w:r>
          </w:p>
        </w:tc>
        <w:tc>
          <w:tcPr>
            <w:tcW w:w="1745" w:type="dxa"/>
            <w:tcBorders>
              <w:top w:val="single" w:sz="4" w:space="0" w:color="000000"/>
              <w:left w:val="single" w:sz="4" w:space="0" w:color="000000"/>
              <w:right w:val="single" w:sz="4" w:space="0" w:color="000000"/>
            </w:tcBorders>
            <w:vAlign w:val="center"/>
          </w:tcPr>
          <w:p w:rsidR="005C34BC" w:rsidRPr="009D4751" w:rsidRDefault="005C34BC" w:rsidP="00986165">
            <w:pPr>
              <w:ind w:left="38" w:right="122"/>
              <w:jc w:val="center"/>
              <w:rPr>
                <w:rFonts w:ascii="Times New Roman" w:hAnsi="Times New Roman"/>
                <w:lang w:val="ru-RU"/>
              </w:rPr>
            </w:pPr>
            <w:r w:rsidRPr="009D4751">
              <w:rPr>
                <w:rFonts w:ascii="Times New Roman" w:hAnsi="Times New Roman"/>
                <w:lang w:val="ru-RU"/>
              </w:rPr>
              <w:t>Средняя (диаметр отверстия 25 мм)</w:t>
            </w:r>
          </w:p>
        </w:tc>
        <w:tc>
          <w:tcPr>
            <w:tcW w:w="1836" w:type="dxa"/>
            <w:tcBorders>
              <w:top w:val="single" w:sz="4" w:space="0" w:color="000000"/>
              <w:left w:val="single" w:sz="4" w:space="0" w:color="000000"/>
              <w:right w:val="single" w:sz="4" w:space="0" w:color="000000"/>
            </w:tcBorders>
            <w:vAlign w:val="center"/>
          </w:tcPr>
          <w:p w:rsidR="005C34BC" w:rsidRPr="009D4751" w:rsidRDefault="005C34BC" w:rsidP="00986165">
            <w:pPr>
              <w:ind w:left="38" w:right="122"/>
              <w:jc w:val="center"/>
              <w:rPr>
                <w:rFonts w:ascii="Times New Roman" w:hAnsi="Times New Roman"/>
                <w:lang w:val="ru-RU"/>
              </w:rPr>
            </w:pPr>
            <w:r w:rsidRPr="009D4751">
              <w:rPr>
                <w:rFonts w:ascii="Times New Roman" w:hAnsi="Times New Roman"/>
                <w:lang w:val="ru-RU"/>
              </w:rPr>
              <w:t>Значительная (диаметр отверстия</w:t>
            </w:r>
            <w:r>
              <w:rPr>
                <w:rFonts w:ascii="Times New Roman" w:hAnsi="Times New Roman"/>
                <w:lang w:val="ru-RU"/>
              </w:rPr>
              <w:t xml:space="preserve"> </w:t>
            </w:r>
            <w:r w:rsidRPr="009D4751">
              <w:rPr>
                <w:rFonts w:ascii="Times New Roman" w:hAnsi="Times New Roman"/>
                <w:lang w:val="ru-RU"/>
              </w:rPr>
              <w:t>50 мм)</w:t>
            </w:r>
          </w:p>
        </w:tc>
        <w:tc>
          <w:tcPr>
            <w:tcW w:w="1397"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38" w:right="122"/>
              <w:jc w:val="center"/>
              <w:rPr>
                <w:rFonts w:ascii="Times New Roman" w:hAnsi="Times New Roman"/>
                <w:lang w:val="ru-RU"/>
              </w:rPr>
            </w:pPr>
            <w:r w:rsidRPr="009D4751">
              <w:rPr>
                <w:rFonts w:ascii="Times New Roman" w:hAnsi="Times New Roman"/>
                <w:lang w:val="ru-RU"/>
              </w:rPr>
              <w:t>Большая</w:t>
            </w:r>
            <w:r>
              <w:rPr>
                <w:rFonts w:ascii="Times New Roman" w:hAnsi="Times New Roman"/>
                <w:lang w:val="ru-RU"/>
              </w:rPr>
              <w:t xml:space="preserve"> </w:t>
            </w:r>
            <w:r w:rsidRPr="009D4751">
              <w:rPr>
                <w:rFonts w:ascii="Times New Roman" w:hAnsi="Times New Roman"/>
                <w:lang w:val="ru-RU"/>
              </w:rPr>
              <w:t>(диаметр отверстия 100 мм)</w:t>
            </w:r>
          </w:p>
        </w:tc>
        <w:tc>
          <w:tcPr>
            <w:tcW w:w="1277" w:type="dxa"/>
            <w:tcBorders>
              <w:top w:val="single" w:sz="4" w:space="0" w:color="000000"/>
              <w:left w:val="single" w:sz="4" w:space="0" w:color="000000"/>
              <w:bottom w:val="single" w:sz="4" w:space="0" w:color="000000"/>
            </w:tcBorders>
            <w:vAlign w:val="center"/>
          </w:tcPr>
          <w:p w:rsidR="005C34BC" w:rsidRPr="009D4751" w:rsidRDefault="005C34BC" w:rsidP="00986165">
            <w:pPr>
              <w:ind w:left="38" w:right="122"/>
              <w:jc w:val="center"/>
              <w:rPr>
                <w:rFonts w:ascii="Times New Roman" w:hAnsi="Times New Roman"/>
                <w:lang w:val="ru-RU"/>
              </w:rPr>
            </w:pPr>
            <w:r w:rsidRPr="009D4751">
              <w:rPr>
                <w:rFonts w:ascii="Times New Roman" w:hAnsi="Times New Roman"/>
                <w:lang w:val="ru-RU"/>
              </w:rPr>
              <w:t>Разрыв</w:t>
            </w:r>
          </w:p>
        </w:tc>
      </w:tr>
      <w:tr w:rsidR="005C34BC" w:rsidRPr="009D4751" w:rsidTr="00986165">
        <w:trPr>
          <w:trHeight w:val="283"/>
          <w:jc w:val="center"/>
        </w:trPr>
        <w:tc>
          <w:tcPr>
            <w:tcW w:w="1190" w:type="dxa"/>
            <w:tcBorders>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50</w:t>
            </w:r>
          </w:p>
        </w:tc>
        <w:tc>
          <w:tcPr>
            <w:tcW w:w="1819" w:type="dxa"/>
            <w:tcBorders>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vertAlign w:val="superscript"/>
                <w:lang w:val="ru-RU"/>
              </w:rPr>
            </w:pPr>
            <w:r w:rsidRPr="009D4751">
              <w:rPr>
                <w:rFonts w:ascii="Times New Roman" w:hAnsi="Times New Roman"/>
                <w:lang w:val="ru-RU"/>
              </w:rPr>
              <w:t xml:space="preserve">5,7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-6</w:t>
            </w:r>
          </w:p>
        </w:tc>
        <w:tc>
          <w:tcPr>
            <w:tcW w:w="1745" w:type="dxa"/>
            <w:tcBorders>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2,4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-6</w:t>
            </w:r>
          </w:p>
        </w:tc>
        <w:tc>
          <w:tcPr>
            <w:tcW w:w="1836" w:type="dxa"/>
            <w:tcBorders>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w w:val="99"/>
                <w:lang w:val="ru-RU"/>
              </w:rPr>
              <w:t>-</w:t>
            </w:r>
          </w:p>
        </w:tc>
        <w:tc>
          <w:tcPr>
            <w:tcW w:w="1397"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w w:val="99"/>
                <w:lang w:val="ru-RU"/>
              </w:rPr>
              <w:t>-</w:t>
            </w:r>
          </w:p>
        </w:tc>
        <w:tc>
          <w:tcPr>
            <w:tcW w:w="1277" w:type="dxa"/>
            <w:tcBorders>
              <w:top w:val="single" w:sz="4" w:space="0" w:color="000000"/>
              <w:left w:val="single" w:sz="4" w:space="0" w:color="000000"/>
              <w:bottom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1,4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-6</w:t>
            </w:r>
          </w:p>
        </w:tc>
      </w:tr>
      <w:tr w:rsidR="005C34BC" w:rsidRPr="009D4751" w:rsidTr="00986165">
        <w:trPr>
          <w:trHeight w:val="283"/>
          <w:jc w:val="center"/>
        </w:trPr>
        <w:tc>
          <w:tcPr>
            <w:tcW w:w="1190" w:type="dxa"/>
            <w:tcBorders>
              <w:top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100</w:t>
            </w:r>
          </w:p>
        </w:tc>
        <w:tc>
          <w:tcPr>
            <w:tcW w:w="1819"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2,8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-6</w:t>
            </w:r>
          </w:p>
        </w:tc>
        <w:tc>
          <w:tcPr>
            <w:tcW w:w="1745"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1,2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-6</w:t>
            </w:r>
          </w:p>
        </w:tc>
        <w:tc>
          <w:tcPr>
            <w:tcW w:w="1836"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4,7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397"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w w:val="99"/>
                <w:lang w:val="ru-RU"/>
              </w:rPr>
              <w:t>-</w:t>
            </w:r>
          </w:p>
        </w:tc>
        <w:tc>
          <w:tcPr>
            <w:tcW w:w="1277" w:type="dxa"/>
            <w:tcBorders>
              <w:top w:val="single" w:sz="4" w:space="0" w:color="000000"/>
              <w:left w:val="single" w:sz="4" w:space="0" w:color="000000"/>
              <w:bottom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2,4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r>
      <w:tr w:rsidR="005C34BC" w:rsidRPr="009D4751" w:rsidTr="00986165">
        <w:trPr>
          <w:trHeight w:val="283"/>
          <w:jc w:val="center"/>
        </w:trPr>
        <w:tc>
          <w:tcPr>
            <w:tcW w:w="1190" w:type="dxa"/>
            <w:tcBorders>
              <w:top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150</w:t>
            </w:r>
          </w:p>
        </w:tc>
        <w:tc>
          <w:tcPr>
            <w:tcW w:w="1819"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1,9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-6</w:t>
            </w:r>
          </w:p>
        </w:tc>
        <w:tc>
          <w:tcPr>
            <w:tcW w:w="1745"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7,9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836"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3,1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397"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1,3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277" w:type="dxa"/>
            <w:tcBorders>
              <w:top w:val="single" w:sz="4" w:space="0" w:color="000000"/>
              <w:left w:val="single" w:sz="4" w:space="0" w:color="000000"/>
              <w:bottom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2,5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r>
      <w:tr w:rsidR="005C34BC" w:rsidRPr="009D4751" w:rsidTr="00986165">
        <w:trPr>
          <w:trHeight w:val="283"/>
          <w:jc w:val="center"/>
        </w:trPr>
        <w:tc>
          <w:tcPr>
            <w:tcW w:w="1190" w:type="dxa"/>
            <w:tcBorders>
              <w:top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250</w:t>
            </w:r>
          </w:p>
        </w:tc>
        <w:tc>
          <w:tcPr>
            <w:tcW w:w="1819"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1,1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-6</w:t>
            </w:r>
          </w:p>
        </w:tc>
        <w:tc>
          <w:tcPr>
            <w:tcW w:w="1745"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4,7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836"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1,9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397"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7,8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c>
          <w:tcPr>
            <w:tcW w:w="1277" w:type="dxa"/>
            <w:tcBorders>
              <w:top w:val="single" w:sz="4" w:space="0" w:color="000000"/>
              <w:left w:val="single" w:sz="4" w:space="0" w:color="000000"/>
              <w:bottom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1,5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r>
      <w:tr w:rsidR="005C34BC" w:rsidRPr="009D4751" w:rsidTr="00986165">
        <w:trPr>
          <w:trHeight w:val="283"/>
          <w:jc w:val="center"/>
        </w:trPr>
        <w:tc>
          <w:tcPr>
            <w:tcW w:w="1190" w:type="dxa"/>
            <w:tcBorders>
              <w:top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600</w:t>
            </w:r>
          </w:p>
        </w:tc>
        <w:tc>
          <w:tcPr>
            <w:tcW w:w="1819"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4,7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745"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2,0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836"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7,9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c>
          <w:tcPr>
            <w:tcW w:w="1397"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3,4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c>
          <w:tcPr>
            <w:tcW w:w="1277" w:type="dxa"/>
            <w:tcBorders>
              <w:top w:val="single" w:sz="4" w:space="0" w:color="000000"/>
              <w:left w:val="single" w:sz="4" w:space="0" w:color="000000"/>
              <w:bottom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6,4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-9</w:t>
            </w:r>
          </w:p>
        </w:tc>
      </w:tr>
      <w:tr w:rsidR="005C34BC" w:rsidRPr="009D4751" w:rsidTr="00986165">
        <w:trPr>
          <w:trHeight w:val="283"/>
          <w:jc w:val="center"/>
        </w:trPr>
        <w:tc>
          <w:tcPr>
            <w:tcW w:w="1190" w:type="dxa"/>
            <w:tcBorders>
              <w:top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900</w:t>
            </w:r>
          </w:p>
        </w:tc>
        <w:tc>
          <w:tcPr>
            <w:tcW w:w="1819"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3,1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745"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1,3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836"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5,2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c>
          <w:tcPr>
            <w:tcW w:w="1397" w:type="dxa"/>
            <w:tcBorders>
              <w:top w:val="single" w:sz="4" w:space="0" w:color="000000"/>
              <w:left w:val="single" w:sz="4" w:space="0" w:color="000000"/>
              <w:bottom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2,2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c>
          <w:tcPr>
            <w:tcW w:w="1277" w:type="dxa"/>
            <w:tcBorders>
              <w:top w:val="single" w:sz="4" w:space="0" w:color="000000"/>
              <w:left w:val="single" w:sz="4" w:space="0" w:color="000000"/>
              <w:bottom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4,2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-9</w:t>
            </w:r>
          </w:p>
        </w:tc>
      </w:tr>
      <w:tr w:rsidR="005C34BC" w:rsidRPr="009D4751" w:rsidTr="00986165">
        <w:trPr>
          <w:trHeight w:val="283"/>
          <w:jc w:val="center"/>
        </w:trPr>
        <w:tc>
          <w:tcPr>
            <w:tcW w:w="1190" w:type="dxa"/>
            <w:tcBorders>
              <w:top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1200</w:t>
            </w:r>
          </w:p>
        </w:tc>
        <w:tc>
          <w:tcPr>
            <w:tcW w:w="1819" w:type="dxa"/>
            <w:tcBorders>
              <w:top w:val="single" w:sz="4" w:space="0" w:color="000000"/>
              <w:left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2,4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-7</w:t>
            </w:r>
          </w:p>
        </w:tc>
        <w:tc>
          <w:tcPr>
            <w:tcW w:w="1745" w:type="dxa"/>
            <w:tcBorders>
              <w:top w:val="single" w:sz="4" w:space="0" w:color="000000"/>
              <w:left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9,8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c>
          <w:tcPr>
            <w:tcW w:w="1836" w:type="dxa"/>
            <w:tcBorders>
              <w:top w:val="single" w:sz="4" w:space="0" w:color="000000"/>
              <w:left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3,9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c>
          <w:tcPr>
            <w:tcW w:w="1397" w:type="dxa"/>
            <w:tcBorders>
              <w:top w:val="single" w:sz="4" w:space="0" w:color="000000"/>
              <w:left w:val="single" w:sz="4" w:space="0" w:color="000000"/>
              <w:righ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1,7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-8</w:t>
            </w:r>
          </w:p>
        </w:tc>
        <w:tc>
          <w:tcPr>
            <w:tcW w:w="1277" w:type="dxa"/>
            <w:tcBorders>
              <w:top w:val="single" w:sz="4" w:space="0" w:color="000000"/>
              <w:left w:val="single" w:sz="4" w:space="0" w:color="000000"/>
            </w:tcBorders>
            <w:vAlign w:val="center"/>
          </w:tcPr>
          <w:p w:rsidR="005C34BC" w:rsidRPr="009D4751" w:rsidRDefault="005C34BC" w:rsidP="00986165">
            <w:pPr>
              <w:ind w:left="40" w:right="125"/>
              <w:jc w:val="center"/>
              <w:rPr>
                <w:rFonts w:ascii="Times New Roman" w:hAnsi="Times New Roman"/>
                <w:lang w:val="ru-RU"/>
              </w:rPr>
            </w:pPr>
            <w:r w:rsidRPr="009D4751">
              <w:rPr>
                <w:rFonts w:ascii="Times New Roman" w:hAnsi="Times New Roman"/>
                <w:lang w:val="ru-RU"/>
              </w:rPr>
              <w:t xml:space="preserve">3,2 </w:t>
            </w:r>
            <w:r>
              <w:rPr>
                <w:rFonts w:ascii="Times New Roman" w:hAnsi="Times New Roman"/>
                <w:w w:val="95"/>
                <w:lang w:val="ru-RU"/>
              </w:rPr>
              <w:t>×</w:t>
            </w:r>
            <w:r w:rsidRPr="009D4751">
              <w:rPr>
                <w:rFonts w:ascii="Times New Roman" w:hAnsi="Times New Roman"/>
                <w:w w:val="95"/>
                <w:lang w:val="ru-RU"/>
              </w:rPr>
              <w:t xml:space="preserve"> </w:t>
            </w:r>
            <w:r w:rsidRPr="009D4751">
              <w:rPr>
                <w:rFonts w:ascii="Times New Roman" w:hAnsi="Times New Roman"/>
                <w:lang w:val="ru-RU"/>
              </w:rPr>
              <w:t>10</w:t>
            </w:r>
            <w:r>
              <w:rPr>
                <w:rFonts w:ascii="Times New Roman" w:hAnsi="Times New Roman"/>
                <w:vertAlign w:val="superscript"/>
                <w:lang w:val="ru-RU"/>
              </w:rPr>
              <w:t>-9</w:t>
            </w:r>
          </w:p>
        </w:tc>
      </w:tr>
    </w:tbl>
    <w:p w:rsidR="005C34BC" w:rsidRDefault="005C34BC" w:rsidP="003634A9">
      <w:pPr>
        <w:ind w:firstLine="709"/>
        <w:jc w:val="both"/>
        <w:rPr>
          <w:rFonts w:eastAsia="Calibri"/>
          <w:sz w:val="28"/>
          <w:szCs w:val="28"/>
          <w:lang w:eastAsia="en-US"/>
        </w:rPr>
      </w:pPr>
    </w:p>
    <w:p w:rsidR="007C4B10" w:rsidRPr="007C4B10" w:rsidRDefault="007C4B10" w:rsidP="007C4B10">
      <w:pPr>
        <w:ind w:firstLine="709"/>
        <w:jc w:val="both"/>
        <w:rPr>
          <w:rFonts w:eastAsia="Calibri"/>
          <w:sz w:val="28"/>
          <w:szCs w:val="28"/>
          <w:lang w:eastAsia="en-US"/>
        </w:rPr>
      </w:pPr>
      <w:r w:rsidRPr="007C4B10">
        <w:rPr>
          <w:rFonts w:eastAsia="Calibri"/>
          <w:sz w:val="28"/>
          <w:szCs w:val="28"/>
          <w:lang w:eastAsia="en-US"/>
        </w:rPr>
        <w:t xml:space="preserve">После определения частот инициирующих событий, производилось построение </w:t>
      </w:r>
      <w:r w:rsidR="00804D00" w:rsidRPr="007C4B10">
        <w:rPr>
          <w:rFonts w:eastAsia="Calibri"/>
          <w:sz w:val="28"/>
          <w:szCs w:val="28"/>
          <w:lang w:eastAsia="en-US"/>
        </w:rPr>
        <w:t>сценариев</w:t>
      </w:r>
      <w:r w:rsidRPr="007C4B10">
        <w:rPr>
          <w:rFonts w:eastAsia="Calibri"/>
          <w:sz w:val="28"/>
          <w:szCs w:val="28"/>
          <w:lang w:eastAsia="en-US"/>
        </w:rPr>
        <w:t xml:space="preserve"> развития аварий, отражающих технологические особенности объекта.</w:t>
      </w:r>
    </w:p>
    <w:p w:rsidR="007C4B10" w:rsidRPr="007C4B10" w:rsidRDefault="007C4B10" w:rsidP="007C4B10">
      <w:pPr>
        <w:ind w:firstLine="709"/>
        <w:jc w:val="both"/>
        <w:rPr>
          <w:rFonts w:eastAsia="Calibri"/>
          <w:sz w:val="28"/>
          <w:szCs w:val="28"/>
          <w:lang w:eastAsia="en-US"/>
        </w:rPr>
      </w:pPr>
      <w:r w:rsidRPr="007C4B10">
        <w:rPr>
          <w:rFonts w:eastAsia="Calibri"/>
          <w:sz w:val="28"/>
          <w:szCs w:val="28"/>
          <w:lang w:eastAsia="en-US"/>
        </w:rPr>
        <w:t xml:space="preserve">В результате анализа развития возможных чрезвычайных ситуаций на </w:t>
      </w:r>
      <w:proofErr w:type="spellStart"/>
      <w:r w:rsidRPr="007C4B10">
        <w:rPr>
          <w:rFonts w:eastAsia="Calibri"/>
          <w:sz w:val="28"/>
          <w:szCs w:val="28"/>
          <w:lang w:eastAsia="en-US"/>
        </w:rPr>
        <w:t>пожаровзрыво</w:t>
      </w:r>
      <w:proofErr w:type="spellEnd"/>
      <w:r w:rsidRPr="007C4B10">
        <w:rPr>
          <w:rFonts w:eastAsia="Calibri"/>
          <w:sz w:val="28"/>
          <w:szCs w:val="28"/>
          <w:lang w:eastAsia="en-US"/>
        </w:rPr>
        <w:t>-опасных объектах исследуемой территории к наиболее опасным следует отнести следующие варианты:</w:t>
      </w:r>
    </w:p>
    <w:p w:rsidR="007C4B10" w:rsidRPr="007C4B10" w:rsidRDefault="007C4B10" w:rsidP="007C4B10">
      <w:pPr>
        <w:numPr>
          <w:ilvl w:val="0"/>
          <w:numId w:val="14"/>
        </w:numPr>
        <w:jc w:val="both"/>
        <w:rPr>
          <w:rFonts w:eastAsia="Calibri"/>
          <w:sz w:val="28"/>
          <w:szCs w:val="28"/>
          <w:lang w:eastAsia="en-US"/>
        </w:rPr>
      </w:pPr>
      <w:r w:rsidRPr="007C4B10">
        <w:rPr>
          <w:rFonts w:eastAsia="Calibri"/>
          <w:sz w:val="28"/>
          <w:szCs w:val="28"/>
          <w:lang w:eastAsia="en-US"/>
        </w:rPr>
        <w:t xml:space="preserve">образование огненного шара при перегреве сосудов (резервуаров) с </w:t>
      </w:r>
      <w:r w:rsidR="00804D00" w:rsidRPr="007C4B10">
        <w:rPr>
          <w:rFonts w:eastAsia="Calibri"/>
          <w:sz w:val="28"/>
          <w:szCs w:val="28"/>
          <w:lang w:eastAsia="en-US"/>
        </w:rPr>
        <w:t>легковоспламеняющимися</w:t>
      </w:r>
      <w:r w:rsidRPr="007C4B10">
        <w:rPr>
          <w:rFonts w:eastAsia="Calibri"/>
          <w:sz w:val="28"/>
          <w:szCs w:val="28"/>
          <w:lang w:eastAsia="en-US"/>
        </w:rPr>
        <w:t xml:space="preserve"> и горючими жидкостями;</w:t>
      </w:r>
    </w:p>
    <w:p w:rsidR="007C4B10" w:rsidRPr="007C4B10" w:rsidRDefault="007C4B10" w:rsidP="007C4B10">
      <w:pPr>
        <w:numPr>
          <w:ilvl w:val="0"/>
          <w:numId w:val="14"/>
        </w:numPr>
        <w:jc w:val="both"/>
        <w:rPr>
          <w:rFonts w:eastAsia="Calibri"/>
          <w:sz w:val="28"/>
          <w:szCs w:val="28"/>
          <w:lang w:eastAsia="en-US"/>
        </w:rPr>
      </w:pPr>
      <w:r w:rsidRPr="007C4B10">
        <w:rPr>
          <w:rFonts w:eastAsia="Calibri"/>
          <w:sz w:val="28"/>
          <w:szCs w:val="28"/>
          <w:lang w:eastAsia="en-US"/>
        </w:rPr>
        <w:t xml:space="preserve">пожар на вертикальных резервуарах (РВС) или пожар разлития на грунт </w:t>
      </w:r>
      <w:proofErr w:type="spellStart"/>
      <w:r w:rsidRPr="007C4B10">
        <w:rPr>
          <w:rFonts w:eastAsia="Calibri"/>
          <w:sz w:val="28"/>
          <w:szCs w:val="28"/>
          <w:lang w:eastAsia="en-US"/>
        </w:rPr>
        <w:t>легковоспламе-няющихся</w:t>
      </w:r>
      <w:proofErr w:type="spellEnd"/>
      <w:r w:rsidRPr="007C4B10">
        <w:rPr>
          <w:rFonts w:eastAsia="Calibri"/>
          <w:sz w:val="28"/>
          <w:szCs w:val="28"/>
          <w:lang w:eastAsia="en-US"/>
        </w:rPr>
        <w:t xml:space="preserve"> и горючих жидкостей;</w:t>
      </w:r>
    </w:p>
    <w:p w:rsidR="007C4B10" w:rsidRPr="007C4B10" w:rsidRDefault="007C4B10" w:rsidP="007C4B10">
      <w:pPr>
        <w:numPr>
          <w:ilvl w:val="0"/>
          <w:numId w:val="14"/>
        </w:numPr>
        <w:jc w:val="both"/>
        <w:rPr>
          <w:rFonts w:eastAsia="Calibri"/>
          <w:sz w:val="28"/>
          <w:szCs w:val="28"/>
          <w:lang w:eastAsia="en-US"/>
        </w:rPr>
      </w:pPr>
      <w:r w:rsidRPr="007C4B10">
        <w:rPr>
          <w:rFonts w:eastAsia="Calibri"/>
          <w:sz w:val="28"/>
          <w:szCs w:val="28"/>
          <w:lang w:eastAsia="en-US"/>
        </w:rPr>
        <w:t>взрыв (</w:t>
      </w:r>
      <w:proofErr w:type="spellStart"/>
      <w:r w:rsidRPr="007C4B10">
        <w:rPr>
          <w:rFonts w:eastAsia="Calibri"/>
          <w:sz w:val="28"/>
          <w:szCs w:val="28"/>
          <w:lang w:eastAsia="en-US"/>
        </w:rPr>
        <w:t>дефлаграционное</w:t>
      </w:r>
      <w:proofErr w:type="spellEnd"/>
      <w:r w:rsidRPr="007C4B10">
        <w:rPr>
          <w:rFonts w:eastAsia="Calibri"/>
          <w:sz w:val="28"/>
          <w:szCs w:val="28"/>
          <w:lang w:eastAsia="en-US"/>
        </w:rPr>
        <w:t xml:space="preserve"> горение) паров легковоспламеняющихся жидкостей в открытом пространстве, образованных при испарении с поверхности зоны разлития.</w:t>
      </w:r>
    </w:p>
    <w:p w:rsidR="005C34BC" w:rsidRDefault="007C4B10" w:rsidP="007C4B10">
      <w:pPr>
        <w:ind w:firstLine="709"/>
        <w:jc w:val="both"/>
        <w:rPr>
          <w:rFonts w:eastAsia="Calibri"/>
          <w:sz w:val="28"/>
          <w:szCs w:val="28"/>
          <w:lang w:eastAsia="en-US"/>
        </w:rPr>
      </w:pPr>
      <w:r w:rsidRPr="007C4B10">
        <w:rPr>
          <w:rFonts w:eastAsia="Calibri"/>
          <w:sz w:val="28"/>
          <w:szCs w:val="28"/>
          <w:lang w:eastAsia="en-US"/>
        </w:rPr>
        <w:lastRenderedPageBreak/>
        <w:t xml:space="preserve">Зонирование опасных зон производилось </w:t>
      </w:r>
      <w:r w:rsidR="00804D00" w:rsidRPr="007C4B10">
        <w:rPr>
          <w:rFonts w:eastAsia="Calibri"/>
          <w:sz w:val="28"/>
          <w:szCs w:val="28"/>
          <w:lang w:eastAsia="en-US"/>
        </w:rPr>
        <w:t>путём</w:t>
      </w:r>
      <w:r w:rsidRPr="007C4B10">
        <w:rPr>
          <w:rFonts w:eastAsia="Calibri"/>
          <w:sz w:val="28"/>
          <w:szCs w:val="28"/>
          <w:lang w:eastAsia="en-US"/>
        </w:rPr>
        <w:t xml:space="preserve"> нанесения концентрических окружностей на схеме размещения проектируемого муниципального образования.</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Первоочередной задачей защиты населения и рабочего персонала предприятий пожароопасных объектов являются мероприятия по защите от последствий возможных ЧС на пожароопасных объектах: организация системы пожаротушения, а также оповещения соответствующих служб и сигнализации. </w:t>
      </w:r>
    </w:p>
    <w:p w:rsidR="00825BED" w:rsidRPr="003634A9" w:rsidRDefault="00825BED" w:rsidP="00825BED">
      <w:pPr>
        <w:ind w:firstLine="709"/>
        <w:jc w:val="both"/>
        <w:rPr>
          <w:rFonts w:eastAsia="Calibri"/>
          <w:sz w:val="28"/>
          <w:szCs w:val="28"/>
          <w:lang w:eastAsia="en-US"/>
        </w:rPr>
      </w:pPr>
      <w:r w:rsidRPr="00825BED">
        <w:rPr>
          <w:rFonts w:eastAsia="Calibri"/>
          <w:sz w:val="28"/>
          <w:szCs w:val="28"/>
          <w:lang w:eastAsia="en-US"/>
        </w:rPr>
        <w:t>В целях предупреждения чрезвычайных ситуаций необходимо проводить проверки складов ГСМ и взрывопожароопасных веществ на предмет выполнения мероприятий по обеспечению противопожарной безопасности.</w:t>
      </w:r>
    </w:p>
    <w:p w:rsidR="003634A9" w:rsidRDefault="003634A9" w:rsidP="003634A9">
      <w:pPr>
        <w:ind w:firstLine="709"/>
        <w:jc w:val="both"/>
        <w:rPr>
          <w:rFonts w:eastAsia="Calibri"/>
          <w:sz w:val="28"/>
          <w:szCs w:val="28"/>
          <w:lang w:eastAsia="en-US"/>
        </w:rPr>
      </w:pPr>
      <w:r w:rsidRPr="003634A9">
        <w:rPr>
          <w:rFonts w:eastAsia="Calibri"/>
          <w:sz w:val="28"/>
          <w:szCs w:val="28"/>
          <w:lang w:eastAsia="en-US"/>
        </w:rPr>
        <w:t>Превентивные мероприятия: 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В летний период производится выкос травы перед объектами, производится разборка ветхих и заброшенных строений.</w:t>
      </w:r>
    </w:p>
    <w:p w:rsidR="00130379" w:rsidRDefault="00130379" w:rsidP="003634A9">
      <w:pPr>
        <w:ind w:firstLine="709"/>
        <w:jc w:val="both"/>
        <w:rPr>
          <w:rFonts w:eastAsia="Calibri"/>
          <w:i/>
          <w:sz w:val="28"/>
          <w:szCs w:val="28"/>
          <w:u w:val="single"/>
          <w:lang w:eastAsia="en-US"/>
        </w:rPr>
      </w:pPr>
    </w:p>
    <w:p w:rsidR="003634A9" w:rsidRDefault="003634A9" w:rsidP="003634A9">
      <w:pPr>
        <w:ind w:firstLine="709"/>
        <w:jc w:val="both"/>
        <w:rPr>
          <w:rFonts w:eastAsia="Calibri"/>
          <w:sz w:val="28"/>
          <w:szCs w:val="28"/>
          <w:lang w:eastAsia="en-US"/>
        </w:rPr>
      </w:pPr>
      <w:r w:rsidRPr="00CF2452">
        <w:rPr>
          <w:rFonts w:eastAsia="Calibri"/>
          <w:i/>
          <w:sz w:val="28"/>
          <w:szCs w:val="28"/>
          <w:u w:val="single"/>
          <w:lang w:eastAsia="en-US"/>
        </w:rPr>
        <w:t>Аварии на транспорте</w:t>
      </w:r>
      <w:r w:rsidRPr="003634A9">
        <w:rPr>
          <w:rFonts w:eastAsia="Calibri"/>
          <w:sz w:val="28"/>
          <w:szCs w:val="28"/>
          <w:lang w:eastAsia="en-US"/>
        </w:rPr>
        <w:t xml:space="preserve">. </w:t>
      </w:r>
      <w:r w:rsidR="002D3F6C" w:rsidRPr="002D3F6C">
        <w:rPr>
          <w:rFonts w:eastAsia="Calibri"/>
          <w:sz w:val="28"/>
          <w:szCs w:val="28"/>
          <w:lang w:eastAsia="en-US"/>
        </w:rPr>
        <w:t>По состоянию на 01.01.201</w:t>
      </w:r>
      <w:r w:rsidR="008F1932">
        <w:rPr>
          <w:rFonts w:eastAsia="Calibri"/>
          <w:sz w:val="28"/>
          <w:szCs w:val="28"/>
          <w:lang w:eastAsia="en-US"/>
        </w:rPr>
        <w:t>8</w:t>
      </w:r>
      <w:r w:rsidR="002D3F6C" w:rsidRPr="002D3F6C">
        <w:rPr>
          <w:rFonts w:eastAsia="Calibri"/>
          <w:sz w:val="28"/>
          <w:szCs w:val="28"/>
          <w:lang w:eastAsia="en-US"/>
        </w:rPr>
        <w:t xml:space="preserve"> общая протяжённость автомобильных дорог в </w:t>
      </w:r>
      <w:proofErr w:type="spellStart"/>
      <w:r w:rsidR="008F1932">
        <w:rPr>
          <w:rFonts w:eastAsia="Calibri"/>
          <w:sz w:val="28"/>
          <w:szCs w:val="28"/>
          <w:lang w:eastAsia="en-US"/>
        </w:rPr>
        <w:t>Маслянинском</w:t>
      </w:r>
      <w:proofErr w:type="spellEnd"/>
      <w:r w:rsidR="002D3F6C" w:rsidRPr="002D3F6C">
        <w:rPr>
          <w:rFonts w:eastAsia="Calibri"/>
          <w:sz w:val="28"/>
          <w:szCs w:val="28"/>
          <w:lang w:eastAsia="en-US"/>
        </w:rPr>
        <w:t xml:space="preserve"> районе составляет </w:t>
      </w:r>
      <w:r w:rsidR="008F1932">
        <w:rPr>
          <w:rFonts w:eastAsia="Calibri"/>
          <w:sz w:val="28"/>
          <w:szCs w:val="28"/>
          <w:lang w:eastAsia="en-US"/>
        </w:rPr>
        <w:t>289,7</w:t>
      </w:r>
      <w:r w:rsidR="002D3F6C" w:rsidRPr="002D3F6C">
        <w:rPr>
          <w:rFonts w:eastAsia="Calibri"/>
          <w:sz w:val="28"/>
          <w:szCs w:val="28"/>
          <w:lang w:eastAsia="en-US"/>
        </w:rPr>
        <w:t xml:space="preserve"> км, в том числе дорог регионального </w:t>
      </w:r>
      <w:r w:rsidR="004232FF">
        <w:rPr>
          <w:rFonts w:eastAsia="Calibri"/>
          <w:sz w:val="28"/>
          <w:szCs w:val="28"/>
          <w:lang w:eastAsia="en-US"/>
        </w:rPr>
        <w:t xml:space="preserve">и межмуниципального </w:t>
      </w:r>
      <w:r w:rsidR="002D3F6C" w:rsidRPr="002D3F6C">
        <w:rPr>
          <w:rFonts w:eastAsia="Calibri"/>
          <w:sz w:val="28"/>
          <w:szCs w:val="28"/>
          <w:lang w:eastAsia="en-US"/>
        </w:rPr>
        <w:t xml:space="preserve">значения – </w:t>
      </w:r>
      <w:r w:rsidR="008F1932">
        <w:rPr>
          <w:rFonts w:eastAsia="Calibri"/>
          <w:sz w:val="28"/>
          <w:szCs w:val="28"/>
          <w:lang w:eastAsia="en-US"/>
        </w:rPr>
        <w:t>273,7</w:t>
      </w:r>
      <w:r w:rsidR="002D3F6C" w:rsidRPr="002D3F6C">
        <w:rPr>
          <w:rFonts w:eastAsia="Calibri"/>
          <w:sz w:val="28"/>
          <w:szCs w:val="28"/>
          <w:lang w:eastAsia="en-US"/>
        </w:rPr>
        <w:t xml:space="preserve"> км (</w:t>
      </w:r>
      <w:r w:rsidR="008F1932">
        <w:rPr>
          <w:rFonts w:eastAsia="Calibri"/>
          <w:sz w:val="28"/>
          <w:szCs w:val="28"/>
          <w:lang w:eastAsia="en-US"/>
        </w:rPr>
        <w:t>94,5</w:t>
      </w:r>
      <w:r w:rsidR="002D3F6C" w:rsidRPr="002D3F6C">
        <w:rPr>
          <w:rFonts w:eastAsia="Calibri"/>
          <w:sz w:val="28"/>
          <w:szCs w:val="28"/>
          <w:lang w:eastAsia="en-US"/>
        </w:rPr>
        <w:t xml:space="preserve"> %), </w:t>
      </w:r>
      <w:r w:rsidR="004232FF">
        <w:rPr>
          <w:rFonts w:eastAsia="Calibri"/>
          <w:sz w:val="28"/>
          <w:szCs w:val="28"/>
          <w:lang w:eastAsia="en-US"/>
        </w:rPr>
        <w:t>местного</w:t>
      </w:r>
      <w:r w:rsidR="002D3F6C" w:rsidRPr="002D3F6C">
        <w:rPr>
          <w:rFonts w:eastAsia="Calibri"/>
          <w:sz w:val="28"/>
          <w:szCs w:val="28"/>
          <w:lang w:eastAsia="en-US"/>
        </w:rPr>
        <w:t xml:space="preserve"> значения – </w:t>
      </w:r>
      <w:r w:rsidR="008F1932">
        <w:rPr>
          <w:rFonts w:eastAsia="Calibri"/>
          <w:sz w:val="28"/>
          <w:szCs w:val="28"/>
          <w:lang w:eastAsia="en-US"/>
        </w:rPr>
        <w:t>16</w:t>
      </w:r>
      <w:r w:rsidR="002D3F6C" w:rsidRPr="002D3F6C">
        <w:rPr>
          <w:rFonts w:eastAsia="Calibri"/>
          <w:sz w:val="28"/>
          <w:szCs w:val="28"/>
          <w:lang w:eastAsia="en-US"/>
        </w:rPr>
        <w:t xml:space="preserve"> км (</w:t>
      </w:r>
      <w:r w:rsidR="008F1932">
        <w:rPr>
          <w:rFonts w:eastAsia="Calibri"/>
          <w:sz w:val="28"/>
          <w:szCs w:val="28"/>
          <w:lang w:eastAsia="en-US"/>
        </w:rPr>
        <w:t>5,5</w:t>
      </w:r>
      <w:r w:rsidR="004232FF">
        <w:rPr>
          <w:rFonts w:eastAsia="Calibri"/>
          <w:sz w:val="28"/>
          <w:szCs w:val="28"/>
          <w:lang w:eastAsia="en-US"/>
        </w:rPr>
        <w:t> </w:t>
      </w:r>
      <w:r w:rsidR="002D3F6C" w:rsidRPr="002D3F6C">
        <w:rPr>
          <w:rFonts w:eastAsia="Calibri"/>
          <w:sz w:val="28"/>
          <w:szCs w:val="28"/>
          <w:lang w:eastAsia="en-US"/>
        </w:rPr>
        <w:t>%).</w:t>
      </w:r>
    </w:p>
    <w:p w:rsidR="003634A9" w:rsidRDefault="003634A9" w:rsidP="003634A9">
      <w:pPr>
        <w:ind w:firstLine="709"/>
        <w:jc w:val="both"/>
        <w:rPr>
          <w:rFonts w:eastAsia="Calibri"/>
          <w:sz w:val="28"/>
          <w:szCs w:val="28"/>
          <w:lang w:eastAsia="en-US"/>
        </w:rPr>
      </w:pPr>
      <w:r w:rsidRPr="003634A9">
        <w:rPr>
          <w:rFonts w:eastAsia="Calibri"/>
          <w:sz w:val="28"/>
          <w:szCs w:val="28"/>
          <w:lang w:eastAsia="en-US"/>
        </w:rPr>
        <w:t>Основными причинами возникновения аварий на автомобильном транспорте являются: несоблюдение правил дорожного движения, технические неисправности автотранспортных средств, неудовлетворительное состояние дорожного покрытия, а также сложные метеоусловия (гололёд, туман, снегопад). Последствиями аварий на автомобильном транспорте могут быть повреждения автотранспортных средств, получение травм различной степени тяжести, а также гибель людей.</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Наиболее опасным являются сценарии, связанные с аварией автоцистерны при нарушении ПДД или неисправности транспортного средства: разлив нефтепродуктов, воспламенение паров, взрыв автоцистерны, пожар, выделение токсичных газов, поражение ударной волной, тепловым излучением и токсичными газами. </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Наиболее часто используемые единичные ёмкости транспортировки опасных грузов:</w:t>
      </w:r>
    </w:p>
    <w:p w:rsidR="003634A9" w:rsidRPr="003634A9" w:rsidRDefault="003634A9" w:rsidP="001507C0">
      <w:pPr>
        <w:numPr>
          <w:ilvl w:val="0"/>
          <w:numId w:val="31"/>
        </w:numPr>
        <w:tabs>
          <w:tab w:val="num" w:pos="1429"/>
        </w:tabs>
        <w:jc w:val="both"/>
        <w:rPr>
          <w:rFonts w:eastAsia="Calibri"/>
          <w:sz w:val="28"/>
          <w:szCs w:val="28"/>
          <w:lang w:eastAsia="en-US"/>
        </w:rPr>
      </w:pPr>
      <w:r w:rsidRPr="003634A9">
        <w:rPr>
          <w:rFonts w:eastAsia="Calibri"/>
          <w:sz w:val="28"/>
          <w:szCs w:val="28"/>
          <w:lang w:eastAsia="en-US"/>
        </w:rPr>
        <w:t xml:space="preserve">ЛВЖ (ГЖ) – 1 цистерна </w:t>
      </w:r>
      <w:r w:rsidRPr="003634A9">
        <w:rPr>
          <w:rFonts w:eastAsia="Calibri"/>
          <w:sz w:val="28"/>
          <w:szCs w:val="28"/>
          <w:lang w:eastAsia="en-US"/>
        </w:rPr>
        <w:tab/>
        <w:t>до 25 т;</w:t>
      </w:r>
    </w:p>
    <w:p w:rsidR="003634A9" w:rsidRPr="003634A9" w:rsidRDefault="003634A9" w:rsidP="001507C0">
      <w:pPr>
        <w:numPr>
          <w:ilvl w:val="0"/>
          <w:numId w:val="31"/>
        </w:numPr>
        <w:tabs>
          <w:tab w:val="num" w:pos="1429"/>
        </w:tabs>
        <w:jc w:val="both"/>
        <w:rPr>
          <w:rFonts w:eastAsia="Calibri"/>
          <w:sz w:val="28"/>
          <w:szCs w:val="28"/>
          <w:lang w:eastAsia="en-US"/>
        </w:rPr>
      </w:pPr>
      <w:r w:rsidRPr="003634A9">
        <w:rPr>
          <w:rFonts w:eastAsia="Calibri"/>
          <w:sz w:val="28"/>
          <w:szCs w:val="28"/>
          <w:lang w:eastAsia="en-US"/>
        </w:rPr>
        <w:t>АХОВ:</w:t>
      </w:r>
      <w:r w:rsidRPr="003634A9">
        <w:rPr>
          <w:rFonts w:eastAsia="Calibri"/>
          <w:sz w:val="28"/>
          <w:szCs w:val="28"/>
          <w:lang w:eastAsia="en-US"/>
        </w:rPr>
        <w:tab/>
      </w:r>
    </w:p>
    <w:p w:rsidR="003634A9" w:rsidRPr="003634A9" w:rsidRDefault="003634A9" w:rsidP="001507C0">
      <w:pPr>
        <w:numPr>
          <w:ilvl w:val="0"/>
          <w:numId w:val="32"/>
        </w:numPr>
        <w:tabs>
          <w:tab w:val="clear" w:pos="360"/>
        </w:tabs>
        <w:ind w:left="1701"/>
        <w:jc w:val="both"/>
        <w:rPr>
          <w:rFonts w:eastAsia="Calibri"/>
          <w:sz w:val="28"/>
          <w:szCs w:val="28"/>
          <w:lang w:eastAsia="en-US"/>
        </w:rPr>
      </w:pPr>
      <w:r w:rsidRPr="003634A9">
        <w:rPr>
          <w:rFonts w:eastAsia="Calibri"/>
          <w:sz w:val="28"/>
          <w:szCs w:val="28"/>
          <w:lang w:eastAsia="en-US"/>
        </w:rPr>
        <w:t>хлор – 0,9 т;</w:t>
      </w:r>
    </w:p>
    <w:p w:rsidR="003634A9" w:rsidRPr="003634A9" w:rsidRDefault="003634A9" w:rsidP="001507C0">
      <w:pPr>
        <w:numPr>
          <w:ilvl w:val="0"/>
          <w:numId w:val="32"/>
        </w:numPr>
        <w:tabs>
          <w:tab w:val="clear" w:pos="360"/>
        </w:tabs>
        <w:ind w:left="1701"/>
        <w:jc w:val="both"/>
        <w:rPr>
          <w:rFonts w:eastAsia="Calibri"/>
          <w:sz w:val="28"/>
          <w:szCs w:val="28"/>
          <w:lang w:eastAsia="en-US"/>
        </w:rPr>
      </w:pPr>
      <w:r w:rsidRPr="003634A9">
        <w:rPr>
          <w:rFonts w:eastAsia="Calibri"/>
          <w:sz w:val="28"/>
          <w:szCs w:val="28"/>
          <w:lang w:eastAsia="en-US"/>
        </w:rPr>
        <w:t>аммиак – 5 т.</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В качестве вероятных чрезвычайных ситуаций техногенного характера при авариях на автодороге рассматриваются:</w:t>
      </w:r>
    </w:p>
    <w:p w:rsidR="003634A9" w:rsidRPr="003634A9" w:rsidRDefault="003634A9" w:rsidP="001507C0">
      <w:pPr>
        <w:numPr>
          <w:ilvl w:val="0"/>
          <w:numId w:val="31"/>
        </w:numPr>
        <w:tabs>
          <w:tab w:val="num" w:pos="1429"/>
        </w:tabs>
        <w:jc w:val="both"/>
        <w:rPr>
          <w:rFonts w:eastAsia="Calibri"/>
          <w:sz w:val="28"/>
          <w:szCs w:val="28"/>
          <w:lang w:eastAsia="en-US"/>
        </w:rPr>
      </w:pPr>
      <w:r w:rsidRPr="003634A9">
        <w:rPr>
          <w:rFonts w:eastAsia="Calibri"/>
          <w:sz w:val="28"/>
          <w:szCs w:val="28"/>
          <w:lang w:eastAsia="en-US"/>
        </w:rPr>
        <w:t>воспламенение (взрыв) паров ЛВЖ (ГЖ) в результате воздействия статического электричества или разгерметизации ёмкости транспортировки;</w:t>
      </w:r>
    </w:p>
    <w:p w:rsidR="003634A9" w:rsidRPr="003634A9" w:rsidRDefault="003634A9" w:rsidP="001507C0">
      <w:pPr>
        <w:numPr>
          <w:ilvl w:val="0"/>
          <w:numId w:val="31"/>
        </w:numPr>
        <w:tabs>
          <w:tab w:val="num" w:pos="1429"/>
        </w:tabs>
        <w:jc w:val="both"/>
        <w:rPr>
          <w:rFonts w:eastAsia="Calibri"/>
          <w:sz w:val="28"/>
          <w:szCs w:val="28"/>
          <w:lang w:eastAsia="en-US"/>
        </w:rPr>
      </w:pPr>
      <w:r w:rsidRPr="003634A9">
        <w:rPr>
          <w:rFonts w:eastAsia="Calibri"/>
          <w:sz w:val="28"/>
          <w:szCs w:val="28"/>
          <w:lang w:eastAsia="en-US"/>
        </w:rPr>
        <w:t>горение пролива ЛВЖ (ГЖ) при разгерметизации ёмкости транспортировки;</w:t>
      </w:r>
    </w:p>
    <w:p w:rsidR="003634A9" w:rsidRPr="003634A9" w:rsidRDefault="003634A9" w:rsidP="001507C0">
      <w:pPr>
        <w:numPr>
          <w:ilvl w:val="0"/>
          <w:numId w:val="31"/>
        </w:numPr>
        <w:tabs>
          <w:tab w:val="num" w:pos="1429"/>
        </w:tabs>
        <w:jc w:val="both"/>
        <w:rPr>
          <w:rFonts w:eastAsia="Calibri"/>
          <w:sz w:val="28"/>
          <w:szCs w:val="28"/>
          <w:lang w:eastAsia="en-US"/>
        </w:rPr>
      </w:pPr>
      <w:r w:rsidRPr="003634A9">
        <w:rPr>
          <w:rFonts w:eastAsia="Calibri"/>
          <w:sz w:val="28"/>
          <w:szCs w:val="28"/>
          <w:lang w:eastAsia="en-US"/>
        </w:rPr>
        <w:t>интоксикация людей при распространении токсического облака АХОВ при разгерметизации ёмкости транспортировки.</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lastRenderedPageBreak/>
        <w:t xml:space="preserve">Сценарий 1 (С1) – горение пролива: разгерметизация ёмкости транспортировки </w:t>
      </w:r>
      <w:r w:rsidRPr="003634A9">
        <w:rPr>
          <w:rFonts w:eastAsia="Calibri"/>
          <w:sz w:val="28"/>
          <w:szCs w:val="28"/>
          <w:lang w:eastAsia="en-US"/>
        </w:rPr>
        <w:sym w:font="Symbol" w:char="F0AE"/>
      </w:r>
      <w:r w:rsidRPr="003634A9">
        <w:rPr>
          <w:rFonts w:eastAsia="Calibri"/>
          <w:sz w:val="28"/>
          <w:szCs w:val="28"/>
          <w:lang w:eastAsia="en-US"/>
        </w:rPr>
        <w:t xml:space="preserve"> выброс ЛВЖ (ГЖ) или СУГ </w:t>
      </w:r>
      <w:r w:rsidRPr="003634A9">
        <w:rPr>
          <w:rFonts w:eastAsia="Calibri"/>
          <w:sz w:val="28"/>
          <w:szCs w:val="28"/>
          <w:lang w:eastAsia="en-US"/>
        </w:rPr>
        <w:sym w:font="Symbol" w:char="F0AE"/>
      </w:r>
      <w:r w:rsidRPr="003634A9">
        <w:rPr>
          <w:rFonts w:eastAsia="Calibri"/>
          <w:sz w:val="28"/>
          <w:szCs w:val="28"/>
          <w:lang w:eastAsia="en-US"/>
        </w:rPr>
        <w:t xml:space="preserve"> возгорание пролива при наличии источника инициирования </w:t>
      </w:r>
      <w:r w:rsidRPr="003634A9">
        <w:rPr>
          <w:rFonts w:eastAsia="Calibri"/>
          <w:sz w:val="28"/>
          <w:szCs w:val="28"/>
          <w:lang w:eastAsia="en-US"/>
        </w:rPr>
        <w:sym w:font="Symbol" w:char="F0AE"/>
      </w:r>
      <w:r w:rsidRPr="003634A9">
        <w:rPr>
          <w:rFonts w:eastAsia="Calibri"/>
          <w:sz w:val="28"/>
          <w:szCs w:val="28"/>
          <w:lang w:eastAsia="en-US"/>
        </w:rPr>
        <w:t xml:space="preserve"> горение пролива </w:t>
      </w:r>
      <w:r w:rsidRPr="003634A9">
        <w:rPr>
          <w:rFonts w:eastAsia="Calibri"/>
          <w:sz w:val="28"/>
          <w:szCs w:val="28"/>
          <w:lang w:eastAsia="en-US"/>
        </w:rPr>
        <w:sym w:font="Symbol" w:char="F0AE"/>
      </w:r>
      <w:r w:rsidRPr="003634A9">
        <w:rPr>
          <w:rFonts w:eastAsia="Calibri"/>
          <w:sz w:val="28"/>
          <w:szCs w:val="28"/>
          <w:lang w:eastAsia="en-US"/>
        </w:rPr>
        <w:t xml:space="preserve"> поражение объектов и людей тепловым излучением.</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Сценарий 2 (С2) – взрыв облака топливно-воздушных смесей (ТВС): разгерметизация ёмкости транспортировки </w:t>
      </w:r>
      <w:r w:rsidRPr="003634A9">
        <w:rPr>
          <w:rFonts w:eastAsia="Calibri"/>
          <w:sz w:val="28"/>
          <w:szCs w:val="28"/>
          <w:lang w:eastAsia="en-US"/>
        </w:rPr>
        <w:sym w:font="Symbol" w:char="F0AE"/>
      </w:r>
      <w:r w:rsidRPr="003634A9">
        <w:rPr>
          <w:rFonts w:eastAsia="Calibri"/>
          <w:sz w:val="28"/>
          <w:szCs w:val="28"/>
          <w:lang w:eastAsia="en-US"/>
        </w:rPr>
        <w:t xml:space="preserve"> выброс (пролив) ЛВЖ (ГЖ) </w:t>
      </w:r>
      <w:r w:rsidRPr="003634A9">
        <w:rPr>
          <w:rFonts w:eastAsia="Calibri"/>
          <w:sz w:val="28"/>
          <w:szCs w:val="28"/>
          <w:lang w:eastAsia="en-US"/>
        </w:rPr>
        <w:sym w:font="Symbol" w:char="F0AE"/>
      </w:r>
      <w:r w:rsidRPr="003634A9">
        <w:rPr>
          <w:rFonts w:eastAsia="Calibri"/>
          <w:sz w:val="28"/>
          <w:szCs w:val="28"/>
          <w:lang w:eastAsia="en-US"/>
        </w:rPr>
        <w:t xml:space="preserve"> образование облака ТВС </w:t>
      </w:r>
      <w:r w:rsidRPr="003634A9">
        <w:rPr>
          <w:rFonts w:eastAsia="Calibri"/>
          <w:sz w:val="28"/>
          <w:szCs w:val="28"/>
          <w:lang w:eastAsia="en-US"/>
        </w:rPr>
        <w:sym w:font="Symbol" w:char="F0AE"/>
      </w:r>
      <w:r w:rsidRPr="003634A9">
        <w:rPr>
          <w:rFonts w:eastAsia="Calibri"/>
          <w:sz w:val="28"/>
          <w:szCs w:val="28"/>
          <w:lang w:eastAsia="en-US"/>
        </w:rPr>
        <w:t xml:space="preserve"> взрыв облака ТВС при наличии источника инициирования </w:t>
      </w:r>
      <w:r w:rsidRPr="003634A9">
        <w:rPr>
          <w:rFonts w:eastAsia="Calibri"/>
          <w:sz w:val="28"/>
          <w:szCs w:val="28"/>
          <w:lang w:eastAsia="en-US"/>
        </w:rPr>
        <w:sym w:font="Symbol" w:char="F0AE"/>
      </w:r>
      <w:r w:rsidRPr="003634A9">
        <w:rPr>
          <w:rFonts w:eastAsia="Calibri"/>
          <w:sz w:val="28"/>
          <w:szCs w:val="28"/>
          <w:lang w:eastAsia="en-US"/>
        </w:rPr>
        <w:t xml:space="preserve"> поражение объектов и людей воздушной ударной волной.</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Сценарий 3 (С3) – распространение токсического облака на открытой площадке: полная или частичная разгерметизация ёмкости транспортировки </w:t>
      </w:r>
      <w:r w:rsidRPr="003634A9">
        <w:rPr>
          <w:rFonts w:eastAsia="Calibri"/>
          <w:sz w:val="28"/>
          <w:szCs w:val="28"/>
          <w:lang w:eastAsia="en-US"/>
        </w:rPr>
        <w:sym w:font="Symbol" w:char="F0AE"/>
      </w:r>
      <w:r w:rsidRPr="003634A9">
        <w:rPr>
          <w:rFonts w:eastAsia="Calibri"/>
          <w:sz w:val="28"/>
          <w:szCs w:val="28"/>
          <w:lang w:eastAsia="en-US"/>
        </w:rPr>
        <w:t xml:space="preserve"> выброс АХОВ </w:t>
      </w:r>
      <w:r w:rsidRPr="003634A9">
        <w:rPr>
          <w:rFonts w:eastAsia="Calibri"/>
          <w:sz w:val="28"/>
          <w:szCs w:val="28"/>
          <w:lang w:eastAsia="en-US"/>
        </w:rPr>
        <w:sym w:font="Symbol" w:char="F0AE"/>
      </w:r>
      <w:r w:rsidRPr="003634A9">
        <w:rPr>
          <w:rFonts w:eastAsia="Calibri"/>
          <w:sz w:val="28"/>
          <w:szCs w:val="28"/>
          <w:lang w:eastAsia="en-US"/>
        </w:rPr>
        <w:t xml:space="preserve"> распространение токсического вещества в атмосфере </w:t>
      </w:r>
      <w:r w:rsidRPr="003634A9">
        <w:rPr>
          <w:rFonts w:eastAsia="Calibri"/>
          <w:sz w:val="28"/>
          <w:szCs w:val="28"/>
          <w:lang w:eastAsia="en-US"/>
        </w:rPr>
        <w:sym w:font="Symbol" w:char="F0AE"/>
      </w:r>
      <w:r w:rsidRPr="003634A9">
        <w:rPr>
          <w:rFonts w:eastAsia="Calibri"/>
          <w:sz w:val="28"/>
          <w:szCs w:val="28"/>
          <w:lang w:eastAsia="en-US"/>
        </w:rPr>
        <w:t xml:space="preserve"> интоксикация людей.</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При расчётах приняты следующие допущения:</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I. Разгерметизация ёмкостей транспортировки ЛВЖ (ГЖ)</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С1. Пожар пролива – из разрушенной ёмкости вытекает и участвует в горении 100 % опасного вещества. Сброс ЛВЖ (ГЖ) происходит при свободном растекании в сторону железобетонных лотков по обеим сторонам железнодорожных путей или при свободном растекании на проезжей части, ограниченной бордюрным камнем. Толщина слоя пролившейся жидкости принимается равной </w:t>
      </w:r>
      <w:smartTag w:uri="urn:schemas-microsoft-com:office:smarttags" w:element="metricconverter">
        <w:smartTagPr>
          <w:attr w:name="ProductID" w:val="0,05 м"/>
        </w:smartTagPr>
        <w:r w:rsidRPr="003634A9">
          <w:rPr>
            <w:rFonts w:eastAsia="Calibri"/>
            <w:sz w:val="28"/>
            <w:szCs w:val="28"/>
            <w:lang w:eastAsia="en-US"/>
          </w:rPr>
          <w:t>0,05 м</w:t>
        </w:r>
      </w:smartTag>
      <w:r w:rsidRPr="003634A9">
        <w:rPr>
          <w:rFonts w:eastAsia="Calibri"/>
          <w:sz w:val="28"/>
          <w:szCs w:val="28"/>
          <w:lang w:eastAsia="en-US"/>
        </w:rPr>
        <w:t>.</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С2. Взрыв ТВС из разрушенной ёмкости вытекает 100 % опасного вещества. В формировании облака ТВС участвует 80 % массы вытекшего нефтепродукта.</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II. Распространение облака АХОВ на открытой площадке</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С3. Ёмкость, содержащая АХОВ, при аварии разрушается полностью. Из разрушенной ёмкости вытекает 100 % АХОВ. Толщина слоя жидкости h, </w:t>
      </w:r>
      <w:proofErr w:type="spellStart"/>
      <w:r w:rsidRPr="003634A9">
        <w:rPr>
          <w:rFonts w:eastAsia="Calibri"/>
          <w:sz w:val="28"/>
          <w:szCs w:val="28"/>
          <w:lang w:eastAsia="en-US"/>
        </w:rPr>
        <w:t>разлившейся</w:t>
      </w:r>
      <w:proofErr w:type="spellEnd"/>
      <w:r w:rsidRPr="003634A9">
        <w:rPr>
          <w:rFonts w:eastAsia="Calibri"/>
          <w:sz w:val="28"/>
          <w:szCs w:val="28"/>
          <w:lang w:eastAsia="en-US"/>
        </w:rPr>
        <w:t xml:space="preserve"> свободно на подстилающей поверхности, принимается равной </w:t>
      </w:r>
      <w:smartTag w:uri="urn:schemas-microsoft-com:office:smarttags" w:element="metricconverter">
        <w:smartTagPr>
          <w:attr w:name="ProductID" w:val="0,05 м"/>
        </w:smartTagPr>
        <w:r w:rsidRPr="003634A9">
          <w:rPr>
            <w:rFonts w:eastAsia="Calibri"/>
            <w:sz w:val="28"/>
            <w:szCs w:val="28"/>
            <w:lang w:eastAsia="en-US"/>
          </w:rPr>
          <w:t>0,05 м</w:t>
        </w:r>
      </w:smartTag>
      <w:r w:rsidRPr="003634A9">
        <w:rPr>
          <w:rFonts w:eastAsia="Calibri"/>
          <w:sz w:val="28"/>
          <w:szCs w:val="28"/>
          <w:lang w:eastAsia="en-US"/>
        </w:rPr>
        <w:t xml:space="preserve"> по всей площади разлива. Предельное время пребывания людей в зоне заражения и продолжительность сохранения неизменными метеорологических условий (степени вертикальной устойчивости атмосферы, направления и скорости ветра) составляет 1 ч. Метеорологические условия: степень вертикальной устойчивости атмосферы – инверсия, направление ветра – в сторону проектируемого объекта, скорость ветра 1 м/с, температура в районе аварии – плюс 20 °С. Расчёт параметров производится на время 1 час от начала аварии.</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Масса опасных веществ, способных участвовать в идентифицированных сценариях аварий, оценивалась на основе анализа технологии и режимных параметров обращения с горючими жидкостями. При этом при расчётах выбирался наиболее неблагоприятный вариант аварии, при котором в аварии участвует наибольшее количество веществ.</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При расчётах принимается, что, в соответствии с требованиями действующих нормативных документов, единичная ёмкость транспортировки заполнена опасным веществом на 90 %. Наличие источника воспламенения пролива или облака ТВС принимается как условное.</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При рассмотрении варианта аварии, развивающейся с последующим взрывом ТВС пролива нефтепродуктов или сжиженных углеводородных газов из ёмкости </w:t>
      </w:r>
      <w:r w:rsidRPr="003634A9">
        <w:rPr>
          <w:rFonts w:eastAsia="Calibri"/>
          <w:sz w:val="28"/>
          <w:szCs w:val="28"/>
          <w:lang w:eastAsia="en-US"/>
        </w:rPr>
        <w:lastRenderedPageBreak/>
        <w:t>транспортировки, тип окружающего пространства при формировании облака ТВС принят как «Слабо загромождённое или свободное пространство».</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При определении зон действия поражающих факторов ЧС при аварии на транспортной магистрали принимается, что повреждённая ёмкость транспортировки может находиться на любом участке магистрали.</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В качестве основных поражающих факторов ЧС рассматриваются: тепловой поток от пламени «горящего разлития», плотность которого зависит от площади разлития, мощности тепловой эмиссии пламени и избыточное давление во фронте ударной волны взрыва, а также токсическое воздействие АХОВ.</w:t>
      </w:r>
    </w:p>
    <w:p w:rsidR="003634A9" w:rsidRPr="003634A9" w:rsidRDefault="003634A9" w:rsidP="00CF2452">
      <w:pPr>
        <w:jc w:val="right"/>
        <w:rPr>
          <w:rFonts w:eastAsia="Calibri"/>
          <w:sz w:val="28"/>
          <w:szCs w:val="28"/>
          <w:lang w:eastAsia="en-US"/>
        </w:rPr>
      </w:pPr>
      <w:bookmarkStart w:id="71" w:name="_Hlk483474659"/>
      <w:r w:rsidRPr="003634A9">
        <w:rPr>
          <w:rFonts w:eastAsia="Calibri"/>
          <w:sz w:val="28"/>
          <w:szCs w:val="28"/>
          <w:lang w:eastAsia="en-US"/>
        </w:rPr>
        <w:t xml:space="preserve">Таблица </w:t>
      </w:r>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10</w:t>
      </w:r>
      <w:r w:rsidRPr="003634A9">
        <w:rPr>
          <w:rFonts w:eastAsia="Calibri"/>
          <w:sz w:val="28"/>
          <w:szCs w:val="28"/>
          <w:lang w:eastAsia="en-US"/>
        </w:rPr>
        <w:fldChar w:fldCharType="end"/>
      </w:r>
    </w:p>
    <w:p w:rsidR="003634A9" w:rsidRPr="00CF2452" w:rsidRDefault="003634A9" w:rsidP="00CF2452">
      <w:pPr>
        <w:spacing w:after="120"/>
        <w:jc w:val="center"/>
        <w:rPr>
          <w:sz w:val="28"/>
        </w:rPr>
      </w:pPr>
      <w:r w:rsidRPr="00CF2452">
        <w:rPr>
          <w:sz w:val="28"/>
        </w:rPr>
        <w:t>Параметры поражения, принимаемые при оценке обстановки, возникшей в результате аварий, развивающейся со взрывом ТВС</w:t>
      </w:r>
    </w:p>
    <w:bookmarkEnd w:id="71"/>
    <w:p w:rsidR="003634A9" w:rsidRPr="003634A9" w:rsidRDefault="003634A9" w:rsidP="003634A9">
      <w:pPr>
        <w:ind w:firstLine="709"/>
        <w:jc w:val="both"/>
        <w:rPr>
          <w:rFonts w:eastAsia="Calibri"/>
          <w:vanish/>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8"/>
        <w:gridCol w:w="1668"/>
      </w:tblGrid>
      <w:tr w:rsidR="003634A9" w:rsidRPr="00CF2452" w:rsidTr="00E700B2">
        <w:trPr>
          <w:tblHeader/>
          <w:jc w:val="center"/>
        </w:trPr>
        <w:tc>
          <w:tcPr>
            <w:tcW w:w="810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Поражение зданий и сооружений</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Избыточное давление, кПа</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Полное разрушение зданий</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65,9– 70</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Тяжёлые (сильные) повреждения, здание подлежит сносу</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33</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Средние повреждения, возможно восстановление здания</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25</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Разбито 90 % остекления, возможны слабые разрушения</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4</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Разбито 50 % остекления</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2</w:t>
            </w:r>
          </w:p>
        </w:tc>
      </w:tr>
      <w:tr w:rsidR="003634A9" w:rsidRPr="00CF2452" w:rsidTr="00E700B2">
        <w:trPr>
          <w:jc w:val="center"/>
        </w:trPr>
        <w:tc>
          <w:tcPr>
            <w:tcW w:w="9776" w:type="dxa"/>
            <w:gridSpan w:val="2"/>
          </w:tcPr>
          <w:p w:rsidR="003634A9" w:rsidRPr="00CF2452" w:rsidRDefault="003634A9" w:rsidP="00CF2452">
            <w:pPr>
              <w:ind w:firstLine="34"/>
              <w:jc w:val="both"/>
              <w:rPr>
                <w:rFonts w:eastAsia="Calibri"/>
                <w:szCs w:val="28"/>
                <w:lang w:eastAsia="en-US"/>
              </w:rPr>
            </w:pPr>
            <w:r w:rsidRPr="00CF2452">
              <w:rPr>
                <w:rFonts w:eastAsia="Calibri"/>
                <w:szCs w:val="28"/>
                <w:lang w:eastAsia="en-US"/>
              </w:rPr>
              <w:t>Поражение людей</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Смертельное поражение 99 % людей в зданиях и на открытой местности</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70</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Гибель или серьёзные поражения тела и барабанных перепонок при воздействии воздушной ударной волны, при обрушении части конструкций зданий или перемещении (отбросе) тела</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55</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Серьёзные повреждения с возможным летальным исходом в результате поражения обломками зданий. Имеется 10 % вероятность разрыва барабанных перепонок</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24</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Временная потеря слуха или травмы в результате вторичных эффектов воздушной ударной волны (летальный исход и серьёзные повреждения являются маловероятными событием)</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16</w:t>
            </w:r>
          </w:p>
        </w:tc>
      </w:tr>
      <w:tr w:rsidR="003634A9" w:rsidRPr="00CF2452" w:rsidTr="00E700B2">
        <w:trPr>
          <w:jc w:val="center"/>
        </w:trPr>
        <w:tc>
          <w:tcPr>
            <w:tcW w:w="8108" w:type="dxa"/>
          </w:tcPr>
          <w:p w:rsidR="003634A9" w:rsidRPr="00CF2452" w:rsidRDefault="003634A9" w:rsidP="00CF2452">
            <w:pPr>
              <w:ind w:firstLine="34"/>
              <w:jc w:val="both"/>
              <w:rPr>
                <w:rFonts w:eastAsia="Calibri"/>
                <w:szCs w:val="28"/>
                <w:lang w:eastAsia="en-US"/>
              </w:rPr>
            </w:pPr>
            <w:r w:rsidRPr="00CF2452">
              <w:rPr>
                <w:rFonts w:eastAsia="Calibri"/>
                <w:szCs w:val="28"/>
                <w:lang w:eastAsia="en-US"/>
              </w:rPr>
              <w:t>Порог поражения людей (высокая вероятность отсутствия летального исхода или серьёзных повреждений). Имеется вероятность травм, связанных с разрушением стёкол и повреждением стен зданий.</w:t>
            </w:r>
          </w:p>
        </w:tc>
        <w:tc>
          <w:tcPr>
            <w:tcW w:w="1668" w:type="dxa"/>
            <w:vAlign w:val="center"/>
          </w:tcPr>
          <w:p w:rsidR="003634A9" w:rsidRPr="00CF2452" w:rsidRDefault="003634A9" w:rsidP="00CF2452">
            <w:pPr>
              <w:ind w:firstLine="34"/>
              <w:jc w:val="center"/>
              <w:rPr>
                <w:rFonts w:eastAsia="Calibri"/>
                <w:szCs w:val="28"/>
                <w:lang w:eastAsia="en-US"/>
              </w:rPr>
            </w:pPr>
            <w:r w:rsidRPr="00CF2452">
              <w:rPr>
                <w:rFonts w:eastAsia="Calibri"/>
                <w:szCs w:val="28"/>
                <w:lang w:eastAsia="en-US"/>
              </w:rPr>
              <w:t>5</w:t>
            </w:r>
          </w:p>
        </w:tc>
      </w:tr>
    </w:tbl>
    <w:p w:rsidR="003634A9" w:rsidRPr="003634A9" w:rsidRDefault="003634A9" w:rsidP="003634A9">
      <w:pPr>
        <w:ind w:firstLine="709"/>
        <w:jc w:val="both"/>
        <w:rPr>
          <w:rFonts w:eastAsia="Calibri"/>
          <w:sz w:val="28"/>
          <w:szCs w:val="28"/>
          <w:lang w:eastAsia="en-US"/>
        </w:rPr>
      </w:pP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Определение поражающих факторов и последствий различных сценариев аварий выполнены по методикам:</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«Пожарная безопасность технологических процессов. Общие требования» ГОСТ Р 12.3.047-98;</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 xml:space="preserve"> «Сборник методик по прогнозированию возможных аварий, катастроф и стихийных бедствий», книга 2, МЧС России, 1994 год;</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РД 03-409-01 «Методике оценки последствий аварийных взрывов топливно-воздушных смесей»;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Методика прогнозирования масштабов заражения сильно действующими ядовитыми веществами при авариях (разрушениях) на химически опасных объектах и транспорте РД 52.04.253-90;</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lastRenderedPageBreak/>
        <w:t xml:space="preserve">Программа «Взрыв ТВС» научно-производственного объединения «Диагностика и анализ риска» (Лицензия Госстроя России </w:t>
      </w:r>
      <w:r w:rsidR="00013E15" w:rsidRPr="003634A9">
        <w:rPr>
          <w:rFonts w:eastAsia="Calibri"/>
          <w:sz w:val="28"/>
          <w:szCs w:val="28"/>
          <w:lang w:eastAsia="en-US"/>
        </w:rPr>
        <w:t xml:space="preserve">от </w:t>
      </w:r>
      <w:r w:rsidR="00013E15">
        <w:rPr>
          <w:rFonts w:eastAsia="Calibri"/>
          <w:sz w:val="28"/>
          <w:szCs w:val="28"/>
          <w:lang w:eastAsia="en-US"/>
        </w:rPr>
        <w:t>0</w:t>
      </w:r>
      <w:r w:rsidR="00013E15" w:rsidRPr="003634A9">
        <w:rPr>
          <w:rFonts w:eastAsia="Calibri"/>
          <w:sz w:val="28"/>
          <w:szCs w:val="28"/>
          <w:lang w:eastAsia="en-US"/>
        </w:rPr>
        <w:t>9</w:t>
      </w:r>
      <w:r w:rsidR="00013E15">
        <w:rPr>
          <w:rFonts w:eastAsia="Calibri"/>
          <w:sz w:val="28"/>
          <w:szCs w:val="28"/>
          <w:lang w:eastAsia="en-US"/>
        </w:rPr>
        <w:t>.03.</w:t>
      </w:r>
      <w:r w:rsidR="00013E15" w:rsidRPr="003634A9">
        <w:rPr>
          <w:rFonts w:eastAsia="Calibri"/>
          <w:sz w:val="28"/>
          <w:szCs w:val="28"/>
          <w:lang w:eastAsia="en-US"/>
        </w:rPr>
        <w:t>2004</w:t>
      </w:r>
      <w:r w:rsidR="00013E15">
        <w:rPr>
          <w:rFonts w:eastAsia="Calibri"/>
          <w:sz w:val="28"/>
          <w:szCs w:val="28"/>
          <w:lang w:eastAsia="en-US"/>
        </w:rPr>
        <w:t xml:space="preserve"> </w:t>
      </w:r>
      <w:r w:rsidRPr="003634A9">
        <w:rPr>
          <w:rFonts w:eastAsia="Calibri"/>
          <w:sz w:val="28"/>
          <w:szCs w:val="28"/>
          <w:lang w:eastAsia="en-US"/>
        </w:rPr>
        <w:t>№ Д433639);</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 xml:space="preserve">Программа «АХОВ» научно-производственного объединения «Диагностика и анализ риска» (Лицензия Госстроя России </w:t>
      </w:r>
      <w:r w:rsidR="00013E15" w:rsidRPr="003634A9">
        <w:rPr>
          <w:rFonts w:eastAsia="Calibri"/>
          <w:sz w:val="28"/>
          <w:szCs w:val="28"/>
          <w:lang w:eastAsia="en-US"/>
        </w:rPr>
        <w:t xml:space="preserve">от </w:t>
      </w:r>
      <w:r w:rsidR="00013E15">
        <w:rPr>
          <w:rFonts w:eastAsia="Calibri"/>
          <w:sz w:val="28"/>
          <w:szCs w:val="28"/>
          <w:lang w:eastAsia="en-US"/>
        </w:rPr>
        <w:t>0</w:t>
      </w:r>
      <w:r w:rsidR="00013E15" w:rsidRPr="003634A9">
        <w:rPr>
          <w:rFonts w:eastAsia="Calibri"/>
          <w:sz w:val="28"/>
          <w:szCs w:val="28"/>
          <w:lang w:eastAsia="en-US"/>
        </w:rPr>
        <w:t>9</w:t>
      </w:r>
      <w:r w:rsidR="00013E15">
        <w:rPr>
          <w:rFonts w:eastAsia="Calibri"/>
          <w:sz w:val="28"/>
          <w:szCs w:val="28"/>
          <w:lang w:eastAsia="en-US"/>
        </w:rPr>
        <w:t>.03.</w:t>
      </w:r>
      <w:r w:rsidR="00013E15" w:rsidRPr="003634A9">
        <w:rPr>
          <w:rFonts w:eastAsia="Calibri"/>
          <w:sz w:val="28"/>
          <w:szCs w:val="28"/>
          <w:lang w:eastAsia="en-US"/>
        </w:rPr>
        <w:t>2004</w:t>
      </w:r>
      <w:r w:rsidR="00013E15">
        <w:rPr>
          <w:rFonts w:eastAsia="Calibri"/>
          <w:sz w:val="28"/>
          <w:szCs w:val="28"/>
          <w:lang w:eastAsia="en-US"/>
        </w:rPr>
        <w:t xml:space="preserve"> </w:t>
      </w:r>
      <w:r w:rsidR="00013E15" w:rsidRPr="003634A9">
        <w:rPr>
          <w:rFonts w:eastAsia="Calibri"/>
          <w:sz w:val="28"/>
          <w:szCs w:val="28"/>
          <w:lang w:eastAsia="en-US"/>
        </w:rPr>
        <w:t>№ Д433639</w:t>
      </w:r>
      <w:r w:rsidRPr="003634A9">
        <w:rPr>
          <w:rFonts w:eastAsia="Calibri"/>
          <w:sz w:val="28"/>
          <w:szCs w:val="28"/>
          <w:lang w:eastAsia="en-US"/>
        </w:rPr>
        <w:t>).</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Параметры зон поражения наиболее опасных поражающих факторов ЧС при рассмотренных вариантах аварий приведены в таблицах </w:t>
      </w:r>
      <w:r w:rsidR="004B526E">
        <w:rPr>
          <w:rFonts w:eastAsia="Calibri"/>
          <w:sz w:val="28"/>
          <w:szCs w:val="28"/>
          <w:lang w:eastAsia="en-US"/>
        </w:rPr>
        <w:fldChar w:fldCharType="begin"/>
      </w:r>
      <w:r w:rsidR="004B526E">
        <w:rPr>
          <w:rFonts w:eastAsia="Calibri"/>
          <w:sz w:val="28"/>
          <w:szCs w:val="28"/>
          <w:lang w:eastAsia="en-US"/>
        </w:rPr>
        <w:instrText xml:space="preserve"> REF Tbl_Porag1 \h </w:instrText>
      </w:r>
      <w:r w:rsidR="004B526E">
        <w:rPr>
          <w:rFonts w:eastAsia="Calibri"/>
          <w:sz w:val="28"/>
          <w:szCs w:val="28"/>
          <w:lang w:eastAsia="en-US"/>
        </w:rPr>
      </w:r>
      <w:r w:rsidR="004B526E">
        <w:rPr>
          <w:rFonts w:eastAsia="Calibri"/>
          <w:sz w:val="28"/>
          <w:szCs w:val="28"/>
          <w:lang w:eastAsia="en-US"/>
        </w:rPr>
        <w:fldChar w:fldCharType="separate"/>
      </w:r>
      <w:r w:rsidR="00BA5FB4">
        <w:rPr>
          <w:rFonts w:eastAsia="Calibri"/>
          <w:noProof/>
          <w:sz w:val="28"/>
          <w:szCs w:val="28"/>
          <w:lang w:eastAsia="en-US"/>
        </w:rPr>
        <w:t>11</w:t>
      </w:r>
      <w:r w:rsidR="004B526E">
        <w:rPr>
          <w:rFonts w:eastAsia="Calibri"/>
          <w:sz w:val="28"/>
          <w:szCs w:val="28"/>
          <w:lang w:eastAsia="en-US"/>
        </w:rPr>
        <w:fldChar w:fldCharType="end"/>
      </w:r>
      <w:r w:rsidRPr="003634A9">
        <w:rPr>
          <w:rFonts w:eastAsia="Calibri"/>
          <w:sz w:val="28"/>
          <w:szCs w:val="28"/>
          <w:lang w:eastAsia="en-US"/>
        </w:rPr>
        <w:t>-</w:t>
      </w:r>
      <w:r w:rsidR="004B526E">
        <w:rPr>
          <w:rFonts w:eastAsia="Calibri"/>
          <w:sz w:val="28"/>
          <w:szCs w:val="28"/>
          <w:lang w:eastAsia="en-US"/>
        </w:rPr>
        <w:fldChar w:fldCharType="begin"/>
      </w:r>
      <w:r w:rsidR="004B526E">
        <w:rPr>
          <w:rFonts w:eastAsia="Calibri"/>
          <w:sz w:val="28"/>
          <w:szCs w:val="28"/>
          <w:lang w:eastAsia="en-US"/>
        </w:rPr>
        <w:instrText xml:space="preserve"> REF Tbl_Porag3 \h </w:instrText>
      </w:r>
      <w:r w:rsidR="004B526E">
        <w:rPr>
          <w:rFonts w:eastAsia="Calibri"/>
          <w:sz w:val="28"/>
          <w:szCs w:val="28"/>
          <w:lang w:eastAsia="en-US"/>
        </w:rPr>
      </w:r>
      <w:r w:rsidR="004B526E">
        <w:rPr>
          <w:rFonts w:eastAsia="Calibri"/>
          <w:sz w:val="28"/>
          <w:szCs w:val="28"/>
          <w:lang w:eastAsia="en-US"/>
        </w:rPr>
        <w:fldChar w:fldCharType="separate"/>
      </w:r>
      <w:r w:rsidR="00BA5FB4">
        <w:rPr>
          <w:rFonts w:eastAsia="Calibri"/>
          <w:noProof/>
          <w:sz w:val="28"/>
          <w:szCs w:val="28"/>
          <w:lang w:eastAsia="en-US"/>
        </w:rPr>
        <w:t>13</w:t>
      </w:r>
      <w:r w:rsidR="004B526E">
        <w:rPr>
          <w:rFonts w:eastAsia="Calibri"/>
          <w:sz w:val="28"/>
          <w:szCs w:val="28"/>
          <w:lang w:eastAsia="en-US"/>
        </w:rPr>
        <w:fldChar w:fldCharType="end"/>
      </w:r>
      <w:r w:rsidRPr="003634A9">
        <w:rPr>
          <w:rFonts w:eastAsia="Calibri"/>
          <w:sz w:val="28"/>
          <w:szCs w:val="28"/>
          <w:lang w:eastAsia="en-US"/>
        </w:rPr>
        <w:t>.</w:t>
      </w:r>
    </w:p>
    <w:p w:rsidR="003634A9" w:rsidRPr="003634A9" w:rsidRDefault="003634A9" w:rsidP="00CF2452">
      <w:pPr>
        <w:jc w:val="right"/>
        <w:rPr>
          <w:rFonts w:eastAsia="Calibri"/>
          <w:sz w:val="28"/>
          <w:szCs w:val="28"/>
          <w:lang w:eastAsia="en-US"/>
        </w:rPr>
      </w:pPr>
      <w:r w:rsidRPr="003634A9">
        <w:rPr>
          <w:rFonts w:eastAsia="Calibri"/>
          <w:sz w:val="28"/>
          <w:szCs w:val="28"/>
          <w:lang w:eastAsia="en-US"/>
        </w:rPr>
        <w:t xml:space="preserve">Таблица </w:t>
      </w:r>
      <w:bookmarkStart w:id="72" w:name="Tbl_Porag1"/>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11</w:t>
      </w:r>
      <w:r w:rsidRPr="003634A9">
        <w:rPr>
          <w:rFonts w:eastAsia="Calibri"/>
          <w:sz w:val="28"/>
          <w:szCs w:val="28"/>
          <w:lang w:eastAsia="en-US"/>
        </w:rPr>
        <w:fldChar w:fldCharType="end"/>
      </w:r>
      <w:bookmarkEnd w:id="72"/>
    </w:p>
    <w:p w:rsidR="003634A9" w:rsidRPr="00CF2452" w:rsidRDefault="003634A9" w:rsidP="00CF2452">
      <w:pPr>
        <w:spacing w:after="120"/>
        <w:jc w:val="center"/>
        <w:rPr>
          <w:sz w:val="28"/>
        </w:rPr>
      </w:pPr>
      <w:r w:rsidRPr="00CF2452">
        <w:rPr>
          <w:sz w:val="28"/>
        </w:rPr>
        <w:t>Параметры поражающих факторов при авариях с ЛВЖ (ГЖ) и СУГ при разгерметизации автомобильной ёмкости транспортировки с пожаром пролива нефтепродуктов (сценарий 1)</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46"/>
        <w:gridCol w:w="1348"/>
        <w:gridCol w:w="3330"/>
        <w:gridCol w:w="3402"/>
      </w:tblGrid>
      <w:tr w:rsidR="003634A9" w:rsidRPr="00CF2452" w:rsidTr="005B3196">
        <w:trPr>
          <w:trHeight w:val="663"/>
          <w:jc w:val="center"/>
        </w:trPr>
        <w:tc>
          <w:tcPr>
            <w:tcW w:w="1271" w:type="dxa"/>
            <w:vMerge w:val="restart"/>
            <w:tcBorders>
              <w:top w:val="single" w:sz="4" w:space="0" w:color="auto"/>
            </w:tcBorders>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Наименование вещества</w:t>
            </w:r>
          </w:p>
        </w:tc>
        <w:tc>
          <w:tcPr>
            <w:tcW w:w="846" w:type="dxa"/>
            <w:vMerge w:val="restart"/>
            <w:tcBorders>
              <w:top w:val="single" w:sz="4" w:space="0" w:color="auto"/>
            </w:tcBorders>
            <w:shd w:val="clear" w:color="auto" w:fill="auto"/>
            <w:vAlign w:val="center"/>
          </w:tcPr>
          <w:p w:rsidR="003634A9" w:rsidRPr="00CF2452" w:rsidRDefault="003634A9" w:rsidP="00CF2452">
            <w:pPr>
              <w:jc w:val="center"/>
              <w:rPr>
                <w:rFonts w:eastAsia="Calibri"/>
                <w:b/>
                <w:szCs w:val="28"/>
                <w:lang w:eastAsia="en-US"/>
              </w:rPr>
            </w:pPr>
            <w:r w:rsidRPr="00CF2452">
              <w:rPr>
                <w:rFonts w:eastAsia="Calibri"/>
                <w:szCs w:val="28"/>
                <w:lang w:eastAsia="en-US"/>
              </w:rPr>
              <w:t>Количество, т</w:t>
            </w:r>
          </w:p>
        </w:tc>
        <w:tc>
          <w:tcPr>
            <w:tcW w:w="1348" w:type="dxa"/>
            <w:vMerge w:val="restart"/>
            <w:tcBorders>
              <w:top w:val="single" w:sz="4" w:space="0" w:color="auto"/>
            </w:tcBorders>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Площадь пожара (при растекании по магистрали), м</w:t>
            </w:r>
            <w:r w:rsidRPr="00CF2452">
              <w:rPr>
                <w:rFonts w:eastAsia="Calibri"/>
                <w:szCs w:val="28"/>
                <w:vertAlign w:val="superscript"/>
                <w:lang w:eastAsia="en-US"/>
              </w:rPr>
              <w:t>2</w:t>
            </w:r>
          </w:p>
        </w:tc>
        <w:tc>
          <w:tcPr>
            <w:tcW w:w="6732" w:type="dxa"/>
            <w:gridSpan w:val="2"/>
            <w:tcBorders>
              <w:top w:val="single" w:sz="4" w:space="0" w:color="auto"/>
            </w:tcBorders>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Радиусы зон поражения людей (м), с учётом образующейся при горении пролива интенсивности теплового излучения (кВт/м</w:t>
            </w:r>
            <w:r w:rsidRPr="00CF2452">
              <w:rPr>
                <w:rFonts w:eastAsia="Calibri"/>
                <w:szCs w:val="28"/>
                <w:vertAlign w:val="superscript"/>
                <w:lang w:eastAsia="en-US"/>
              </w:rPr>
              <w:t>2</w:t>
            </w:r>
            <w:r w:rsidRPr="00CF2452">
              <w:rPr>
                <w:rFonts w:eastAsia="Calibri"/>
                <w:szCs w:val="28"/>
                <w:lang w:eastAsia="en-US"/>
              </w:rPr>
              <w:t>)</w:t>
            </w:r>
          </w:p>
        </w:tc>
      </w:tr>
      <w:tr w:rsidR="003634A9" w:rsidRPr="00CF2452" w:rsidTr="005B3196">
        <w:trPr>
          <w:trHeight w:val="848"/>
          <w:jc w:val="center"/>
        </w:trPr>
        <w:tc>
          <w:tcPr>
            <w:tcW w:w="1271" w:type="dxa"/>
            <w:vMerge/>
            <w:tcBorders>
              <w:bottom w:val="single" w:sz="4" w:space="0" w:color="auto"/>
            </w:tcBorders>
            <w:shd w:val="clear" w:color="auto" w:fill="auto"/>
            <w:vAlign w:val="center"/>
          </w:tcPr>
          <w:p w:rsidR="003634A9" w:rsidRPr="00CF2452" w:rsidRDefault="003634A9" w:rsidP="00CF2452">
            <w:pPr>
              <w:jc w:val="center"/>
              <w:rPr>
                <w:rFonts w:eastAsia="Calibri"/>
                <w:szCs w:val="28"/>
                <w:lang w:eastAsia="en-US"/>
              </w:rPr>
            </w:pPr>
          </w:p>
        </w:tc>
        <w:tc>
          <w:tcPr>
            <w:tcW w:w="846" w:type="dxa"/>
            <w:vMerge/>
            <w:tcBorders>
              <w:bottom w:val="single" w:sz="4" w:space="0" w:color="auto"/>
            </w:tcBorders>
            <w:shd w:val="clear" w:color="auto" w:fill="auto"/>
            <w:vAlign w:val="center"/>
          </w:tcPr>
          <w:p w:rsidR="003634A9" w:rsidRPr="00CF2452" w:rsidRDefault="003634A9" w:rsidP="00CF2452">
            <w:pPr>
              <w:jc w:val="center"/>
              <w:rPr>
                <w:rFonts w:eastAsia="Calibri"/>
                <w:szCs w:val="28"/>
                <w:lang w:eastAsia="en-US"/>
              </w:rPr>
            </w:pPr>
          </w:p>
        </w:tc>
        <w:tc>
          <w:tcPr>
            <w:tcW w:w="1348" w:type="dxa"/>
            <w:vMerge/>
            <w:tcBorders>
              <w:bottom w:val="single" w:sz="4" w:space="0" w:color="auto"/>
            </w:tcBorders>
            <w:shd w:val="clear" w:color="auto" w:fill="auto"/>
            <w:vAlign w:val="center"/>
          </w:tcPr>
          <w:p w:rsidR="003634A9" w:rsidRPr="00CF2452" w:rsidRDefault="003634A9" w:rsidP="00CF2452">
            <w:pPr>
              <w:jc w:val="center"/>
              <w:rPr>
                <w:rFonts w:eastAsia="Calibri"/>
                <w:szCs w:val="28"/>
                <w:lang w:eastAsia="en-US"/>
              </w:rPr>
            </w:pPr>
          </w:p>
        </w:tc>
        <w:tc>
          <w:tcPr>
            <w:tcW w:w="3330" w:type="dxa"/>
            <w:tcBorders>
              <w:top w:val="single" w:sz="4" w:space="0" w:color="auto"/>
              <w:bottom w:val="single" w:sz="4" w:space="0" w:color="auto"/>
            </w:tcBorders>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Ожог 1-й степени через 6–8 с,</w:t>
            </w:r>
          </w:p>
          <w:p w:rsidR="003634A9" w:rsidRPr="00CF2452" w:rsidRDefault="003634A9" w:rsidP="00CF2452">
            <w:pPr>
              <w:jc w:val="center"/>
              <w:rPr>
                <w:rFonts w:eastAsia="Calibri"/>
                <w:szCs w:val="28"/>
                <w:lang w:eastAsia="en-US"/>
              </w:rPr>
            </w:pPr>
            <w:r w:rsidRPr="00CF2452">
              <w:rPr>
                <w:rFonts w:eastAsia="Calibri"/>
                <w:szCs w:val="28"/>
                <w:lang w:eastAsia="en-US"/>
              </w:rPr>
              <w:t>ожог 2-й степени через 12–16 с, при 10,5 кВт/м</w:t>
            </w:r>
            <w:r w:rsidRPr="00CF2452">
              <w:rPr>
                <w:rFonts w:eastAsia="Calibri"/>
                <w:szCs w:val="28"/>
                <w:vertAlign w:val="superscript"/>
                <w:lang w:eastAsia="en-US"/>
              </w:rPr>
              <w:t>2</w:t>
            </w:r>
            <w:r w:rsidRPr="00CF2452">
              <w:rPr>
                <w:rFonts w:eastAsia="Calibri"/>
                <w:szCs w:val="28"/>
                <w:lang w:eastAsia="en-US"/>
              </w:rPr>
              <w:t>, м</w:t>
            </w:r>
          </w:p>
        </w:tc>
        <w:tc>
          <w:tcPr>
            <w:tcW w:w="3402" w:type="dxa"/>
            <w:tcBorders>
              <w:top w:val="single" w:sz="4" w:space="0" w:color="auto"/>
              <w:bottom w:val="single" w:sz="4" w:space="0" w:color="auto"/>
            </w:tcBorders>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Безопасное расстояние для человека в брезентовой одежде, при 4,2 кВт/м</w:t>
            </w:r>
            <w:r w:rsidRPr="00CF2452">
              <w:rPr>
                <w:rFonts w:eastAsia="Calibri"/>
                <w:szCs w:val="28"/>
                <w:vertAlign w:val="superscript"/>
                <w:lang w:eastAsia="en-US"/>
              </w:rPr>
              <w:t>2</w:t>
            </w:r>
            <w:r w:rsidRPr="00CF2452">
              <w:rPr>
                <w:rFonts w:eastAsia="Calibri"/>
                <w:szCs w:val="28"/>
                <w:lang w:eastAsia="en-US"/>
              </w:rPr>
              <w:t>, м</w:t>
            </w:r>
          </w:p>
        </w:tc>
      </w:tr>
      <w:tr w:rsidR="003634A9" w:rsidRPr="00CF2452" w:rsidTr="005B3196">
        <w:trPr>
          <w:trHeight w:val="285"/>
          <w:jc w:val="center"/>
        </w:trPr>
        <w:tc>
          <w:tcPr>
            <w:tcW w:w="1271" w:type="dxa"/>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Бензин</w:t>
            </w:r>
          </w:p>
        </w:tc>
        <w:tc>
          <w:tcPr>
            <w:tcW w:w="846" w:type="dxa"/>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25</w:t>
            </w:r>
          </w:p>
        </w:tc>
        <w:tc>
          <w:tcPr>
            <w:tcW w:w="1348" w:type="dxa"/>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640,5</w:t>
            </w:r>
          </w:p>
        </w:tc>
        <w:tc>
          <w:tcPr>
            <w:tcW w:w="3330" w:type="dxa"/>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17</w:t>
            </w:r>
          </w:p>
        </w:tc>
        <w:tc>
          <w:tcPr>
            <w:tcW w:w="3402" w:type="dxa"/>
            <w:shd w:val="clear" w:color="auto" w:fill="auto"/>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27</w:t>
            </w:r>
          </w:p>
        </w:tc>
      </w:tr>
    </w:tbl>
    <w:p w:rsidR="00E700B2" w:rsidRDefault="00E700B2" w:rsidP="00CF2452">
      <w:pPr>
        <w:ind w:firstLine="709"/>
        <w:jc w:val="right"/>
        <w:rPr>
          <w:rFonts w:eastAsia="Calibri"/>
          <w:sz w:val="28"/>
          <w:szCs w:val="28"/>
          <w:lang w:eastAsia="en-US"/>
        </w:rPr>
      </w:pPr>
    </w:p>
    <w:p w:rsidR="003634A9" w:rsidRPr="003634A9" w:rsidRDefault="003634A9" w:rsidP="00CF2452">
      <w:pPr>
        <w:ind w:firstLine="709"/>
        <w:jc w:val="right"/>
        <w:rPr>
          <w:rFonts w:eastAsia="Calibri"/>
          <w:sz w:val="28"/>
          <w:szCs w:val="28"/>
          <w:lang w:eastAsia="en-US"/>
        </w:rPr>
      </w:pPr>
      <w:r w:rsidRPr="003634A9">
        <w:rPr>
          <w:rFonts w:eastAsia="Calibri"/>
          <w:sz w:val="28"/>
          <w:szCs w:val="28"/>
          <w:lang w:eastAsia="en-US"/>
        </w:rPr>
        <w:t xml:space="preserve">Таблица </w:t>
      </w:r>
      <w:bookmarkStart w:id="73" w:name="Tbl_Porag2"/>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12</w:t>
      </w:r>
      <w:r w:rsidRPr="003634A9">
        <w:rPr>
          <w:rFonts w:eastAsia="Calibri"/>
          <w:sz w:val="28"/>
          <w:szCs w:val="28"/>
          <w:lang w:eastAsia="en-US"/>
        </w:rPr>
        <w:fldChar w:fldCharType="end"/>
      </w:r>
      <w:bookmarkEnd w:id="73"/>
    </w:p>
    <w:p w:rsidR="003634A9" w:rsidRPr="00CF2452" w:rsidRDefault="003634A9" w:rsidP="00CF2452">
      <w:pPr>
        <w:spacing w:after="120"/>
        <w:jc w:val="center"/>
        <w:rPr>
          <w:sz w:val="28"/>
        </w:rPr>
      </w:pPr>
      <w:r w:rsidRPr="00CF2452">
        <w:rPr>
          <w:sz w:val="28"/>
        </w:rPr>
        <w:t xml:space="preserve">Параметры зон поражения при аварии с взрывом ТВС при разгерметизации автомобильной ёмкости транспортировки с автомобильным бензином (сценарий 2). Масса топлива в облаке </w:t>
      </w:r>
      <w:smartTag w:uri="urn:schemas-microsoft-com:office:smarttags" w:element="metricconverter">
        <w:smartTagPr>
          <w:attr w:name="ProductID" w:val="22 500 кг"/>
        </w:smartTagPr>
        <w:r w:rsidRPr="00CF2452">
          <w:rPr>
            <w:sz w:val="28"/>
          </w:rPr>
          <w:t>22 500 кг</w:t>
        </w:r>
      </w:smartTag>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854"/>
        <w:gridCol w:w="1508"/>
        <w:gridCol w:w="1712"/>
        <w:gridCol w:w="1502"/>
      </w:tblGrid>
      <w:tr w:rsidR="003634A9" w:rsidRPr="00CF2452" w:rsidTr="00CF2452">
        <w:trPr>
          <w:jc w:val="center"/>
        </w:trPr>
        <w:tc>
          <w:tcPr>
            <w:tcW w:w="3059" w:type="dxa"/>
            <w:vMerge w:val="restart"/>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Избыточное давление (кПа)</w:t>
            </w:r>
            <w:r w:rsidR="00CF2452">
              <w:rPr>
                <w:rFonts w:eastAsia="Calibri"/>
                <w:szCs w:val="28"/>
                <w:lang w:eastAsia="en-US"/>
              </w:rPr>
              <w:t xml:space="preserve"> </w:t>
            </w:r>
            <w:r w:rsidRPr="00CF2452">
              <w:rPr>
                <w:rFonts w:eastAsia="Calibri"/>
                <w:szCs w:val="28"/>
                <w:lang w:eastAsia="en-US"/>
              </w:rPr>
              <w:t>поражение зданий/поражение людей на открытой местности</w:t>
            </w:r>
          </w:p>
        </w:tc>
        <w:tc>
          <w:tcPr>
            <w:tcW w:w="3412" w:type="dxa"/>
            <w:gridSpan w:val="2"/>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Поражение зданий и сооружений и людей в зданиях и сооружениях</w:t>
            </w:r>
          </w:p>
        </w:tc>
        <w:tc>
          <w:tcPr>
            <w:tcW w:w="3114" w:type="dxa"/>
            <w:gridSpan w:val="2"/>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Поражение людей на открытой местности</w:t>
            </w:r>
          </w:p>
        </w:tc>
      </w:tr>
      <w:tr w:rsidR="003634A9" w:rsidRPr="00CF2452" w:rsidTr="00CF2452">
        <w:trPr>
          <w:jc w:val="center"/>
        </w:trPr>
        <w:tc>
          <w:tcPr>
            <w:tcW w:w="3059" w:type="dxa"/>
            <w:vMerge/>
            <w:vAlign w:val="center"/>
          </w:tcPr>
          <w:p w:rsidR="003634A9" w:rsidRPr="00CF2452" w:rsidRDefault="003634A9" w:rsidP="00CF2452">
            <w:pPr>
              <w:jc w:val="center"/>
              <w:rPr>
                <w:rFonts w:eastAsia="Calibri"/>
                <w:szCs w:val="28"/>
                <w:lang w:eastAsia="en-US"/>
              </w:rPr>
            </w:pPr>
          </w:p>
        </w:tc>
        <w:tc>
          <w:tcPr>
            <w:tcW w:w="190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Радиус зоны, м</w:t>
            </w:r>
          </w:p>
        </w:tc>
        <w:tc>
          <w:tcPr>
            <w:tcW w:w="1508"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 поражённых людей</w:t>
            </w:r>
          </w:p>
        </w:tc>
        <w:tc>
          <w:tcPr>
            <w:tcW w:w="175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Радиус зоны, м</w:t>
            </w:r>
          </w:p>
        </w:tc>
        <w:tc>
          <w:tcPr>
            <w:tcW w:w="1360"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 поражённых людей</w:t>
            </w:r>
          </w:p>
        </w:tc>
      </w:tr>
      <w:tr w:rsidR="003634A9" w:rsidRPr="00CF2452" w:rsidTr="00CF2452">
        <w:trPr>
          <w:jc w:val="center"/>
        </w:trPr>
        <w:tc>
          <w:tcPr>
            <w:tcW w:w="305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65,9/70</w:t>
            </w:r>
          </w:p>
        </w:tc>
        <w:tc>
          <w:tcPr>
            <w:tcW w:w="190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нет</w:t>
            </w:r>
          </w:p>
        </w:tc>
        <w:tc>
          <w:tcPr>
            <w:tcW w:w="1508" w:type="dxa"/>
            <w:vAlign w:val="center"/>
          </w:tcPr>
          <w:p w:rsidR="003634A9" w:rsidRPr="00CF2452" w:rsidRDefault="003634A9" w:rsidP="00CF2452">
            <w:pPr>
              <w:jc w:val="center"/>
              <w:rPr>
                <w:rFonts w:eastAsia="Calibri"/>
                <w:b/>
                <w:szCs w:val="28"/>
                <w:lang w:eastAsia="en-US"/>
              </w:rPr>
            </w:pPr>
            <w:r w:rsidRPr="00CF2452">
              <w:rPr>
                <w:rFonts w:eastAsia="Calibri"/>
                <w:szCs w:val="28"/>
                <w:lang w:eastAsia="en-US"/>
              </w:rPr>
              <w:t>нет</w:t>
            </w:r>
          </w:p>
        </w:tc>
        <w:tc>
          <w:tcPr>
            <w:tcW w:w="175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нет</w:t>
            </w:r>
          </w:p>
        </w:tc>
        <w:tc>
          <w:tcPr>
            <w:tcW w:w="1360"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нет</w:t>
            </w:r>
          </w:p>
        </w:tc>
      </w:tr>
      <w:tr w:rsidR="003634A9" w:rsidRPr="00CF2452" w:rsidTr="00CF2452">
        <w:trPr>
          <w:jc w:val="center"/>
        </w:trPr>
        <w:tc>
          <w:tcPr>
            <w:tcW w:w="305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33 /55</w:t>
            </w:r>
          </w:p>
        </w:tc>
        <w:tc>
          <w:tcPr>
            <w:tcW w:w="190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167</w:t>
            </w:r>
          </w:p>
        </w:tc>
        <w:tc>
          <w:tcPr>
            <w:tcW w:w="1508"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90</w:t>
            </w:r>
          </w:p>
        </w:tc>
        <w:tc>
          <w:tcPr>
            <w:tcW w:w="175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нет</w:t>
            </w:r>
          </w:p>
        </w:tc>
        <w:tc>
          <w:tcPr>
            <w:tcW w:w="1360"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нет</w:t>
            </w:r>
          </w:p>
        </w:tc>
      </w:tr>
      <w:tr w:rsidR="003634A9" w:rsidRPr="00CF2452" w:rsidTr="00CF2452">
        <w:trPr>
          <w:jc w:val="center"/>
        </w:trPr>
        <w:tc>
          <w:tcPr>
            <w:tcW w:w="305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25/24</w:t>
            </w:r>
          </w:p>
        </w:tc>
        <w:tc>
          <w:tcPr>
            <w:tcW w:w="190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247</w:t>
            </w:r>
          </w:p>
        </w:tc>
        <w:tc>
          <w:tcPr>
            <w:tcW w:w="1508"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50</w:t>
            </w:r>
          </w:p>
        </w:tc>
        <w:tc>
          <w:tcPr>
            <w:tcW w:w="175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260</w:t>
            </w:r>
          </w:p>
        </w:tc>
        <w:tc>
          <w:tcPr>
            <w:tcW w:w="1360"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50</w:t>
            </w:r>
          </w:p>
        </w:tc>
      </w:tr>
      <w:tr w:rsidR="003634A9" w:rsidRPr="00CF2452" w:rsidTr="00CF2452">
        <w:trPr>
          <w:jc w:val="center"/>
        </w:trPr>
        <w:tc>
          <w:tcPr>
            <w:tcW w:w="305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4/16</w:t>
            </w:r>
          </w:p>
        </w:tc>
        <w:tc>
          <w:tcPr>
            <w:tcW w:w="190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1 098</w:t>
            </w:r>
          </w:p>
        </w:tc>
        <w:tc>
          <w:tcPr>
            <w:tcW w:w="1508"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10</w:t>
            </w:r>
          </w:p>
        </w:tc>
        <w:tc>
          <w:tcPr>
            <w:tcW w:w="175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393</w:t>
            </w:r>
          </w:p>
        </w:tc>
        <w:tc>
          <w:tcPr>
            <w:tcW w:w="1360"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10</w:t>
            </w:r>
          </w:p>
        </w:tc>
      </w:tr>
      <w:tr w:rsidR="003634A9" w:rsidRPr="00CF2452" w:rsidTr="00CF2452">
        <w:trPr>
          <w:jc w:val="center"/>
        </w:trPr>
        <w:tc>
          <w:tcPr>
            <w:tcW w:w="305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2/5</w:t>
            </w:r>
          </w:p>
        </w:tc>
        <w:tc>
          <w:tcPr>
            <w:tcW w:w="190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1 976</w:t>
            </w:r>
          </w:p>
        </w:tc>
        <w:tc>
          <w:tcPr>
            <w:tcW w:w="1508"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w:t>
            </w:r>
          </w:p>
        </w:tc>
        <w:tc>
          <w:tcPr>
            <w:tcW w:w="175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918</w:t>
            </w:r>
          </w:p>
        </w:tc>
        <w:tc>
          <w:tcPr>
            <w:tcW w:w="1360"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w:t>
            </w:r>
          </w:p>
        </w:tc>
      </w:tr>
    </w:tbl>
    <w:p w:rsidR="0084121A" w:rsidRDefault="0084121A" w:rsidP="00CF2452">
      <w:pPr>
        <w:jc w:val="right"/>
        <w:rPr>
          <w:rFonts w:eastAsia="Calibri"/>
          <w:sz w:val="28"/>
          <w:szCs w:val="28"/>
          <w:lang w:eastAsia="en-US"/>
        </w:rPr>
      </w:pPr>
    </w:p>
    <w:p w:rsidR="003634A9" w:rsidRPr="003634A9" w:rsidRDefault="003634A9" w:rsidP="00CF2452">
      <w:pPr>
        <w:jc w:val="right"/>
        <w:rPr>
          <w:rFonts w:eastAsia="Calibri"/>
          <w:sz w:val="28"/>
          <w:szCs w:val="28"/>
          <w:lang w:eastAsia="en-US"/>
        </w:rPr>
      </w:pPr>
      <w:r w:rsidRPr="003634A9">
        <w:rPr>
          <w:rFonts w:eastAsia="Calibri"/>
          <w:sz w:val="28"/>
          <w:szCs w:val="28"/>
          <w:lang w:eastAsia="en-US"/>
        </w:rPr>
        <w:t xml:space="preserve">Таблица </w:t>
      </w:r>
      <w:bookmarkStart w:id="74" w:name="Tbl_Porag3"/>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13</w:t>
      </w:r>
      <w:r w:rsidRPr="003634A9">
        <w:rPr>
          <w:rFonts w:eastAsia="Calibri"/>
          <w:sz w:val="28"/>
          <w:szCs w:val="28"/>
          <w:lang w:eastAsia="en-US"/>
        </w:rPr>
        <w:fldChar w:fldCharType="end"/>
      </w:r>
      <w:bookmarkEnd w:id="74"/>
    </w:p>
    <w:p w:rsidR="003634A9" w:rsidRPr="00CF2452" w:rsidRDefault="003634A9" w:rsidP="00CF2452">
      <w:pPr>
        <w:spacing w:after="120"/>
        <w:jc w:val="center"/>
        <w:rPr>
          <w:sz w:val="28"/>
        </w:rPr>
      </w:pPr>
      <w:r w:rsidRPr="00CF2452">
        <w:rPr>
          <w:sz w:val="28"/>
        </w:rPr>
        <w:t>Параметры поражающих факторов при авариях с АХОВ при разгерметизации ёмкости транспортировки на транспортной магистрали (сценарий 3)</w:t>
      </w:r>
    </w:p>
    <w:p w:rsidR="003634A9" w:rsidRPr="003634A9" w:rsidRDefault="003634A9" w:rsidP="003634A9">
      <w:pPr>
        <w:ind w:firstLine="709"/>
        <w:jc w:val="both"/>
        <w:rPr>
          <w:rFonts w:eastAsia="Calibri"/>
          <w:vanish/>
          <w:sz w:val="28"/>
          <w:szCs w:val="28"/>
          <w:lang w:eastAsia="en-US"/>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560"/>
        <w:gridCol w:w="2419"/>
        <w:gridCol w:w="2344"/>
      </w:tblGrid>
      <w:tr w:rsidR="003634A9" w:rsidRPr="00CF2452" w:rsidTr="00CF2452">
        <w:trPr>
          <w:cantSplit/>
          <w:tblHeader/>
          <w:jc w:val="center"/>
        </w:trPr>
        <w:tc>
          <w:tcPr>
            <w:tcW w:w="846" w:type="dxa"/>
            <w:vMerge w:val="restart"/>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 п/п</w:t>
            </w:r>
          </w:p>
        </w:tc>
        <w:tc>
          <w:tcPr>
            <w:tcW w:w="4560" w:type="dxa"/>
            <w:vMerge w:val="restart"/>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Параметры</w:t>
            </w:r>
          </w:p>
        </w:tc>
        <w:tc>
          <w:tcPr>
            <w:tcW w:w="4763" w:type="dxa"/>
            <w:gridSpan w:val="2"/>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Сильнодействующие ядовитые вещества</w:t>
            </w:r>
          </w:p>
        </w:tc>
      </w:tr>
      <w:tr w:rsidR="003634A9" w:rsidRPr="00CF2452" w:rsidTr="00CF2452">
        <w:trPr>
          <w:cantSplit/>
          <w:tblHeader/>
          <w:jc w:val="center"/>
        </w:trPr>
        <w:tc>
          <w:tcPr>
            <w:tcW w:w="846" w:type="dxa"/>
            <w:vMerge/>
            <w:vAlign w:val="center"/>
          </w:tcPr>
          <w:p w:rsidR="003634A9" w:rsidRPr="00CF2452" w:rsidRDefault="003634A9" w:rsidP="00CF2452">
            <w:pPr>
              <w:jc w:val="center"/>
              <w:rPr>
                <w:rFonts w:eastAsia="Calibri"/>
                <w:szCs w:val="28"/>
                <w:lang w:eastAsia="en-US"/>
              </w:rPr>
            </w:pPr>
          </w:p>
        </w:tc>
        <w:tc>
          <w:tcPr>
            <w:tcW w:w="4560" w:type="dxa"/>
            <w:vMerge/>
            <w:vAlign w:val="center"/>
          </w:tcPr>
          <w:p w:rsidR="003634A9" w:rsidRPr="00CF2452" w:rsidRDefault="003634A9" w:rsidP="00CF2452">
            <w:pPr>
              <w:jc w:val="center"/>
              <w:rPr>
                <w:rFonts w:eastAsia="Calibri"/>
                <w:szCs w:val="28"/>
                <w:lang w:eastAsia="en-US"/>
              </w:rPr>
            </w:pP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Аммиак</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Хлор</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Масса пролившегося АХОВ, т</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5</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0,9</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2</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Количество АХОВ в первичном облаке, т</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0,02</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0,10</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3</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Время испарения АХОВ</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 ч. 21 мин</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 ч. 29 мин</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4</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Количество АХОВ во вторичном облаке, т</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0,12</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0,49</w:t>
            </w:r>
          </w:p>
        </w:tc>
      </w:tr>
      <w:tr w:rsidR="003634A9" w:rsidRPr="00CF2452" w:rsidTr="00CF2452">
        <w:trPr>
          <w:cantSplit/>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lastRenderedPageBreak/>
              <w:t>5</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Время от начала аварии, час</w:t>
            </w:r>
          </w:p>
        </w:tc>
        <w:tc>
          <w:tcPr>
            <w:tcW w:w="4763" w:type="dxa"/>
            <w:gridSpan w:val="2"/>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6</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Полная глубина зоны заражения, км</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1,61</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3,75</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7</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Глубина первичной зоны заражения</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1,6</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3,7</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8</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Глубина вторичной зоны заражения</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1,8</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4,3</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9</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Площадь зоны фактического заражения, км</w:t>
            </w:r>
            <w:r w:rsidRPr="00CF2452">
              <w:rPr>
                <w:rFonts w:eastAsia="Calibri"/>
                <w:szCs w:val="28"/>
                <w:vertAlign w:val="superscript"/>
                <w:lang w:eastAsia="en-US"/>
              </w:rPr>
              <w:t>2</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0,21</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1,14</w:t>
            </w:r>
          </w:p>
        </w:tc>
      </w:tr>
      <w:tr w:rsidR="003634A9" w:rsidRPr="00CF2452" w:rsidTr="00CF2452">
        <w:trPr>
          <w:jc w:val="center"/>
        </w:trPr>
        <w:tc>
          <w:tcPr>
            <w:tcW w:w="846"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10</w:t>
            </w: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Площадь зоны вероятного заражения, км</w:t>
            </w:r>
            <w:r w:rsidRPr="00CF2452">
              <w:rPr>
                <w:rFonts w:eastAsia="Calibri"/>
                <w:szCs w:val="28"/>
                <w:vertAlign w:val="superscript"/>
                <w:lang w:eastAsia="en-US"/>
              </w:rPr>
              <w:t>2</w:t>
            </w:r>
          </w:p>
        </w:tc>
        <w:tc>
          <w:tcPr>
            <w:tcW w:w="2419"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4,05</w:t>
            </w:r>
          </w:p>
        </w:tc>
        <w:tc>
          <w:tcPr>
            <w:tcW w:w="2344" w:type="dxa"/>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22,03</w:t>
            </w:r>
          </w:p>
        </w:tc>
      </w:tr>
      <w:tr w:rsidR="003634A9" w:rsidRPr="00CF2452" w:rsidTr="00CF2452">
        <w:trPr>
          <w:cantSplit/>
          <w:jc w:val="center"/>
        </w:trPr>
        <w:tc>
          <w:tcPr>
            <w:tcW w:w="846" w:type="dxa"/>
            <w:vMerge w:val="restart"/>
            <w:vAlign w:val="center"/>
          </w:tcPr>
          <w:p w:rsidR="003634A9" w:rsidRPr="00CF2452" w:rsidRDefault="003634A9" w:rsidP="00CF2452">
            <w:pPr>
              <w:jc w:val="center"/>
              <w:rPr>
                <w:rFonts w:eastAsia="Calibri"/>
                <w:szCs w:val="28"/>
                <w:lang w:eastAsia="en-US"/>
              </w:rPr>
            </w:pPr>
            <w:r w:rsidRPr="00CF2452">
              <w:rPr>
                <w:rFonts w:eastAsia="Calibri"/>
                <w:szCs w:val="28"/>
                <w:lang w:eastAsia="en-US"/>
              </w:rPr>
              <w:t>11</w:t>
            </w:r>
          </w:p>
        </w:tc>
        <w:tc>
          <w:tcPr>
            <w:tcW w:w="9323" w:type="dxa"/>
            <w:gridSpan w:val="3"/>
          </w:tcPr>
          <w:p w:rsidR="003634A9" w:rsidRPr="00CF2452" w:rsidRDefault="003634A9" w:rsidP="00CF2452">
            <w:pPr>
              <w:jc w:val="both"/>
              <w:rPr>
                <w:rFonts w:eastAsia="Calibri"/>
                <w:szCs w:val="28"/>
                <w:lang w:eastAsia="en-US"/>
              </w:rPr>
            </w:pPr>
            <w:r w:rsidRPr="00CF2452">
              <w:rPr>
                <w:rFonts w:eastAsia="Calibri"/>
                <w:szCs w:val="28"/>
                <w:lang w:eastAsia="en-US"/>
              </w:rPr>
              <w:t>Геометрическая характеристика зоны вероятного заражения</w:t>
            </w:r>
          </w:p>
        </w:tc>
      </w:tr>
      <w:tr w:rsidR="003634A9" w:rsidRPr="00CF2452" w:rsidTr="00CF2452">
        <w:trPr>
          <w:cantSplit/>
          <w:jc w:val="center"/>
        </w:trPr>
        <w:tc>
          <w:tcPr>
            <w:tcW w:w="846" w:type="dxa"/>
            <w:vMerge/>
            <w:vAlign w:val="center"/>
          </w:tcPr>
          <w:p w:rsidR="003634A9" w:rsidRPr="00CF2452" w:rsidRDefault="003634A9" w:rsidP="00CF2452">
            <w:pPr>
              <w:jc w:val="both"/>
              <w:rPr>
                <w:rFonts w:eastAsia="Calibri"/>
                <w:szCs w:val="28"/>
                <w:lang w:eastAsia="en-US"/>
              </w:rPr>
            </w:pPr>
          </w:p>
        </w:tc>
        <w:tc>
          <w:tcPr>
            <w:tcW w:w="4560" w:type="dxa"/>
          </w:tcPr>
          <w:p w:rsidR="003634A9" w:rsidRPr="00CF2452" w:rsidRDefault="003634A9" w:rsidP="00CF2452">
            <w:pPr>
              <w:jc w:val="both"/>
              <w:rPr>
                <w:rFonts w:eastAsia="Calibri"/>
                <w:szCs w:val="28"/>
                <w:lang w:eastAsia="en-US"/>
              </w:rPr>
            </w:pPr>
            <w:r w:rsidRPr="00CF2452">
              <w:rPr>
                <w:rFonts w:eastAsia="Calibri"/>
                <w:szCs w:val="28"/>
                <w:lang w:eastAsia="en-US"/>
              </w:rPr>
              <w:t>сектор</w:t>
            </w:r>
          </w:p>
        </w:tc>
        <w:tc>
          <w:tcPr>
            <w:tcW w:w="4763" w:type="dxa"/>
            <w:gridSpan w:val="2"/>
            <w:vAlign w:val="center"/>
          </w:tcPr>
          <w:p w:rsidR="003634A9" w:rsidRPr="00CF2452" w:rsidRDefault="003634A9" w:rsidP="00CF2452">
            <w:pPr>
              <w:jc w:val="center"/>
              <w:rPr>
                <w:rFonts w:eastAsia="Calibri"/>
                <w:szCs w:val="28"/>
                <w:vertAlign w:val="superscript"/>
                <w:lang w:eastAsia="en-US"/>
              </w:rPr>
            </w:pPr>
            <w:r w:rsidRPr="00CF2452">
              <w:rPr>
                <w:rFonts w:eastAsia="Calibri"/>
                <w:szCs w:val="28"/>
                <w:lang w:eastAsia="en-US"/>
              </w:rPr>
              <w:t>180</w:t>
            </w:r>
            <w:r w:rsidRPr="00CF2452">
              <w:rPr>
                <w:rFonts w:eastAsia="Calibri"/>
                <w:szCs w:val="28"/>
                <w:vertAlign w:val="superscript"/>
                <w:lang w:eastAsia="en-US"/>
              </w:rPr>
              <w:t>о</w:t>
            </w:r>
          </w:p>
        </w:tc>
      </w:tr>
    </w:tbl>
    <w:p w:rsidR="008F1932" w:rsidRDefault="008F1932" w:rsidP="003634A9">
      <w:pPr>
        <w:ind w:firstLine="709"/>
        <w:jc w:val="both"/>
        <w:rPr>
          <w:rFonts w:eastAsia="Calibri"/>
          <w:sz w:val="28"/>
          <w:szCs w:val="28"/>
          <w:lang w:eastAsia="en-US"/>
        </w:rPr>
      </w:pP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Вывод по результатам расчётов:</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при рассмотренных сценариях аварий c пожаром пролива ЛВЖ и СУГ при разгерметизации ёмкостей транспортировки на автомагистрали зоны действия наиболее опасных поражающих факторов ЧС не выходят за границы полосы отвода автомагистрали;</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 xml:space="preserve">при рассмотренных сценариях аварий с взрывом ТВС возможно поражение различной степени тяжести людей, зданий, инженерных сооружений и технологического оборудования: </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Возможная частота реализации ЧС – 4,68×10</w:t>
      </w:r>
      <w:r w:rsidRPr="003634A9">
        <w:rPr>
          <w:rFonts w:eastAsia="Calibri"/>
          <w:sz w:val="28"/>
          <w:szCs w:val="28"/>
          <w:vertAlign w:val="superscript"/>
          <w:lang w:eastAsia="en-US"/>
        </w:rPr>
        <w:t>-3</w:t>
      </w:r>
      <w:r w:rsidRPr="003634A9">
        <w:rPr>
          <w:rFonts w:eastAsia="Calibri"/>
          <w:sz w:val="28"/>
          <w:szCs w:val="28"/>
          <w:lang w:eastAsia="en-US"/>
        </w:rPr>
        <w:t xml:space="preserve"> год </w:t>
      </w:r>
      <w:r w:rsidRPr="003634A9">
        <w:rPr>
          <w:rFonts w:eastAsia="Calibri"/>
          <w:sz w:val="28"/>
          <w:szCs w:val="28"/>
          <w:vertAlign w:val="superscript"/>
          <w:lang w:eastAsia="en-US"/>
        </w:rPr>
        <w:t>-1</w:t>
      </w:r>
      <w:r w:rsidRPr="003634A9">
        <w:rPr>
          <w:rFonts w:eastAsia="Calibri"/>
          <w:sz w:val="28"/>
          <w:szCs w:val="28"/>
          <w:lang w:eastAsia="en-US"/>
        </w:rPr>
        <w:t xml:space="preserve">. </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Площадь пожара – 118,8 м</w:t>
      </w:r>
      <w:r w:rsidRPr="003634A9">
        <w:rPr>
          <w:rFonts w:eastAsia="Calibri"/>
          <w:sz w:val="28"/>
          <w:szCs w:val="28"/>
          <w:vertAlign w:val="superscript"/>
          <w:lang w:eastAsia="en-US"/>
        </w:rPr>
        <w:t>2</w:t>
      </w:r>
      <w:r w:rsidRPr="003634A9">
        <w:rPr>
          <w:rFonts w:eastAsia="Calibri"/>
          <w:sz w:val="28"/>
          <w:szCs w:val="28"/>
          <w:lang w:eastAsia="en-US"/>
        </w:rPr>
        <w:t>.</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Граница порога поражения людей на открытой местности – 92 м.</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Радиус полных разрушений зданий – 41,0 м.</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Численность населения, у которого могут быть нарушены условия жизнедеятельности – 5 человек.</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Возможное число погибших - 2 человека, пострадавших – 7 человек.</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при сценариях аварий с розливом АХОВ (до 1 т хлора):</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Возможная частота реализации ЧС – 3,46×10</w:t>
      </w:r>
      <w:r w:rsidRPr="003634A9">
        <w:rPr>
          <w:rFonts w:eastAsia="Calibri"/>
          <w:sz w:val="28"/>
          <w:szCs w:val="28"/>
          <w:vertAlign w:val="superscript"/>
          <w:lang w:eastAsia="en-US"/>
        </w:rPr>
        <w:t>-6</w:t>
      </w:r>
      <w:r w:rsidRPr="003634A9">
        <w:rPr>
          <w:rFonts w:eastAsia="Calibri"/>
          <w:sz w:val="28"/>
          <w:szCs w:val="28"/>
          <w:lang w:eastAsia="en-US"/>
        </w:rPr>
        <w:t xml:space="preserve"> год</w:t>
      </w:r>
      <w:r w:rsidRPr="003634A9">
        <w:rPr>
          <w:rFonts w:eastAsia="Calibri"/>
          <w:sz w:val="28"/>
          <w:szCs w:val="28"/>
          <w:vertAlign w:val="superscript"/>
          <w:lang w:eastAsia="en-US"/>
        </w:rPr>
        <w:t>-1</w:t>
      </w:r>
      <w:r w:rsidRPr="003634A9">
        <w:rPr>
          <w:rFonts w:eastAsia="Calibri"/>
          <w:sz w:val="28"/>
          <w:szCs w:val="28"/>
          <w:lang w:eastAsia="en-US"/>
        </w:rPr>
        <w:t xml:space="preserve">. </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Зона действия поражающих факторов – 8,6 км.</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Численность населения, у которого могут быть нарушены условия жизнедеятельности – 0 человек.</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Возможное число погибших - 5 человек, пострадавших – 50 человек.</w:t>
      </w:r>
    </w:p>
    <w:p w:rsidR="003634A9" w:rsidRPr="003634A9" w:rsidRDefault="003634A9" w:rsidP="00CF2452">
      <w:pPr>
        <w:numPr>
          <w:ilvl w:val="0"/>
          <w:numId w:val="14"/>
        </w:numPr>
        <w:ind w:left="1843"/>
        <w:jc w:val="both"/>
        <w:rPr>
          <w:rFonts w:eastAsia="Calibri"/>
          <w:sz w:val="28"/>
          <w:szCs w:val="28"/>
          <w:lang w:eastAsia="en-US"/>
        </w:rPr>
      </w:pPr>
      <w:r w:rsidRPr="003634A9">
        <w:rPr>
          <w:rFonts w:eastAsia="Calibri"/>
          <w:sz w:val="28"/>
          <w:szCs w:val="28"/>
          <w:lang w:eastAsia="en-US"/>
        </w:rPr>
        <w:t>при сценариях аварий с участием сжиженных углеводородных газов (до 10 м³ сжиженного газа):</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Возможная частота реализации ЧС – 6,6×10</w:t>
      </w:r>
      <w:r w:rsidRPr="003634A9">
        <w:rPr>
          <w:rFonts w:eastAsia="Calibri"/>
          <w:sz w:val="28"/>
          <w:szCs w:val="28"/>
          <w:vertAlign w:val="superscript"/>
          <w:lang w:eastAsia="en-US"/>
        </w:rPr>
        <w:t>-4</w:t>
      </w:r>
      <w:r w:rsidRPr="003634A9">
        <w:rPr>
          <w:rFonts w:eastAsia="Calibri"/>
          <w:sz w:val="28"/>
          <w:szCs w:val="28"/>
          <w:lang w:eastAsia="en-US"/>
        </w:rPr>
        <w:t xml:space="preserve"> год</w:t>
      </w:r>
      <w:r w:rsidRPr="003634A9">
        <w:rPr>
          <w:rFonts w:eastAsia="Calibri"/>
          <w:sz w:val="28"/>
          <w:szCs w:val="28"/>
          <w:vertAlign w:val="superscript"/>
          <w:lang w:eastAsia="en-US"/>
        </w:rPr>
        <w:t xml:space="preserve"> -1</w:t>
      </w:r>
      <w:r w:rsidRPr="003634A9">
        <w:rPr>
          <w:rFonts w:eastAsia="Calibri"/>
          <w:sz w:val="28"/>
          <w:szCs w:val="28"/>
          <w:lang w:eastAsia="en-US"/>
        </w:rPr>
        <w:t xml:space="preserve">. </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Граница порога поражения людей на открытой местности – 120 м.</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Радиус полных разрушений зданий – 87,0 м.</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Численность населения, у которого могут быть нарушены условия жизнедеятельности – 0 человек.</w:t>
      </w:r>
    </w:p>
    <w:p w:rsidR="003634A9" w:rsidRPr="003634A9" w:rsidRDefault="003634A9" w:rsidP="001507C0">
      <w:pPr>
        <w:numPr>
          <w:ilvl w:val="0"/>
          <w:numId w:val="33"/>
        </w:numPr>
        <w:ind w:left="1843"/>
        <w:jc w:val="both"/>
        <w:rPr>
          <w:rFonts w:eastAsia="Calibri"/>
          <w:sz w:val="28"/>
          <w:szCs w:val="28"/>
          <w:lang w:eastAsia="en-US"/>
        </w:rPr>
      </w:pPr>
      <w:r w:rsidRPr="003634A9">
        <w:rPr>
          <w:rFonts w:eastAsia="Calibri"/>
          <w:sz w:val="28"/>
          <w:szCs w:val="28"/>
          <w:lang w:eastAsia="en-US"/>
        </w:rPr>
        <w:t>Возможное число погибших - 8 человек, пострадавших – 12 человек.</w:t>
      </w:r>
    </w:p>
    <w:p w:rsidR="003634A9" w:rsidRDefault="003634A9" w:rsidP="003634A9">
      <w:pPr>
        <w:ind w:firstLine="709"/>
        <w:jc w:val="both"/>
        <w:rPr>
          <w:rFonts w:eastAsia="Calibri"/>
          <w:sz w:val="28"/>
          <w:szCs w:val="28"/>
          <w:lang w:eastAsia="en-US"/>
        </w:rPr>
      </w:pPr>
    </w:p>
    <w:p w:rsidR="003634A9" w:rsidRPr="003634A9" w:rsidRDefault="003634A9" w:rsidP="003634A9">
      <w:pPr>
        <w:ind w:firstLine="709"/>
        <w:jc w:val="both"/>
        <w:rPr>
          <w:rFonts w:eastAsia="Calibri"/>
          <w:sz w:val="28"/>
          <w:szCs w:val="28"/>
          <w:lang w:eastAsia="en-US"/>
        </w:rPr>
      </w:pPr>
      <w:r w:rsidRPr="00CF2452">
        <w:rPr>
          <w:rFonts w:eastAsia="Calibri"/>
          <w:i/>
          <w:sz w:val="28"/>
          <w:szCs w:val="28"/>
          <w:u w:val="single"/>
          <w:lang w:eastAsia="en-US"/>
        </w:rPr>
        <w:t>Аварии на электроэнергетических системах</w:t>
      </w:r>
      <w:r w:rsidRPr="003634A9">
        <w:rPr>
          <w:rFonts w:eastAsia="Calibri"/>
          <w:i/>
          <w:sz w:val="28"/>
          <w:szCs w:val="28"/>
          <w:lang w:eastAsia="en-US"/>
        </w:rPr>
        <w:t xml:space="preserve">. </w:t>
      </w:r>
      <w:r w:rsidRPr="003634A9">
        <w:rPr>
          <w:rFonts w:eastAsia="Calibri"/>
          <w:sz w:val="28"/>
          <w:szCs w:val="28"/>
          <w:lang w:eastAsia="en-US"/>
        </w:rPr>
        <w:t xml:space="preserve">Сильный порывистый ветер со скоростью 25 м/с и более, приводит к обрыву проводов и разрушению опор ЛЭП-10 и 35 </w:t>
      </w:r>
      <w:proofErr w:type="spellStart"/>
      <w:r w:rsidRPr="003634A9">
        <w:rPr>
          <w:rFonts w:eastAsia="Calibri"/>
          <w:sz w:val="28"/>
          <w:szCs w:val="28"/>
          <w:lang w:eastAsia="en-US"/>
        </w:rPr>
        <w:t>кВ</w:t>
      </w:r>
      <w:proofErr w:type="spellEnd"/>
      <w:r w:rsidRPr="003634A9">
        <w:rPr>
          <w:rFonts w:eastAsia="Calibri"/>
          <w:sz w:val="28"/>
          <w:szCs w:val="28"/>
          <w:lang w:eastAsia="en-US"/>
        </w:rPr>
        <w:t xml:space="preserve">, а со скоростью 33 м/с и более - ЛЭП-110, что приводит к ограничениям в </w:t>
      </w:r>
      <w:proofErr w:type="spellStart"/>
      <w:r w:rsidRPr="003634A9">
        <w:rPr>
          <w:rFonts w:eastAsia="Calibri"/>
          <w:sz w:val="28"/>
          <w:szCs w:val="28"/>
          <w:lang w:eastAsia="en-US"/>
        </w:rPr>
        <w:lastRenderedPageBreak/>
        <w:t>электрообеспечении</w:t>
      </w:r>
      <w:proofErr w:type="spellEnd"/>
      <w:r w:rsidRPr="003634A9">
        <w:rPr>
          <w:rFonts w:eastAsia="Calibri"/>
          <w:sz w:val="28"/>
          <w:szCs w:val="28"/>
          <w:lang w:eastAsia="en-US"/>
        </w:rPr>
        <w:t xml:space="preserve"> населённых пунктов. К большим повреждениям местного характера на объектах энергетики приводит сильный гололёд - диаметр отложений на проводах гололёдного станка </w:t>
      </w:r>
      <w:smartTag w:uri="urn:schemas-microsoft-com:office:smarttags" w:element="metricconverter">
        <w:smartTagPr>
          <w:attr w:name="ProductID" w:val="20 мм"/>
        </w:smartTagPr>
        <w:r w:rsidRPr="003634A9">
          <w:rPr>
            <w:rFonts w:eastAsia="Calibri"/>
            <w:sz w:val="28"/>
            <w:szCs w:val="28"/>
            <w:lang w:eastAsia="en-US"/>
          </w:rPr>
          <w:t>20 мм</w:t>
        </w:r>
      </w:smartTag>
      <w:r w:rsidRPr="003634A9">
        <w:rPr>
          <w:rFonts w:eastAsia="Calibri"/>
          <w:sz w:val="28"/>
          <w:szCs w:val="28"/>
          <w:lang w:eastAsia="en-US"/>
        </w:rPr>
        <w:t xml:space="preserve">, и более, сложных отложениях льда или мокрого снега - диаметр </w:t>
      </w:r>
      <w:smartTag w:uri="urn:schemas-microsoft-com:office:smarttags" w:element="metricconverter">
        <w:smartTagPr>
          <w:attr w:name="ProductID" w:val="30 мм"/>
        </w:smartTagPr>
        <w:r w:rsidRPr="003634A9">
          <w:rPr>
            <w:rFonts w:eastAsia="Calibri"/>
            <w:sz w:val="28"/>
            <w:szCs w:val="28"/>
            <w:lang w:eastAsia="en-US"/>
          </w:rPr>
          <w:t>30 мм</w:t>
        </w:r>
      </w:smartTag>
      <w:r w:rsidRPr="003634A9">
        <w:rPr>
          <w:rFonts w:eastAsia="Calibri"/>
          <w:sz w:val="28"/>
          <w:szCs w:val="28"/>
          <w:lang w:eastAsia="en-US"/>
        </w:rPr>
        <w:t xml:space="preserve"> и более, при ветре 12 м/с диаметр отложений </w:t>
      </w:r>
      <w:smartTag w:uri="urn:schemas-microsoft-com:office:smarttags" w:element="metricconverter">
        <w:smartTagPr>
          <w:attr w:name="ProductID" w:val="10 мм"/>
        </w:smartTagPr>
        <w:r w:rsidRPr="003634A9">
          <w:rPr>
            <w:rFonts w:eastAsia="Calibri"/>
            <w:sz w:val="28"/>
            <w:szCs w:val="28"/>
            <w:lang w:eastAsia="en-US"/>
          </w:rPr>
          <w:t>10 мм</w:t>
        </w:r>
      </w:smartTag>
      <w:r w:rsidRPr="003634A9">
        <w:rPr>
          <w:rFonts w:eastAsia="Calibri"/>
          <w:sz w:val="28"/>
          <w:szCs w:val="28"/>
          <w:lang w:eastAsia="en-US"/>
        </w:rPr>
        <w:t xml:space="preserve">, и более. Снижается надёжность работы энергосистемы в местах гололёда из-за обрыва проводов ЛЭП. Продолжительные ливневые дожди, продолжительное затопление талыми (снеговыми) водами, приводящие к снижению плотности грунта на глубину </w:t>
      </w:r>
      <w:smartTag w:uri="urn:schemas-microsoft-com:office:smarttags" w:element="metricconverter">
        <w:smartTagPr>
          <w:attr w:name="ProductID" w:val="0,5 м"/>
        </w:smartTagPr>
        <w:r w:rsidRPr="003634A9">
          <w:rPr>
            <w:rFonts w:eastAsia="Calibri"/>
            <w:sz w:val="28"/>
            <w:szCs w:val="28"/>
            <w:lang w:eastAsia="en-US"/>
          </w:rPr>
          <w:t>0,5 м</w:t>
        </w:r>
      </w:smartTag>
      <w:r w:rsidRPr="003634A9">
        <w:rPr>
          <w:rFonts w:eastAsia="Calibri"/>
          <w:sz w:val="28"/>
          <w:szCs w:val="28"/>
          <w:lang w:eastAsia="en-US"/>
        </w:rPr>
        <w:t xml:space="preserve">, и более и разрушениям ЛЭП, разрыву труб теплотрасс из-за размыва земли. Нарушается электроснабжение и обеспечение населения и предприятий горячей водой. Лесные пожары могут привести к нарушению в электроснабжении населённых пунктов </w:t>
      </w:r>
      <w:proofErr w:type="spellStart"/>
      <w:r w:rsidR="009E36D3">
        <w:rPr>
          <w:rFonts w:eastAsia="Calibri"/>
          <w:sz w:val="28"/>
          <w:szCs w:val="28"/>
          <w:lang w:eastAsia="en-US"/>
        </w:rPr>
        <w:t>Маслянинского</w:t>
      </w:r>
      <w:proofErr w:type="spellEnd"/>
      <w:r w:rsidR="000B6EB7">
        <w:rPr>
          <w:rFonts w:eastAsia="Calibri"/>
          <w:sz w:val="28"/>
          <w:szCs w:val="28"/>
          <w:lang w:eastAsia="en-US"/>
        </w:rPr>
        <w:t xml:space="preserve"> района</w:t>
      </w:r>
      <w:r w:rsidR="000B6EB7" w:rsidRPr="003634A9">
        <w:rPr>
          <w:rFonts w:eastAsia="Calibri"/>
          <w:sz w:val="28"/>
          <w:szCs w:val="28"/>
          <w:lang w:eastAsia="en-US"/>
        </w:rPr>
        <w:t xml:space="preserve"> </w:t>
      </w:r>
      <w:r w:rsidRPr="003634A9">
        <w:rPr>
          <w:rFonts w:eastAsia="Calibri"/>
          <w:sz w:val="28"/>
          <w:szCs w:val="28"/>
          <w:lang w:eastAsia="en-US"/>
        </w:rPr>
        <w:t>из-за перегорания опор ЛЭП.</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Все аварии на предприятиях энергосистемы опасн</w:t>
      </w:r>
      <w:r w:rsidR="00985319">
        <w:rPr>
          <w:rFonts w:eastAsia="Calibri"/>
          <w:sz w:val="28"/>
          <w:szCs w:val="28"/>
          <w:lang w:eastAsia="en-US"/>
        </w:rPr>
        <w:t>ы</w:t>
      </w:r>
      <w:r w:rsidRPr="003634A9">
        <w:rPr>
          <w:rFonts w:eastAsia="Calibri"/>
          <w:sz w:val="28"/>
          <w:szCs w:val="28"/>
          <w:lang w:eastAsia="en-US"/>
        </w:rPr>
        <w:t xml:space="preserve"> для окружающей территории</w:t>
      </w:r>
      <w:r w:rsidR="00985319">
        <w:rPr>
          <w:rFonts w:eastAsia="Calibri"/>
          <w:sz w:val="28"/>
          <w:szCs w:val="28"/>
          <w:lang w:eastAsia="en-US"/>
        </w:rPr>
        <w:t>, так как в</w:t>
      </w:r>
      <w:r w:rsidRPr="003634A9">
        <w:rPr>
          <w:rFonts w:eastAsia="Calibri"/>
          <w:sz w:val="28"/>
          <w:szCs w:val="28"/>
          <w:lang w:eastAsia="en-US"/>
        </w:rPr>
        <w:t xml:space="preserve">озможны ограничения </w:t>
      </w:r>
      <w:r w:rsidR="00985319">
        <w:rPr>
          <w:rFonts w:eastAsia="Calibri"/>
          <w:sz w:val="28"/>
          <w:szCs w:val="28"/>
          <w:lang w:eastAsia="en-US"/>
        </w:rPr>
        <w:t>в подаче электроэнергии и тепла</w:t>
      </w:r>
      <w:r w:rsidRPr="003634A9">
        <w:rPr>
          <w:rFonts w:eastAsia="Calibri"/>
          <w:sz w:val="28"/>
          <w:szCs w:val="28"/>
          <w:lang w:eastAsia="en-US"/>
        </w:rPr>
        <w:t>.</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При снегопадах, сильных ветрах, обледенения и несанкционированных действий организаций и физических лиц могут произойти тяжёлые аварии из-за выхода из строя трансформаторных подстанций.</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Для бесперебойной работы особо значимых объектов целесообразно обеспечить их источниками резервного электроснабжения.</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Для ликвидации тяжёлых аварий и устойчивой работы энергосистемы в послеаварийном режиме (выделение энергосистемы на изолированную работу) при отсутствии достаточного объёма электроэнергии и средств противоаварийного управления целесообразно разработать специальный график временного отключения потребителей на случай тяжёлых аварий. </w:t>
      </w:r>
    </w:p>
    <w:p w:rsidR="00985319" w:rsidRDefault="00985319" w:rsidP="003634A9">
      <w:pPr>
        <w:ind w:firstLine="709"/>
        <w:jc w:val="both"/>
        <w:rPr>
          <w:rFonts w:eastAsia="Calibri"/>
          <w:i/>
          <w:sz w:val="28"/>
          <w:szCs w:val="28"/>
          <w:u w:val="single"/>
          <w:lang w:eastAsia="en-US"/>
        </w:rPr>
      </w:pPr>
    </w:p>
    <w:p w:rsidR="003634A9" w:rsidRPr="003634A9" w:rsidRDefault="003634A9" w:rsidP="003634A9">
      <w:pPr>
        <w:ind w:firstLine="709"/>
        <w:jc w:val="both"/>
        <w:rPr>
          <w:rFonts w:eastAsia="Calibri"/>
          <w:sz w:val="28"/>
          <w:szCs w:val="28"/>
          <w:lang w:eastAsia="en-US"/>
        </w:rPr>
      </w:pPr>
      <w:r w:rsidRPr="00CF2452">
        <w:rPr>
          <w:rFonts w:eastAsia="Calibri"/>
          <w:i/>
          <w:sz w:val="28"/>
          <w:szCs w:val="28"/>
          <w:u w:val="single"/>
          <w:lang w:eastAsia="en-US"/>
        </w:rPr>
        <w:t>Аварии на коммунальных системах жизнеобеспечения</w:t>
      </w:r>
      <w:r w:rsidRPr="003634A9">
        <w:rPr>
          <w:rFonts w:eastAsia="Calibri"/>
          <w:sz w:val="28"/>
          <w:szCs w:val="28"/>
          <w:lang w:eastAsia="en-US"/>
        </w:rPr>
        <w:t xml:space="preserve"> возможны по причине: </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износа основного и вспомогательного оборудования теплоисточников;</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ветхости инженерных сетей;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халатности персонала, обслуживающего соответствующие объекты и сети;</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недофинансирования ремонтных работ.</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Выход из строя коммунальных систем может привести к следующим последствиям:</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прекращению подачи коммунального ресурса потребителям и размораживание сетей;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порывам сетей;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выходу из строя основного оборудования;</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отключению от снабжения объектов.</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Аварии на коммунальных системах жизнеобеспечения приводят к прекращению снабжения зданий и сооружений водой, теплом и электроэнергией. Последствия от аварий на коммунальных системах могут оказать поражающее действие на людей: поражение током при прикосновении к оборванным проводам, возникновение пожаров вследствие коротких замыканий и возгорания газа. Кроме того, возможно затопление территории вследствие разрушения водопроводных труб, ожоги людей при разрушении элементов системы паро- и теплоснабжения.</w:t>
      </w:r>
    </w:p>
    <w:p w:rsidR="00926B3B" w:rsidRPr="00926B3B" w:rsidRDefault="00926B3B" w:rsidP="00926B3B">
      <w:pPr>
        <w:ind w:firstLine="709"/>
        <w:jc w:val="both"/>
        <w:rPr>
          <w:rFonts w:eastAsia="Calibri"/>
          <w:sz w:val="28"/>
          <w:szCs w:val="28"/>
          <w:lang w:eastAsia="en-US"/>
        </w:rPr>
      </w:pPr>
      <w:r w:rsidRPr="00926B3B">
        <w:rPr>
          <w:rFonts w:eastAsia="Calibri"/>
          <w:sz w:val="28"/>
          <w:szCs w:val="28"/>
          <w:lang w:eastAsia="en-US"/>
        </w:rPr>
        <w:lastRenderedPageBreak/>
        <w:t>Сохраняется высокая вероятность возникновения аварийных ситуаций на котельных установках и на объектах водо- и теплоснабжения. Износ коммунальной инфраструктуры, 70 % водопроводных сетей, более 50 % тепловых и канализационных сетей требуют срочной замены или капитального ремонта.</w:t>
      </w:r>
    </w:p>
    <w:p w:rsidR="00926B3B" w:rsidRDefault="00926B3B" w:rsidP="003634A9">
      <w:pPr>
        <w:ind w:firstLine="709"/>
        <w:jc w:val="both"/>
        <w:rPr>
          <w:rFonts w:eastAsia="Calibri"/>
          <w:sz w:val="28"/>
          <w:szCs w:val="28"/>
          <w:lang w:eastAsia="en-US"/>
        </w:rPr>
      </w:pPr>
      <w:r w:rsidRPr="00926B3B">
        <w:rPr>
          <w:rFonts w:eastAsia="Calibri"/>
          <w:sz w:val="28"/>
          <w:szCs w:val="28"/>
          <w:lang w:eastAsia="en-US"/>
        </w:rPr>
        <w:t>Сложное финансовое состояние предприятий ЖКХ, обусловленное высокой себестоимостью производства жилищно-коммунальных услуг, длительными неплатежами за потреблённые услуги, высокой степенью износа специализированного оборудования и автотранспорта. Ввиду недостаточности финансовых средств, планово-предупредительный ремонт в жилищно-коммунальном комплексе фактически заменён проведением аварийно-восстановительных работ. Ежедневно в районе на объектах жилищно-коммунального хозяйства происходят аварийные ситуации.</w:t>
      </w:r>
      <w:r>
        <w:rPr>
          <w:rFonts w:eastAsia="Calibri"/>
          <w:sz w:val="28"/>
          <w:szCs w:val="28"/>
          <w:lang w:eastAsia="en-US"/>
        </w:rPr>
        <w:t xml:space="preserve"> В основном данные </w:t>
      </w:r>
      <w:r w:rsidR="003634A9" w:rsidRPr="003634A9">
        <w:rPr>
          <w:rFonts w:eastAsia="Calibri"/>
          <w:sz w:val="28"/>
          <w:szCs w:val="28"/>
          <w:lang w:eastAsia="en-US"/>
        </w:rPr>
        <w:t>ЧС нос</w:t>
      </w:r>
      <w:r>
        <w:rPr>
          <w:rFonts w:eastAsia="Calibri"/>
          <w:sz w:val="28"/>
          <w:szCs w:val="28"/>
          <w:lang w:eastAsia="en-US"/>
        </w:rPr>
        <w:t>ят</w:t>
      </w:r>
      <w:r w:rsidR="003634A9" w:rsidRPr="003634A9">
        <w:rPr>
          <w:rFonts w:eastAsia="Calibri"/>
          <w:sz w:val="28"/>
          <w:szCs w:val="28"/>
          <w:lang w:eastAsia="en-US"/>
        </w:rPr>
        <w:t xml:space="preserve"> локальный характер. </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Влияние ЧС на жизнедеятельность населения будет обусловлено различными факторами (время, и место аварии, вид коммунально-энергетической сети, размеры и степень развития аварии и др.).</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Крупные аварии на коммунально-энергетических сетях и объектах могут вызвать прекращение (нарушение) тепло-, водо- или электроснабжения на время ликвидации аварии, что наиболее опасно при отрицательных температурах.</w:t>
      </w:r>
      <w:r w:rsidR="00926B3B">
        <w:rPr>
          <w:rFonts w:eastAsia="Calibri"/>
          <w:sz w:val="28"/>
          <w:szCs w:val="28"/>
          <w:lang w:eastAsia="en-US"/>
        </w:rPr>
        <w:t xml:space="preserve"> </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К особо опасным </w:t>
      </w:r>
      <w:r w:rsidRPr="00CF2452">
        <w:rPr>
          <w:rFonts w:eastAsia="Calibri"/>
          <w:i/>
          <w:sz w:val="28"/>
          <w:szCs w:val="28"/>
          <w:u w:val="single"/>
          <w:lang w:eastAsia="en-US"/>
        </w:rPr>
        <w:t>угрозам террористического характера</w:t>
      </w:r>
      <w:r w:rsidRPr="003634A9">
        <w:rPr>
          <w:rFonts w:eastAsia="Calibri"/>
          <w:sz w:val="28"/>
          <w:szCs w:val="28"/>
          <w:lang w:eastAsia="en-US"/>
        </w:rPr>
        <w:t xml:space="preserve"> относятся: </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взрывы в местах массового скопления людей и применение в этих местах химических, бактериологических или радиационно-опасных веществ;</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захват транспортных средств для перевозки людей, похищение людей, захват заложников;</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нападение на объекты, потенциально опасные для жизни населения в случае их разрушения или нарушения технологического режима;</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отравление систем централизованного водоснабжения, продуктов питания, искусственное распространение возбудителей инфекционных болезней;</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проникновение в информационные сети и телекоммуникационные системы с целью дезорганизации их работы вплоть до вывода из строя.</w:t>
      </w:r>
    </w:p>
    <w:p w:rsidR="003634A9" w:rsidRPr="003634A9" w:rsidRDefault="00AA0206" w:rsidP="003634A9">
      <w:pPr>
        <w:ind w:firstLine="709"/>
        <w:jc w:val="both"/>
        <w:rPr>
          <w:rFonts w:eastAsia="Calibri"/>
          <w:sz w:val="28"/>
          <w:szCs w:val="28"/>
          <w:lang w:eastAsia="en-US"/>
        </w:rPr>
      </w:pPr>
      <w:r w:rsidRPr="003634A9">
        <w:rPr>
          <w:rFonts w:eastAsia="Calibri"/>
          <w:sz w:val="28"/>
          <w:szCs w:val="28"/>
          <w:lang w:eastAsia="en-US"/>
        </w:rPr>
        <w:t>Одной из первопричин террористических актов является недостаточная охрана мест массового скопления людей.</w:t>
      </w:r>
      <w:r>
        <w:rPr>
          <w:rFonts w:eastAsia="Calibri"/>
          <w:sz w:val="28"/>
          <w:szCs w:val="28"/>
          <w:lang w:eastAsia="en-US"/>
        </w:rPr>
        <w:t xml:space="preserve"> </w:t>
      </w:r>
      <w:r w:rsidR="003634A9" w:rsidRPr="003634A9">
        <w:rPr>
          <w:rFonts w:eastAsia="Calibri"/>
          <w:sz w:val="28"/>
          <w:szCs w:val="28"/>
          <w:lang w:eastAsia="en-US"/>
        </w:rPr>
        <w:t xml:space="preserve">В </w:t>
      </w:r>
      <w:proofErr w:type="spellStart"/>
      <w:r w:rsidR="00E2503D">
        <w:rPr>
          <w:rFonts w:eastAsia="Calibri"/>
          <w:sz w:val="28"/>
          <w:szCs w:val="28"/>
          <w:lang w:eastAsia="en-US"/>
        </w:rPr>
        <w:t>Маслянинском</w:t>
      </w:r>
      <w:proofErr w:type="spellEnd"/>
      <w:r>
        <w:rPr>
          <w:rFonts w:eastAsia="Calibri"/>
          <w:sz w:val="28"/>
          <w:szCs w:val="28"/>
          <w:lang w:eastAsia="en-US"/>
        </w:rPr>
        <w:t xml:space="preserve"> районе</w:t>
      </w:r>
      <w:r w:rsidR="003634A9" w:rsidRPr="003634A9">
        <w:rPr>
          <w:rFonts w:eastAsia="Calibri"/>
          <w:sz w:val="28"/>
          <w:szCs w:val="28"/>
          <w:lang w:eastAsia="en-US"/>
        </w:rPr>
        <w:t xml:space="preserve"> имеются объекты, в которых возможны террористические акты</w:t>
      </w:r>
      <w:r>
        <w:rPr>
          <w:rFonts w:eastAsia="Calibri"/>
          <w:sz w:val="28"/>
          <w:szCs w:val="28"/>
          <w:lang w:eastAsia="en-US"/>
        </w:rPr>
        <w:t xml:space="preserve">: </w:t>
      </w:r>
      <w:r w:rsidR="00E2503D">
        <w:rPr>
          <w:rFonts w:eastAsia="Calibri"/>
          <w:sz w:val="28"/>
          <w:szCs w:val="28"/>
          <w:lang w:eastAsia="en-US"/>
        </w:rPr>
        <w:t>27</w:t>
      </w:r>
      <w:r>
        <w:rPr>
          <w:rFonts w:eastAsia="Calibri"/>
          <w:sz w:val="28"/>
          <w:szCs w:val="28"/>
          <w:lang w:eastAsia="en-US"/>
        </w:rPr>
        <w:t xml:space="preserve"> учреждений образования</w:t>
      </w:r>
      <w:r w:rsidR="00E2503D">
        <w:rPr>
          <w:rFonts w:eastAsia="Calibri"/>
          <w:sz w:val="28"/>
          <w:szCs w:val="28"/>
          <w:lang w:eastAsia="en-US"/>
        </w:rPr>
        <w:t xml:space="preserve"> (среднее, дошкольное, профессиональное и дополнительное)</w:t>
      </w:r>
      <w:r>
        <w:rPr>
          <w:rFonts w:eastAsia="Calibri"/>
          <w:sz w:val="28"/>
          <w:szCs w:val="28"/>
          <w:lang w:eastAsia="en-US"/>
        </w:rPr>
        <w:t xml:space="preserve">, </w:t>
      </w:r>
      <w:r w:rsidR="00985319" w:rsidRPr="00985319">
        <w:rPr>
          <w:rFonts w:eastAsia="Calibri"/>
          <w:sz w:val="28"/>
          <w:szCs w:val="28"/>
          <w:lang w:eastAsia="en-US"/>
        </w:rPr>
        <w:t>26 лечебно-профилактических учреждений</w:t>
      </w:r>
      <w:r>
        <w:rPr>
          <w:rFonts w:eastAsia="Calibri"/>
          <w:sz w:val="28"/>
          <w:szCs w:val="28"/>
          <w:lang w:eastAsia="en-US"/>
        </w:rPr>
        <w:t xml:space="preserve">, </w:t>
      </w:r>
      <w:r w:rsidR="00985319" w:rsidRPr="00985319">
        <w:rPr>
          <w:rFonts w:eastAsia="Calibri"/>
          <w:sz w:val="28"/>
          <w:szCs w:val="28"/>
          <w:lang w:eastAsia="en-US"/>
        </w:rPr>
        <w:t>5</w:t>
      </w:r>
      <w:r w:rsidR="00E2503D">
        <w:rPr>
          <w:rFonts w:eastAsia="Calibri"/>
          <w:sz w:val="28"/>
          <w:szCs w:val="28"/>
          <w:lang w:eastAsia="en-US"/>
        </w:rPr>
        <w:t xml:space="preserve">4 </w:t>
      </w:r>
      <w:r w:rsidR="00985319" w:rsidRPr="00985319">
        <w:rPr>
          <w:rFonts w:eastAsia="Calibri"/>
          <w:sz w:val="28"/>
          <w:szCs w:val="28"/>
          <w:lang w:eastAsia="en-US"/>
        </w:rPr>
        <w:t>учреждени</w:t>
      </w:r>
      <w:r w:rsidR="00E2503D">
        <w:rPr>
          <w:rFonts w:eastAsia="Calibri"/>
          <w:sz w:val="28"/>
          <w:szCs w:val="28"/>
          <w:lang w:eastAsia="en-US"/>
        </w:rPr>
        <w:t>я</w:t>
      </w:r>
      <w:r w:rsidR="00985319" w:rsidRPr="00985319">
        <w:rPr>
          <w:rFonts w:eastAsia="Calibri"/>
          <w:sz w:val="28"/>
          <w:szCs w:val="28"/>
          <w:lang w:eastAsia="en-US"/>
        </w:rPr>
        <w:t xml:space="preserve"> культур</w:t>
      </w:r>
      <w:r w:rsidR="002B603D">
        <w:rPr>
          <w:rFonts w:eastAsia="Calibri"/>
          <w:sz w:val="28"/>
          <w:szCs w:val="28"/>
          <w:lang w:eastAsia="en-US"/>
        </w:rPr>
        <w:t>но-досугового назначения</w:t>
      </w:r>
      <w:r w:rsidR="003634A9" w:rsidRPr="003634A9">
        <w:rPr>
          <w:rFonts w:eastAsia="Calibri"/>
          <w:sz w:val="28"/>
          <w:szCs w:val="28"/>
          <w:lang w:eastAsia="en-US"/>
        </w:rPr>
        <w:t xml:space="preserve">. </w:t>
      </w: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В целях предупреждения возможных террористических актов, особое внимание следует уделять реализации следующих мероприятий:</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Совместно с представителями исполнительной и законодательной власти, с привлечением средств массовой информации, родителями регулярно проводить комплекс предупредительно-профилактических мероприятий по повышению бдительности, направленной на обеспечение безопасности.</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Постоянно поддерживать оперативное взаимодействие с местными, органами ФСБ России, МВД России, прокуратуры, военными комиссариатами и военным командованием.</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lastRenderedPageBreak/>
        <w:t xml:space="preserve">Усилить пропускной режим допуска граждан и автотранспорта на контролируемую территорию учреждения, исключить бесконтрольное пребывание на территории посторонних лиц и автотранспорта. </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Исключить возможность нахождения бесхозных транспортных средств в непосредственной близости и на контролируемой территории.</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Усилить охрану учреждения, в случае отсутствия охраны организовать дежурство персонала.</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Не допускать к ведению ремонтных работ рабочих, не имеющих постоянной или временной регистрации.</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Обеспечить надёжный круглосуточный контроль за вносимыми (ввозимыми) на территорию учреждения грузами и предметами ручной клади и своевременный вывоз твёрдых бытовых отходов.</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Ежедневно проводить проверку подвалов, чердаков, подсобных помещений, держать их закрытыми на замок и опечатанными, а также проверять состояние решёток и ограждений.</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Контролировать освещённость территории учреждения в тёмное время суток.</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Проверять наличие и исправность средств пожаротушения, их исправность, тренировать внештатные пожарные расчёты.</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Систематически корректировать схему оповещения сотрудников учреждения.</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Иметь в учреждении согласованный с местными отделами ФСБ России, МВД России и МЧС России, план действий по предупреждению и ликвидации чрезвычайной ситуации.</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Обеспечить предупредительный контроль мест массового скопления людей: классов, аудиторий и помещений, где будут проводиться занятия, совещания, собрания, культурно-массовые мероприятия.</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Знать телефоны местных отделов ФСБ России, МВД России, прокуратуры, военного комиссариата, противопожарной службы, скорой помощи и аварийной бригады.</w:t>
      </w:r>
    </w:p>
    <w:p w:rsidR="003634A9" w:rsidRPr="003634A9" w:rsidRDefault="003634A9" w:rsidP="001507C0">
      <w:pPr>
        <w:numPr>
          <w:ilvl w:val="0"/>
          <w:numId w:val="34"/>
        </w:numPr>
        <w:ind w:left="1276" w:hanging="425"/>
        <w:jc w:val="both"/>
        <w:rPr>
          <w:rFonts w:eastAsia="Calibri"/>
          <w:sz w:val="28"/>
          <w:szCs w:val="28"/>
          <w:lang w:eastAsia="en-US"/>
        </w:rPr>
      </w:pPr>
      <w:r w:rsidRPr="003634A9">
        <w:rPr>
          <w:rFonts w:eastAsia="Calibri"/>
          <w:sz w:val="28"/>
          <w:szCs w:val="28"/>
          <w:lang w:eastAsia="en-US"/>
        </w:rPr>
        <w:t>В случаях вскрытия предпосылок к возможным террористическим актам, чрезвычайных происшествий немедленно докладывать в местные отделы МВД России.</w:t>
      </w:r>
    </w:p>
    <w:p w:rsidR="003634A9" w:rsidRPr="003634A9" w:rsidRDefault="003634A9" w:rsidP="003634A9">
      <w:pPr>
        <w:ind w:firstLine="709"/>
        <w:jc w:val="both"/>
        <w:rPr>
          <w:rFonts w:eastAsia="Calibri"/>
          <w:sz w:val="28"/>
          <w:szCs w:val="28"/>
          <w:lang w:eastAsia="en-US"/>
        </w:rPr>
      </w:pPr>
    </w:p>
    <w:p w:rsidR="003634A9" w:rsidRPr="003634A9" w:rsidRDefault="003634A9" w:rsidP="003634A9">
      <w:pPr>
        <w:ind w:firstLine="709"/>
        <w:jc w:val="both"/>
        <w:rPr>
          <w:rFonts w:eastAsia="Calibri"/>
          <w:sz w:val="28"/>
          <w:szCs w:val="28"/>
          <w:lang w:eastAsia="en-US"/>
        </w:rPr>
      </w:pPr>
      <w:r w:rsidRPr="003634A9">
        <w:rPr>
          <w:rFonts w:eastAsia="Calibri"/>
          <w:sz w:val="28"/>
          <w:szCs w:val="28"/>
          <w:lang w:eastAsia="en-US"/>
        </w:rPr>
        <w:t>Сигналом для немедленного принятия решения по выполнению Плана действий в ситуациях, связанных с совершением (возможностью) совершения террористического акта, может стать:</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обнаружение в учреждении подозрительного предмета, похожего на взрывное устройство;</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угроза по телефону о заложенном взрывном устройстве;</w:t>
      </w:r>
      <w:r w:rsidRPr="003634A9">
        <w:rPr>
          <w:rFonts w:eastAsia="Calibri"/>
          <w:sz w:val="28"/>
          <w:szCs w:val="28"/>
          <w:lang w:eastAsia="en-US"/>
        </w:rPr>
        <w:tab/>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поступление письменной угрозы о заложенном взрывном устройстве;</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t>захват (угроза захвата) заложников в помещениях или на территории учреждения;</w:t>
      </w:r>
    </w:p>
    <w:p w:rsidR="003634A9" w:rsidRPr="003634A9" w:rsidRDefault="003634A9" w:rsidP="003634A9">
      <w:pPr>
        <w:numPr>
          <w:ilvl w:val="0"/>
          <w:numId w:val="14"/>
        </w:numPr>
        <w:jc w:val="both"/>
        <w:rPr>
          <w:rFonts w:eastAsia="Calibri"/>
          <w:sz w:val="28"/>
          <w:szCs w:val="28"/>
          <w:lang w:eastAsia="en-US"/>
        </w:rPr>
      </w:pPr>
      <w:r w:rsidRPr="003634A9">
        <w:rPr>
          <w:rFonts w:eastAsia="Calibri"/>
          <w:sz w:val="28"/>
          <w:szCs w:val="28"/>
          <w:lang w:eastAsia="en-US"/>
        </w:rPr>
        <w:lastRenderedPageBreak/>
        <w:t xml:space="preserve">получение </w:t>
      </w:r>
      <w:r w:rsidR="00652890">
        <w:rPr>
          <w:rFonts w:eastAsia="Calibri"/>
          <w:sz w:val="28"/>
          <w:szCs w:val="28"/>
          <w:lang w:eastAsia="en-US"/>
        </w:rPr>
        <w:t xml:space="preserve">любой иной </w:t>
      </w:r>
      <w:r w:rsidRPr="003634A9">
        <w:rPr>
          <w:rFonts w:eastAsia="Calibri"/>
          <w:sz w:val="28"/>
          <w:szCs w:val="28"/>
          <w:lang w:eastAsia="en-US"/>
        </w:rPr>
        <w:t>информации о заложенном взрывном устройстве или ЧС.</w:t>
      </w:r>
    </w:p>
    <w:p w:rsidR="003634A9" w:rsidRDefault="003634A9" w:rsidP="003634A9">
      <w:pPr>
        <w:ind w:firstLine="709"/>
        <w:jc w:val="both"/>
        <w:rPr>
          <w:rFonts w:eastAsia="Calibri"/>
          <w:sz w:val="28"/>
          <w:szCs w:val="28"/>
          <w:lang w:eastAsia="en-US"/>
        </w:rPr>
      </w:pPr>
      <w:r w:rsidRPr="003634A9">
        <w:rPr>
          <w:rFonts w:eastAsia="Calibri"/>
          <w:sz w:val="28"/>
          <w:szCs w:val="28"/>
          <w:lang w:eastAsia="en-US"/>
        </w:rPr>
        <w:t xml:space="preserve">Ключевое значение в случае чрезвычайных ситуаций техногенного характера, террористических акций и других ЧС приобретают телекоммуникационная обеспеченность и транспорт, а также безотказность их функционирования при любых условиях. Степень транспортной освоенности территории </w:t>
      </w:r>
      <w:proofErr w:type="spellStart"/>
      <w:r w:rsidR="002E07E3">
        <w:rPr>
          <w:rFonts w:eastAsia="Calibri"/>
          <w:sz w:val="28"/>
          <w:szCs w:val="28"/>
          <w:lang w:eastAsia="en-US"/>
        </w:rPr>
        <w:t>Маслянинского</w:t>
      </w:r>
      <w:proofErr w:type="spellEnd"/>
      <w:r w:rsidR="002E07E3">
        <w:rPr>
          <w:rFonts w:eastAsia="Calibri"/>
          <w:sz w:val="28"/>
          <w:szCs w:val="28"/>
          <w:lang w:eastAsia="en-US"/>
        </w:rPr>
        <w:t xml:space="preserve"> района</w:t>
      </w:r>
      <w:r w:rsidR="000B6EB7" w:rsidRPr="003634A9">
        <w:rPr>
          <w:rFonts w:eastAsia="Calibri"/>
          <w:sz w:val="28"/>
          <w:szCs w:val="28"/>
          <w:lang w:eastAsia="en-US"/>
        </w:rPr>
        <w:t xml:space="preserve"> </w:t>
      </w:r>
      <w:r w:rsidR="00652890">
        <w:rPr>
          <w:rFonts w:eastAsia="Calibri"/>
          <w:sz w:val="28"/>
          <w:szCs w:val="28"/>
          <w:lang w:eastAsia="en-US"/>
        </w:rPr>
        <w:t xml:space="preserve">остаётся </w:t>
      </w:r>
      <w:r w:rsidRPr="003634A9">
        <w:rPr>
          <w:rFonts w:eastAsia="Calibri"/>
          <w:sz w:val="28"/>
          <w:szCs w:val="28"/>
          <w:lang w:eastAsia="en-US"/>
        </w:rPr>
        <w:t>низк</w:t>
      </w:r>
      <w:r w:rsidR="00652890">
        <w:rPr>
          <w:rFonts w:eastAsia="Calibri"/>
          <w:sz w:val="28"/>
          <w:szCs w:val="28"/>
          <w:lang w:eastAsia="en-US"/>
        </w:rPr>
        <w:t>ой, что необходимо учитывать при разработке оперативных и превентивных мероприятий</w:t>
      </w:r>
      <w:r w:rsidRPr="003634A9">
        <w:rPr>
          <w:rFonts w:eastAsia="Calibri"/>
          <w:sz w:val="28"/>
          <w:szCs w:val="28"/>
          <w:lang w:eastAsia="en-US"/>
        </w:rPr>
        <w:t xml:space="preserve">. </w:t>
      </w:r>
    </w:p>
    <w:p w:rsidR="00AA402E" w:rsidRDefault="00AA402E" w:rsidP="002E07E3">
      <w:pPr>
        <w:ind w:firstLine="709"/>
        <w:jc w:val="both"/>
        <w:rPr>
          <w:rFonts w:eastAsia="Calibri"/>
          <w:sz w:val="28"/>
          <w:szCs w:val="28"/>
          <w:lang w:eastAsia="en-US"/>
        </w:rPr>
      </w:pPr>
      <w:r w:rsidRPr="00AA402E">
        <w:rPr>
          <w:rFonts w:eastAsia="Calibri"/>
          <w:sz w:val="28"/>
          <w:szCs w:val="28"/>
          <w:lang w:eastAsia="en-US"/>
        </w:rPr>
        <w:t>Приняты муниципальные нормативные правовые акты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обеспечения безопасности людей на водных объектах и создания, содержания и организации деятельности аварийно-спасательных служб и (или) ава</w:t>
      </w:r>
      <w:r>
        <w:rPr>
          <w:rFonts w:eastAsia="Calibri"/>
          <w:sz w:val="28"/>
          <w:szCs w:val="28"/>
          <w:lang w:eastAsia="en-US"/>
        </w:rPr>
        <w:t>рийно-спасательных формирований:</w:t>
      </w:r>
      <w:r w:rsidR="002E07E3" w:rsidRPr="002E07E3">
        <w:t xml:space="preserve"> </w:t>
      </w:r>
      <w:r w:rsidR="002E07E3" w:rsidRPr="002E07E3">
        <w:rPr>
          <w:rFonts w:eastAsia="Calibri"/>
          <w:sz w:val="28"/>
          <w:szCs w:val="28"/>
          <w:lang w:eastAsia="en-US"/>
        </w:rPr>
        <w:t xml:space="preserve">Постановление </w:t>
      </w:r>
      <w:r w:rsidR="0020621B">
        <w:rPr>
          <w:rFonts w:eastAsia="Calibri"/>
          <w:sz w:val="28"/>
          <w:szCs w:val="28"/>
          <w:lang w:eastAsia="en-US"/>
        </w:rPr>
        <w:t xml:space="preserve">администрации </w:t>
      </w:r>
      <w:proofErr w:type="spellStart"/>
      <w:r w:rsidR="0020621B">
        <w:rPr>
          <w:rFonts w:eastAsia="Calibri"/>
          <w:sz w:val="28"/>
          <w:szCs w:val="28"/>
          <w:lang w:eastAsia="en-US"/>
        </w:rPr>
        <w:t>Маслянинского</w:t>
      </w:r>
      <w:proofErr w:type="spellEnd"/>
      <w:r w:rsidR="0020621B">
        <w:rPr>
          <w:rFonts w:eastAsia="Calibri"/>
          <w:sz w:val="28"/>
          <w:szCs w:val="28"/>
          <w:lang w:eastAsia="en-US"/>
        </w:rPr>
        <w:t xml:space="preserve"> района от 06.12.2017 </w:t>
      </w:r>
      <w:r w:rsidR="002E07E3" w:rsidRPr="002E07E3">
        <w:rPr>
          <w:rFonts w:eastAsia="Calibri"/>
          <w:sz w:val="28"/>
          <w:szCs w:val="28"/>
          <w:lang w:eastAsia="en-US"/>
        </w:rPr>
        <w:t>№</w:t>
      </w:r>
      <w:r w:rsidR="002E07E3">
        <w:rPr>
          <w:rFonts w:eastAsia="Calibri"/>
          <w:sz w:val="28"/>
          <w:szCs w:val="28"/>
          <w:lang w:eastAsia="en-US"/>
        </w:rPr>
        <w:t xml:space="preserve"> </w:t>
      </w:r>
      <w:r w:rsidR="002E07E3" w:rsidRPr="002E07E3">
        <w:rPr>
          <w:rFonts w:eastAsia="Calibri"/>
          <w:sz w:val="28"/>
          <w:szCs w:val="28"/>
          <w:lang w:eastAsia="en-US"/>
        </w:rPr>
        <w:t xml:space="preserve">734-па </w:t>
      </w:r>
      <w:r w:rsidR="002E07E3">
        <w:rPr>
          <w:rFonts w:eastAsia="Calibri"/>
          <w:sz w:val="28"/>
          <w:szCs w:val="28"/>
          <w:lang w:eastAsia="en-US"/>
        </w:rPr>
        <w:t>«</w:t>
      </w:r>
      <w:r w:rsidR="002E07E3" w:rsidRPr="002E07E3">
        <w:rPr>
          <w:rFonts w:eastAsia="Calibri"/>
          <w:sz w:val="28"/>
          <w:szCs w:val="28"/>
          <w:lang w:eastAsia="en-US"/>
        </w:rPr>
        <w:t>О некоторых вопросах функционировании</w:t>
      </w:r>
      <w:r w:rsidR="002E07E3">
        <w:rPr>
          <w:rFonts w:eastAsia="Calibri"/>
          <w:sz w:val="28"/>
          <w:szCs w:val="28"/>
          <w:lang w:eastAsia="en-US"/>
        </w:rPr>
        <w:t xml:space="preserve"> </w:t>
      </w:r>
      <w:r w:rsidR="002E07E3" w:rsidRPr="002E07E3">
        <w:rPr>
          <w:rFonts w:eastAsia="Calibri"/>
          <w:sz w:val="28"/>
          <w:szCs w:val="28"/>
          <w:lang w:eastAsia="en-US"/>
        </w:rPr>
        <w:t xml:space="preserve">муниципального звена </w:t>
      </w:r>
      <w:proofErr w:type="spellStart"/>
      <w:r w:rsidR="002E07E3" w:rsidRPr="002E07E3">
        <w:rPr>
          <w:rFonts w:eastAsia="Calibri"/>
          <w:sz w:val="28"/>
          <w:szCs w:val="28"/>
          <w:lang w:eastAsia="en-US"/>
        </w:rPr>
        <w:t>Маслянинского</w:t>
      </w:r>
      <w:proofErr w:type="spellEnd"/>
      <w:r w:rsidR="002E07E3" w:rsidRPr="002E07E3">
        <w:rPr>
          <w:rFonts w:eastAsia="Calibri"/>
          <w:sz w:val="28"/>
          <w:szCs w:val="28"/>
          <w:lang w:eastAsia="en-US"/>
        </w:rPr>
        <w:t xml:space="preserve"> района Новосибирской области</w:t>
      </w:r>
      <w:r w:rsidR="00614264">
        <w:rPr>
          <w:rFonts w:eastAsia="Calibri"/>
          <w:sz w:val="28"/>
          <w:szCs w:val="28"/>
          <w:lang w:eastAsia="en-US"/>
        </w:rPr>
        <w:t xml:space="preserve"> </w:t>
      </w:r>
      <w:r w:rsidR="002E07E3" w:rsidRPr="002E07E3">
        <w:rPr>
          <w:rFonts w:eastAsia="Calibri"/>
          <w:sz w:val="28"/>
          <w:szCs w:val="28"/>
          <w:lang w:eastAsia="en-US"/>
        </w:rPr>
        <w:t>территориальной подсистемы единой государственной</w:t>
      </w:r>
      <w:r w:rsidR="002E07E3">
        <w:rPr>
          <w:rFonts w:eastAsia="Calibri"/>
          <w:sz w:val="28"/>
          <w:szCs w:val="28"/>
          <w:lang w:eastAsia="en-US"/>
        </w:rPr>
        <w:t xml:space="preserve"> </w:t>
      </w:r>
      <w:r w:rsidR="002E07E3" w:rsidRPr="002E07E3">
        <w:rPr>
          <w:rFonts w:eastAsia="Calibri"/>
          <w:sz w:val="28"/>
          <w:szCs w:val="28"/>
          <w:lang w:eastAsia="en-US"/>
        </w:rPr>
        <w:t>системы предупреждения и ликвидации</w:t>
      </w:r>
      <w:r w:rsidR="002E07E3">
        <w:rPr>
          <w:rFonts w:eastAsia="Calibri"/>
          <w:sz w:val="28"/>
          <w:szCs w:val="28"/>
          <w:lang w:eastAsia="en-US"/>
        </w:rPr>
        <w:t xml:space="preserve"> </w:t>
      </w:r>
      <w:r w:rsidR="002E07E3" w:rsidRPr="002E07E3">
        <w:rPr>
          <w:rFonts w:eastAsia="Calibri"/>
          <w:sz w:val="28"/>
          <w:szCs w:val="28"/>
          <w:lang w:eastAsia="en-US"/>
        </w:rPr>
        <w:t>чрезвычайных ситуаций Новосибирской области</w:t>
      </w:r>
      <w:r w:rsidR="002E07E3">
        <w:rPr>
          <w:rFonts w:eastAsia="Calibri"/>
          <w:sz w:val="28"/>
          <w:szCs w:val="28"/>
          <w:lang w:eastAsia="en-US"/>
        </w:rPr>
        <w:t>»</w:t>
      </w:r>
      <w:r w:rsidR="0020621B">
        <w:rPr>
          <w:rFonts w:eastAsia="Calibri"/>
          <w:sz w:val="28"/>
          <w:szCs w:val="28"/>
          <w:lang w:eastAsia="en-US"/>
        </w:rPr>
        <w:t>.</w:t>
      </w:r>
    </w:p>
    <w:p w:rsidR="00F54204" w:rsidRPr="003634A9" w:rsidRDefault="00F54204" w:rsidP="00F54204">
      <w:pPr>
        <w:ind w:firstLine="709"/>
        <w:jc w:val="right"/>
        <w:rPr>
          <w:rFonts w:eastAsia="Calibri"/>
          <w:sz w:val="28"/>
          <w:szCs w:val="28"/>
          <w:lang w:eastAsia="en-US"/>
        </w:rPr>
      </w:pPr>
      <w:r w:rsidRPr="003634A9">
        <w:rPr>
          <w:rFonts w:eastAsia="Calibri"/>
          <w:sz w:val="28"/>
          <w:szCs w:val="28"/>
          <w:lang w:eastAsia="en-US"/>
        </w:rPr>
        <w:t xml:space="preserve">Таблица </w:t>
      </w:r>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14</w:t>
      </w:r>
      <w:r w:rsidRPr="003634A9">
        <w:rPr>
          <w:rFonts w:eastAsia="Calibri"/>
          <w:sz w:val="28"/>
          <w:szCs w:val="28"/>
          <w:lang w:eastAsia="en-US"/>
        </w:rPr>
        <w:fldChar w:fldCharType="end"/>
      </w:r>
    </w:p>
    <w:p w:rsidR="00F54204" w:rsidRDefault="00F54204" w:rsidP="00F54204">
      <w:pPr>
        <w:spacing w:after="120"/>
        <w:jc w:val="center"/>
        <w:rPr>
          <w:sz w:val="28"/>
        </w:rPr>
      </w:pPr>
      <w:r w:rsidRPr="00A11A03">
        <w:rPr>
          <w:sz w:val="28"/>
        </w:rPr>
        <w:t>Оценка защищённости, исходя из рисков возникновения ЧС</w:t>
      </w:r>
      <w:r>
        <w:rPr>
          <w:sz w:val="28"/>
        </w:rPr>
        <w:t xml:space="preserve"> техногенного характера на территории </w:t>
      </w:r>
      <w:proofErr w:type="spellStart"/>
      <w:r w:rsidR="002261E7">
        <w:rPr>
          <w:sz w:val="28"/>
        </w:rPr>
        <w:t>Маслянинского</w:t>
      </w:r>
      <w:proofErr w:type="spellEnd"/>
      <w:r>
        <w:rPr>
          <w:sz w:val="28"/>
        </w:rPr>
        <w:t xml:space="preserve"> района</w:t>
      </w:r>
    </w:p>
    <w:tbl>
      <w:tblPr>
        <w:tblStyle w:val="714"/>
        <w:tblW w:w="10283" w:type="dxa"/>
        <w:jc w:val="center"/>
        <w:tblLook w:val="04A0" w:firstRow="1" w:lastRow="0" w:firstColumn="1" w:lastColumn="0" w:noHBand="0" w:noVBand="1"/>
      </w:tblPr>
      <w:tblGrid>
        <w:gridCol w:w="551"/>
        <w:gridCol w:w="3586"/>
        <w:gridCol w:w="1810"/>
        <w:gridCol w:w="2128"/>
        <w:gridCol w:w="2194"/>
        <w:gridCol w:w="14"/>
      </w:tblGrid>
      <w:tr w:rsidR="00F54204" w:rsidRPr="00F54204" w:rsidTr="00AA402E">
        <w:trPr>
          <w:gridAfter w:val="1"/>
          <w:wAfter w:w="14" w:type="dxa"/>
          <w:trHeight w:val="283"/>
          <w:tblHeader/>
          <w:jc w:val="center"/>
        </w:trPr>
        <w:tc>
          <w:tcPr>
            <w:tcW w:w="551" w:type="dxa"/>
            <w:vAlign w:val="center"/>
          </w:tcPr>
          <w:p w:rsidR="00F54204" w:rsidRPr="00F54204" w:rsidRDefault="00F54204" w:rsidP="00F54204">
            <w:pPr>
              <w:jc w:val="center"/>
              <w:rPr>
                <w:rFonts w:ascii="Times New Roman" w:hAnsi="Times New Roman"/>
                <w:snapToGrid w:val="0"/>
              </w:rPr>
            </w:pPr>
            <w:r w:rsidRPr="00F54204">
              <w:rPr>
                <w:rFonts w:ascii="Times New Roman" w:hAnsi="Times New Roman"/>
                <w:snapToGrid w:val="0"/>
              </w:rPr>
              <w:t>№ п/п</w:t>
            </w:r>
          </w:p>
        </w:tc>
        <w:tc>
          <w:tcPr>
            <w:tcW w:w="3586" w:type="dxa"/>
            <w:vAlign w:val="center"/>
          </w:tcPr>
          <w:p w:rsidR="00F54204" w:rsidRPr="00F54204" w:rsidRDefault="00F54204" w:rsidP="00F54204">
            <w:pPr>
              <w:jc w:val="center"/>
              <w:rPr>
                <w:rFonts w:ascii="Times New Roman" w:hAnsi="Times New Roman"/>
                <w:snapToGrid w:val="0"/>
              </w:rPr>
            </w:pPr>
            <w:r w:rsidRPr="00F54204">
              <w:rPr>
                <w:rFonts w:ascii="Times New Roman" w:hAnsi="Times New Roman"/>
                <w:bCs/>
                <w:color w:val="000000"/>
                <w:kern w:val="24"/>
              </w:rPr>
              <w:t>Наименование риска</w:t>
            </w:r>
          </w:p>
        </w:tc>
        <w:tc>
          <w:tcPr>
            <w:tcW w:w="1810" w:type="dxa"/>
            <w:vAlign w:val="center"/>
          </w:tcPr>
          <w:p w:rsidR="00F54204" w:rsidRPr="00F54204" w:rsidRDefault="00F54204" w:rsidP="00F54204">
            <w:pPr>
              <w:jc w:val="center"/>
              <w:rPr>
                <w:rFonts w:ascii="Times New Roman" w:hAnsi="Times New Roman"/>
                <w:snapToGrid w:val="0"/>
              </w:rPr>
            </w:pPr>
            <w:r w:rsidRPr="00F54204">
              <w:rPr>
                <w:rFonts w:ascii="Times New Roman" w:hAnsi="Times New Roman"/>
                <w:bCs/>
                <w:color w:val="000000"/>
                <w:kern w:val="24"/>
              </w:rPr>
              <w:t>Показатель риска</w:t>
            </w:r>
          </w:p>
        </w:tc>
        <w:tc>
          <w:tcPr>
            <w:tcW w:w="2128" w:type="dxa"/>
            <w:vAlign w:val="center"/>
          </w:tcPr>
          <w:p w:rsidR="00F54204" w:rsidRPr="00F54204" w:rsidRDefault="00F54204" w:rsidP="00F54204">
            <w:pPr>
              <w:jc w:val="center"/>
              <w:rPr>
                <w:rFonts w:ascii="Times New Roman" w:hAnsi="Times New Roman"/>
                <w:snapToGrid w:val="0"/>
              </w:rPr>
            </w:pPr>
            <w:r w:rsidRPr="00F54204">
              <w:rPr>
                <w:rFonts w:ascii="Times New Roman" w:hAnsi="Times New Roman"/>
                <w:bCs/>
                <w:color w:val="000000"/>
                <w:kern w:val="24"/>
              </w:rPr>
              <w:t>Временные показатели риска</w:t>
            </w:r>
          </w:p>
        </w:tc>
        <w:tc>
          <w:tcPr>
            <w:tcW w:w="2194" w:type="dxa"/>
            <w:vAlign w:val="center"/>
          </w:tcPr>
          <w:p w:rsidR="00F54204" w:rsidRPr="00F54204" w:rsidRDefault="00F54204" w:rsidP="00F54204">
            <w:pPr>
              <w:jc w:val="center"/>
              <w:rPr>
                <w:rFonts w:ascii="Times New Roman" w:hAnsi="Times New Roman"/>
                <w:snapToGrid w:val="0"/>
              </w:rPr>
            </w:pPr>
            <w:r w:rsidRPr="00F54204">
              <w:rPr>
                <w:rFonts w:ascii="Times New Roman" w:hAnsi="Times New Roman"/>
                <w:snapToGrid w:val="0"/>
              </w:rPr>
              <w:t>Муниципальный район</w:t>
            </w:r>
          </w:p>
        </w:tc>
      </w:tr>
      <w:tr w:rsidR="00F54204" w:rsidRPr="00F54204" w:rsidTr="00AA402E">
        <w:trPr>
          <w:trHeight w:val="283"/>
          <w:jc w:val="center"/>
        </w:trPr>
        <w:tc>
          <w:tcPr>
            <w:tcW w:w="10283" w:type="dxa"/>
            <w:gridSpan w:val="6"/>
          </w:tcPr>
          <w:p w:rsidR="00F54204" w:rsidRPr="00F54204" w:rsidRDefault="00F54204" w:rsidP="00F54204">
            <w:pPr>
              <w:jc w:val="center"/>
              <w:rPr>
                <w:rFonts w:ascii="Times New Roman" w:hAnsi="Times New Roman"/>
                <w:snapToGrid w:val="0"/>
              </w:rPr>
            </w:pPr>
            <w:r w:rsidRPr="00F54204">
              <w:rPr>
                <w:rFonts w:ascii="Times New Roman" w:hAnsi="Times New Roman"/>
                <w:bCs/>
                <w:color w:val="000000"/>
                <w:kern w:val="24"/>
              </w:rPr>
              <w:t>Риски возникновения ЧС на транспорте</w:t>
            </w:r>
          </w:p>
        </w:tc>
      </w:tr>
      <w:tr w:rsidR="00F54204" w:rsidRPr="00F54204" w:rsidTr="00AA402E">
        <w:trPr>
          <w:gridAfter w:val="1"/>
          <w:wAfter w:w="14" w:type="dxa"/>
          <w:trHeight w:val="283"/>
          <w:jc w:val="center"/>
        </w:trPr>
        <w:tc>
          <w:tcPr>
            <w:tcW w:w="551" w:type="dxa"/>
            <w:vAlign w:val="center"/>
          </w:tcPr>
          <w:p w:rsidR="00F54204" w:rsidRPr="002261E7" w:rsidRDefault="00F54204" w:rsidP="002261E7">
            <w:pPr>
              <w:pStyle w:val="a9"/>
              <w:numPr>
                <w:ilvl w:val="0"/>
                <w:numId w:val="56"/>
              </w:numPr>
              <w:jc w:val="center"/>
              <w:rPr>
                <w:snapToGrid w:val="0"/>
              </w:rPr>
            </w:pPr>
          </w:p>
        </w:tc>
        <w:tc>
          <w:tcPr>
            <w:tcW w:w="3586" w:type="dxa"/>
            <w:vAlign w:val="center"/>
          </w:tcPr>
          <w:p w:rsidR="00F54204" w:rsidRPr="00F54204" w:rsidRDefault="00F54204" w:rsidP="00F54204">
            <w:pPr>
              <w:rPr>
                <w:rFonts w:ascii="Times New Roman" w:hAnsi="Times New Roman"/>
                <w:snapToGrid w:val="0"/>
              </w:rPr>
            </w:pPr>
            <w:r w:rsidRPr="00F54204">
              <w:rPr>
                <w:rFonts w:ascii="Times New Roman" w:hAnsi="Times New Roman"/>
                <w:color w:val="000000"/>
                <w:kern w:val="24"/>
              </w:rPr>
              <w:t>Риск возникновения ЧС на объектах автомобильного транспорта</w:t>
            </w:r>
          </w:p>
        </w:tc>
        <w:tc>
          <w:tcPr>
            <w:tcW w:w="1810" w:type="dxa"/>
            <w:vAlign w:val="center"/>
          </w:tcPr>
          <w:p w:rsidR="00F54204" w:rsidRPr="00F54204" w:rsidRDefault="00F54204" w:rsidP="00F54204">
            <w:pPr>
              <w:jc w:val="center"/>
              <w:rPr>
                <w:rFonts w:ascii="Times New Roman" w:hAnsi="Times New Roman"/>
                <w:snapToGrid w:val="0"/>
                <w:vertAlign w:val="superscript"/>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F54204" w:rsidRPr="00F54204" w:rsidRDefault="00F54204" w:rsidP="00F54204">
            <w:pPr>
              <w:jc w:val="center"/>
              <w:rPr>
                <w:rFonts w:ascii="Times New Roman" w:hAnsi="Times New Roman"/>
                <w:snapToGrid w:val="0"/>
              </w:rPr>
            </w:pPr>
            <w:r w:rsidRPr="00F54204">
              <w:rPr>
                <w:rFonts w:ascii="Times New Roman" w:hAnsi="Times New Roman"/>
                <w:color w:val="000000"/>
                <w:kern w:val="24"/>
              </w:rPr>
              <w:t>январь – декабрь</w:t>
            </w:r>
          </w:p>
        </w:tc>
        <w:tc>
          <w:tcPr>
            <w:tcW w:w="2194" w:type="dxa"/>
            <w:vAlign w:val="center"/>
          </w:tcPr>
          <w:p w:rsidR="00F54204" w:rsidRPr="00F54204" w:rsidRDefault="00F54204" w:rsidP="00F54204">
            <w:pPr>
              <w:jc w:val="center"/>
              <w:rPr>
                <w:rFonts w:ascii="Times New Roman" w:hAnsi="Times New Roman"/>
                <w:snapToGrid w:val="0"/>
              </w:rPr>
            </w:pPr>
            <w:r w:rsidRPr="00F54204">
              <w:rPr>
                <w:rFonts w:ascii="Times New Roman" w:hAnsi="Times New Roman"/>
                <w:snapToGrid w:val="0"/>
              </w:rPr>
              <w:t>На всей территории района</w:t>
            </w:r>
          </w:p>
        </w:tc>
      </w:tr>
      <w:tr w:rsidR="00F54204" w:rsidRPr="00F54204" w:rsidTr="00AA402E">
        <w:trPr>
          <w:gridAfter w:val="1"/>
          <w:wAfter w:w="14" w:type="dxa"/>
          <w:trHeight w:val="283"/>
          <w:jc w:val="center"/>
        </w:trPr>
        <w:tc>
          <w:tcPr>
            <w:tcW w:w="551" w:type="dxa"/>
            <w:vAlign w:val="center"/>
          </w:tcPr>
          <w:p w:rsidR="00F54204" w:rsidRPr="002261E7" w:rsidRDefault="00F54204" w:rsidP="002261E7">
            <w:pPr>
              <w:pStyle w:val="a9"/>
              <w:numPr>
                <w:ilvl w:val="0"/>
                <w:numId w:val="56"/>
              </w:numPr>
              <w:jc w:val="center"/>
              <w:rPr>
                <w:snapToGrid w:val="0"/>
              </w:rPr>
            </w:pPr>
          </w:p>
        </w:tc>
        <w:tc>
          <w:tcPr>
            <w:tcW w:w="3586" w:type="dxa"/>
            <w:vAlign w:val="center"/>
          </w:tcPr>
          <w:p w:rsidR="00F54204" w:rsidRPr="00F54204" w:rsidRDefault="00F54204" w:rsidP="00F54204">
            <w:pPr>
              <w:rPr>
                <w:rFonts w:ascii="Times New Roman" w:hAnsi="Times New Roman"/>
                <w:snapToGrid w:val="0"/>
              </w:rPr>
            </w:pPr>
            <w:r w:rsidRPr="00F54204">
              <w:rPr>
                <w:rFonts w:ascii="Times New Roman" w:hAnsi="Times New Roman"/>
                <w:color w:val="000000"/>
                <w:kern w:val="24"/>
              </w:rPr>
              <w:t>Риски возникновения ЧС на объектах железнодорожного транспорта</w:t>
            </w:r>
          </w:p>
        </w:tc>
        <w:tc>
          <w:tcPr>
            <w:tcW w:w="3938" w:type="dxa"/>
            <w:gridSpan w:val="2"/>
            <w:vAlign w:val="center"/>
          </w:tcPr>
          <w:p w:rsidR="00F54204" w:rsidRPr="00F54204" w:rsidRDefault="00F54204" w:rsidP="00F54204">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F54204" w:rsidRPr="00F54204" w:rsidRDefault="00F54204" w:rsidP="00F54204">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7291F">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textAlignment w:val="baseline"/>
              <w:rPr>
                <w:rFonts w:ascii="Times New Roman" w:hAnsi="Times New Roman"/>
              </w:rPr>
            </w:pPr>
            <w:r w:rsidRPr="00F54204">
              <w:rPr>
                <w:rFonts w:ascii="Times New Roman" w:hAnsi="Times New Roman"/>
                <w:color w:val="000000"/>
                <w:kern w:val="24"/>
              </w:rPr>
              <w:t>Риски возникновения ЧС на объектах воздушного транспорта</w:t>
            </w:r>
          </w:p>
        </w:tc>
        <w:tc>
          <w:tcPr>
            <w:tcW w:w="3938" w:type="dxa"/>
            <w:gridSpan w:val="2"/>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textAlignment w:val="baseline"/>
              <w:rPr>
                <w:rFonts w:ascii="Times New Roman" w:hAnsi="Times New Roman"/>
              </w:rPr>
            </w:pPr>
            <w:r w:rsidRPr="00F54204">
              <w:rPr>
                <w:rFonts w:ascii="Times New Roman" w:hAnsi="Times New Roman"/>
                <w:color w:val="000000"/>
                <w:kern w:val="24"/>
              </w:rPr>
              <w:t>Риски возникновения ЧС на объектах морского транспорта</w:t>
            </w:r>
          </w:p>
        </w:tc>
        <w:tc>
          <w:tcPr>
            <w:tcW w:w="3938" w:type="dxa"/>
            <w:gridSpan w:val="2"/>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textAlignment w:val="baseline"/>
              <w:rPr>
                <w:rFonts w:ascii="Times New Roman" w:hAnsi="Times New Roman"/>
              </w:rPr>
            </w:pPr>
            <w:r w:rsidRPr="00F54204">
              <w:rPr>
                <w:rFonts w:ascii="Times New Roman" w:hAnsi="Times New Roman"/>
                <w:color w:val="000000"/>
                <w:kern w:val="24"/>
              </w:rPr>
              <w:t>Риски возникновения ЧС на объектах речного транспорта</w:t>
            </w:r>
          </w:p>
        </w:tc>
        <w:tc>
          <w:tcPr>
            <w:tcW w:w="1810"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май – октябрь</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textAlignment w:val="baseline"/>
              <w:rPr>
                <w:rFonts w:ascii="Times New Roman" w:hAnsi="Times New Roman"/>
              </w:rPr>
            </w:pPr>
            <w:r w:rsidRPr="00F54204">
              <w:rPr>
                <w:rFonts w:ascii="Times New Roman" w:hAnsi="Times New Roman"/>
                <w:color w:val="000000"/>
                <w:kern w:val="24"/>
              </w:rPr>
              <w:t>Риски возникновения ЧС на объектах метрополитена</w:t>
            </w:r>
          </w:p>
        </w:tc>
        <w:tc>
          <w:tcPr>
            <w:tcW w:w="3938" w:type="dxa"/>
            <w:gridSpan w:val="2"/>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trHeight w:val="283"/>
          <w:jc w:val="center"/>
        </w:trPr>
        <w:tc>
          <w:tcPr>
            <w:tcW w:w="10283" w:type="dxa"/>
            <w:gridSpan w:val="6"/>
          </w:tcPr>
          <w:p w:rsidR="002261E7" w:rsidRPr="00F54204" w:rsidRDefault="002261E7" w:rsidP="002261E7">
            <w:pPr>
              <w:jc w:val="center"/>
              <w:rPr>
                <w:rFonts w:ascii="Times New Roman" w:hAnsi="Times New Roman"/>
                <w:snapToGrid w:val="0"/>
              </w:rPr>
            </w:pPr>
            <w:r w:rsidRPr="00F54204">
              <w:rPr>
                <w:rFonts w:ascii="Times New Roman" w:hAnsi="Times New Roman"/>
                <w:bCs/>
                <w:color w:val="000000"/>
                <w:kern w:val="24"/>
              </w:rPr>
              <w:t>Риски возникновения ЧС техногенного характера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textAlignment w:val="baseline"/>
              <w:rPr>
                <w:rFonts w:ascii="Times New Roman" w:hAnsi="Times New Roman"/>
              </w:rPr>
            </w:pPr>
            <w:r w:rsidRPr="00F54204">
              <w:rPr>
                <w:rFonts w:ascii="Times New Roman" w:hAnsi="Times New Roman"/>
                <w:color w:val="000000"/>
                <w:kern w:val="24"/>
              </w:rPr>
              <w:t>Риски возникновения аварий на химически опасных объектах</w:t>
            </w:r>
          </w:p>
        </w:tc>
        <w:tc>
          <w:tcPr>
            <w:tcW w:w="3938" w:type="dxa"/>
            <w:gridSpan w:val="2"/>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textAlignment w:val="baseline"/>
              <w:rPr>
                <w:rFonts w:ascii="Times New Roman" w:hAnsi="Times New Roman"/>
              </w:rPr>
            </w:pPr>
            <w:r w:rsidRPr="00F54204">
              <w:rPr>
                <w:rFonts w:ascii="Times New Roman" w:hAnsi="Times New Roman"/>
                <w:color w:val="000000"/>
                <w:kern w:val="24"/>
              </w:rPr>
              <w:t xml:space="preserve">Риски возникновения аварий на </w:t>
            </w:r>
            <w:proofErr w:type="spellStart"/>
            <w:r w:rsidRPr="00F54204">
              <w:rPr>
                <w:rFonts w:ascii="Times New Roman" w:hAnsi="Times New Roman"/>
                <w:color w:val="000000"/>
                <w:kern w:val="24"/>
              </w:rPr>
              <w:t>радиационно</w:t>
            </w:r>
            <w:proofErr w:type="spellEnd"/>
            <w:r w:rsidRPr="00F54204">
              <w:rPr>
                <w:rFonts w:ascii="Times New Roman" w:hAnsi="Times New Roman"/>
                <w:color w:val="000000"/>
                <w:kern w:val="24"/>
              </w:rPr>
              <w:t xml:space="preserve"> опасных объектах</w:t>
            </w:r>
            <w:r>
              <w:rPr>
                <w:rFonts w:ascii="Times New Roman" w:hAnsi="Times New Roman"/>
                <w:color w:val="000000"/>
                <w:kern w:val="24"/>
              </w:rPr>
              <w:t xml:space="preserve"> </w:t>
            </w:r>
          </w:p>
        </w:tc>
        <w:tc>
          <w:tcPr>
            <w:tcW w:w="3938" w:type="dxa"/>
            <w:gridSpan w:val="2"/>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textAlignment w:val="baseline"/>
              <w:rPr>
                <w:rFonts w:ascii="Times New Roman" w:hAnsi="Times New Roman"/>
              </w:rPr>
            </w:pPr>
            <w:r w:rsidRPr="00F54204">
              <w:rPr>
                <w:rFonts w:ascii="Times New Roman" w:hAnsi="Times New Roman"/>
                <w:color w:val="000000"/>
                <w:kern w:val="24"/>
              </w:rPr>
              <w:t>Риски возникновения аварий на биологически опасных объектах</w:t>
            </w:r>
          </w:p>
        </w:tc>
        <w:tc>
          <w:tcPr>
            <w:tcW w:w="3938" w:type="dxa"/>
            <w:gridSpan w:val="2"/>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textAlignment w:val="baseline"/>
              <w:rPr>
                <w:rFonts w:ascii="Times New Roman" w:hAnsi="Times New Roman"/>
              </w:rPr>
            </w:pPr>
            <w:r w:rsidRPr="00F54204">
              <w:rPr>
                <w:rFonts w:ascii="Times New Roman" w:hAnsi="Times New Roman"/>
                <w:color w:val="000000"/>
                <w:kern w:val="24"/>
              </w:rPr>
              <w:t xml:space="preserve">Риски возникновения аварий на </w:t>
            </w:r>
            <w:proofErr w:type="spellStart"/>
            <w:r w:rsidRPr="00F54204">
              <w:rPr>
                <w:rFonts w:ascii="Times New Roman" w:hAnsi="Times New Roman"/>
                <w:color w:val="000000"/>
                <w:kern w:val="24"/>
              </w:rPr>
              <w:t>пожаро</w:t>
            </w:r>
            <w:proofErr w:type="spellEnd"/>
            <w:r w:rsidRPr="00F54204">
              <w:rPr>
                <w:rFonts w:ascii="Times New Roman" w:hAnsi="Times New Roman"/>
                <w:color w:val="000000"/>
                <w:kern w:val="24"/>
              </w:rPr>
              <w:t>-взрывоопасных объектах</w:t>
            </w:r>
          </w:p>
        </w:tc>
        <w:tc>
          <w:tcPr>
            <w:tcW w:w="1810"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color w:val="000000"/>
                <w:kern w:val="24"/>
              </w:rPr>
              <w:t>январь – декабрь</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rPr>
                <w:rFonts w:ascii="Times New Roman" w:hAnsi="Times New Roman"/>
                <w:snapToGrid w:val="0"/>
              </w:rPr>
            </w:pPr>
            <w:r w:rsidRPr="00F54204">
              <w:rPr>
                <w:rFonts w:ascii="Times New Roman" w:hAnsi="Times New Roman"/>
                <w:snapToGrid w:val="0"/>
              </w:rPr>
              <w:t>Риски возникновения аварий на военных ПОО</w:t>
            </w:r>
          </w:p>
        </w:tc>
        <w:tc>
          <w:tcPr>
            <w:tcW w:w="3938" w:type="dxa"/>
            <w:gridSpan w:val="2"/>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rPr>
                <w:rFonts w:ascii="Times New Roman" w:hAnsi="Times New Roman"/>
              </w:rPr>
            </w:pPr>
            <w:r w:rsidRPr="00F54204">
              <w:rPr>
                <w:rFonts w:ascii="Times New Roman" w:hAnsi="Times New Roman"/>
                <w:snapToGrid w:val="0"/>
              </w:rPr>
              <w:t>Риски возникновения аварий на системах тепло-, водоснабжения</w:t>
            </w:r>
          </w:p>
        </w:tc>
        <w:tc>
          <w:tcPr>
            <w:tcW w:w="1810"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октябрь – апрель</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rPr>
                <w:rFonts w:ascii="Times New Roman" w:hAnsi="Times New Roman"/>
              </w:rPr>
            </w:pPr>
            <w:r w:rsidRPr="00F54204">
              <w:rPr>
                <w:rFonts w:ascii="Times New Roman" w:hAnsi="Times New Roman"/>
                <w:snapToGrid w:val="0"/>
              </w:rPr>
              <w:t>Риски возникновения аварий на электросетях</w:t>
            </w:r>
          </w:p>
        </w:tc>
        <w:tc>
          <w:tcPr>
            <w:tcW w:w="1810"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color w:val="000000"/>
                <w:kern w:val="24"/>
              </w:rPr>
              <w:t>январь – декабрь</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rPr>
                <w:rFonts w:ascii="Times New Roman" w:hAnsi="Times New Roman"/>
              </w:rPr>
            </w:pPr>
            <w:r w:rsidRPr="00F54204">
              <w:rPr>
                <w:rFonts w:ascii="Times New Roman" w:hAnsi="Times New Roman"/>
                <w:snapToGrid w:val="0"/>
              </w:rPr>
              <w:t xml:space="preserve">Риски возникновения аварий на газо-, </w:t>
            </w:r>
            <w:proofErr w:type="spellStart"/>
            <w:r w:rsidRPr="00F54204">
              <w:rPr>
                <w:rFonts w:ascii="Times New Roman" w:hAnsi="Times New Roman"/>
                <w:snapToGrid w:val="0"/>
              </w:rPr>
              <w:t>нефте</w:t>
            </w:r>
            <w:proofErr w:type="spellEnd"/>
            <w:r w:rsidRPr="00F54204">
              <w:rPr>
                <w:rFonts w:ascii="Times New Roman" w:hAnsi="Times New Roman"/>
                <w:snapToGrid w:val="0"/>
              </w:rPr>
              <w:t>-, продуктопроводах</w:t>
            </w:r>
          </w:p>
        </w:tc>
        <w:tc>
          <w:tcPr>
            <w:tcW w:w="1810"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color w:val="000000"/>
                <w:kern w:val="24"/>
              </w:rPr>
              <w:t>январь – декабрь</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rPr>
                <w:rFonts w:ascii="Times New Roman" w:hAnsi="Times New Roman"/>
              </w:rPr>
            </w:pPr>
            <w:r w:rsidRPr="00F54204">
              <w:rPr>
                <w:rFonts w:ascii="Times New Roman" w:hAnsi="Times New Roman"/>
                <w:snapToGrid w:val="0"/>
              </w:rPr>
              <w:t>Риски возникновения аварий на канализационных сетях</w:t>
            </w:r>
          </w:p>
        </w:tc>
        <w:tc>
          <w:tcPr>
            <w:tcW w:w="1810"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color w:val="000000"/>
                <w:kern w:val="24"/>
              </w:rPr>
              <w:t>январь – декабрь</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rPr>
                <w:rFonts w:ascii="Times New Roman" w:hAnsi="Times New Roman"/>
              </w:rPr>
            </w:pPr>
            <w:r w:rsidRPr="00F54204">
              <w:rPr>
                <w:rFonts w:ascii="Times New Roman" w:hAnsi="Times New Roman"/>
                <w:snapToGrid w:val="0"/>
              </w:rPr>
              <w:t>Риски возникновения аварий на шахтах</w:t>
            </w:r>
          </w:p>
        </w:tc>
        <w:tc>
          <w:tcPr>
            <w:tcW w:w="3938" w:type="dxa"/>
            <w:gridSpan w:val="2"/>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Риск не характерен</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rPr>
                <w:rFonts w:ascii="Times New Roman" w:hAnsi="Times New Roman"/>
              </w:rPr>
            </w:pPr>
            <w:r w:rsidRPr="00F54204">
              <w:rPr>
                <w:rFonts w:ascii="Times New Roman" w:hAnsi="Times New Roman"/>
                <w:snapToGrid w:val="0"/>
              </w:rPr>
              <w:t>Риски возникновения техногенных пожаров</w:t>
            </w:r>
          </w:p>
        </w:tc>
        <w:tc>
          <w:tcPr>
            <w:tcW w:w="1810"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color w:val="000000"/>
                <w:kern w:val="24"/>
              </w:rPr>
              <w:t>январь – декабрь</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r w:rsidR="002261E7" w:rsidRPr="00F54204" w:rsidTr="00AA402E">
        <w:trPr>
          <w:gridAfter w:val="1"/>
          <w:wAfter w:w="14" w:type="dxa"/>
          <w:trHeight w:val="283"/>
          <w:jc w:val="center"/>
        </w:trPr>
        <w:tc>
          <w:tcPr>
            <w:tcW w:w="551" w:type="dxa"/>
            <w:vAlign w:val="center"/>
          </w:tcPr>
          <w:p w:rsidR="002261E7" w:rsidRPr="002261E7" w:rsidRDefault="002261E7" w:rsidP="002261E7">
            <w:pPr>
              <w:pStyle w:val="a9"/>
              <w:numPr>
                <w:ilvl w:val="0"/>
                <w:numId w:val="56"/>
              </w:numPr>
              <w:jc w:val="center"/>
              <w:rPr>
                <w:snapToGrid w:val="0"/>
              </w:rPr>
            </w:pPr>
          </w:p>
        </w:tc>
        <w:tc>
          <w:tcPr>
            <w:tcW w:w="3586" w:type="dxa"/>
            <w:vAlign w:val="center"/>
          </w:tcPr>
          <w:p w:rsidR="002261E7" w:rsidRPr="00F54204" w:rsidRDefault="002261E7" w:rsidP="002261E7">
            <w:pPr>
              <w:rPr>
                <w:rFonts w:ascii="Times New Roman" w:hAnsi="Times New Roman"/>
              </w:rPr>
            </w:pPr>
            <w:r w:rsidRPr="00F54204">
              <w:rPr>
                <w:rFonts w:ascii="Times New Roman" w:hAnsi="Times New Roman"/>
                <w:snapToGrid w:val="0"/>
              </w:rPr>
              <w:t>Риски возникновения гидродинамических аварий</w:t>
            </w:r>
          </w:p>
        </w:tc>
        <w:tc>
          <w:tcPr>
            <w:tcW w:w="1810"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Приемлемый риск - 10</w:t>
            </w:r>
            <w:r w:rsidRPr="00F54204">
              <w:rPr>
                <w:rFonts w:ascii="Times New Roman" w:hAnsi="Times New Roman"/>
                <w:snapToGrid w:val="0"/>
                <w:vertAlign w:val="superscript"/>
              </w:rPr>
              <w:t>- 4</w:t>
            </w:r>
          </w:p>
        </w:tc>
        <w:tc>
          <w:tcPr>
            <w:tcW w:w="2128" w:type="dxa"/>
            <w:vAlign w:val="center"/>
          </w:tcPr>
          <w:p w:rsidR="002261E7" w:rsidRPr="00F54204" w:rsidRDefault="002261E7" w:rsidP="002261E7">
            <w:pPr>
              <w:jc w:val="center"/>
              <w:rPr>
                <w:rFonts w:ascii="Times New Roman" w:hAnsi="Times New Roman"/>
                <w:snapToGrid w:val="0"/>
              </w:rPr>
            </w:pPr>
            <w:r w:rsidRPr="00F54204">
              <w:rPr>
                <w:rFonts w:ascii="Times New Roman" w:hAnsi="Times New Roman"/>
                <w:snapToGrid w:val="0"/>
              </w:rPr>
              <w:t>май – июль</w:t>
            </w:r>
          </w:p>
        </w:tc>
        <w:tc>
          <w:tcPr>
            <w:tcW w:w="2194" w:type="dxa"/>
            <w:vAlign w:val="center"/>
          </w:tcPr>
          <w:p w:rsidR="002261E7" w:rsidRPr="00F54204" w:rsidRDefault="002261E7" w:rsidP="002261E7">
            <w:pPr>
              <w:jc w:val="center"/>
              <w:rPr>
                <w:rFonts w:ascii="Times New Roman" w:hAnsi="Times New Roman"/>
              </w:rPr>
            </w:pPr>
            <w:r w:rsidRPr="00F54204">
              <w:rPr>
                <w:rFonts w:ascii="Times New Roman" w:hAnsi="Times New Roman"/>
                <w:snapToGrid w:val="0"/>
              </w:rPr>
              <w:t>На всей территории района</w:t>
            </w:r>
          </w:p>
        </w:tc>
      </w:tr>
    </w:tbl>
    <w:p w:rsidR="00F81866" w:rsidRDefault="00F81866" w:rsidP="004F53AA">
      <w:pPr>
        <w:tabs>
          <w:tab w:val="left" w:pos="1134"/>
        </w:tabs>
        <w:jc w:val="both"/>
        <w:rPr>
          <w:sz w:val="28"/>
        </w:rPr>
      </w:pPr>
    </w:p>
    <w:p w:rsidR="002261E7" w:rsidRPr="002261E7" w:rsidRDefault="002261E7" w:rsidP="002261E7">
      <w:pPr>
        <w:pStyle w:val="2"/>
        <w:numPr>
          <w:ilvl w:val="1"/>
          <w:numId w:val="49"/>
        </w:numPr>
        <w:tabs>
          <w:tab w:val="left" w:pos="993"/>
        </w:tabs>
        <w:spacing w:before="240"/>
        <w:ind w:left="993" w:hanging="633"/>
        <w:jc w:val="both"/>
        <w:rPr>
          <w:b/>
        </w:rPr>
      </w:pPr>
      <w:bookmarkStart w:id="75" w:name="_Toc520884100"/>
      <w:bookmarkStart w:id="76" w:name="_Toc523920574"/>
      <w:r w:rsidRPr="002261E7">
        <w:rPr>
          <w:b/>
        </w:rPr>
        <w:t>Градостроительные</w:t>
      </w:r>
      <w:r w:rsidR="003153F5">
        <w:rPr>
          <w:b/>
        </w:rPr>
        <w:t>,</w:t>
      </w:r>
      <w:r w:rsidRPr="002261E7">
        <w:rPr>
          <w:b/>
        </w:rPr>
        <w:t xml:space="preserve"> проектные ограничения</w:t>
      </w:r>
      <w:r w:rsidR="003153F5" w:rsidRPr="003153F5">
        <w:rPr>
          <w:b/>
        </w:rPr>
        <w:t xml:space="preserve"> </w:t>
      </w:r>
      <w:r w:rsidR="003153F5">
        <w:rPr>
          <w:b/>
        </w:rPr>
        <w:t>и инженерно-технические мероприятия</w:t>
      </w:r>
      <w:r w:rsidRPr="002261E7">
        <w:rPr>
          <w:b/>
        </w:rPr>
        <w:t>, вводимые на территории, с целью минимизации рисков последствий чрезвычайных ситуаций</w:t>
      </w:r>
      <w:bookmarkEnd w:id="75"/>
      <w:bookmarkEnd w:id="76"/>
    </w:p>
    <w:p w:rsidR="002261E7" w:rsidRPr="002261E7" w:rsidRDefault="002261E7" w:rsidP="002261E7">
      <w:pPr>
        <w:rPr>
          <w:lang w:val="x-none" w:eastAsia="x-none"/>
        </w:rPr>
      </w:pPr>
    </w:p>
    <w:p w:rsidR="002261E7" w:rsidRPr="002261E7" w:rsidRDefault="002261E7" w:rsidP="002261E7">
      <w:pPr>
        <w:ind w:firstLine="709"/>
        <w:jc w:val="both"/>
        <w:rPr>
          <w:bCs/>
          <w:sz w:val="28"/>
          <w:szCs w:val="28"/>
        </w:rPr>
      </w:pPr>
      <w:r w:rsidRPr="002261E7">
        <w:rPr>
          <w:bCs/>
          <w:sz w:val="28"/>
          <w:szCs w:val="28"/>
        </w:rPr>
        <w:t>При дальнейшей застройке целесообразно не застраивать территории, требующие большого объёма выполнения мероприятий по инженерной защите от овражной эрозии, подтопления грунтовыми и поверхностными водами, просадочных явлениях в грунтах.</w:t>
      </w:r>
    </w:p>
    <w:p w:rsidR="002261E7" w:rsidRPr="002261E7" w:rsidRDefault="002261E7" w:rsidP="002261E7">
      <w:pPr>
        <w:ind w:firstLine="709"/>
        <w:jc w:val="both"/>
        <w:rPr>
          <w:bCs/>
          <w:sz w:val="28"/>
          <w:szCs w:val="28"/>
        </w:rPr>
      </w:pPr>
      <w:r w:rsidRPr="002261E7">
        <w:rPr>
          <w:bCs/>
          <w:sz w:val="28"/>
          <w:szCs w:val="28"/>
        </w:rPr>
        <w:t>Территории для развития необходимо выбирать с учётом возможности её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учётом прогноза изменения на перспективу природных и других условий.</w:t>
      </w:r>
    </w:p>
    <w:p w:rsidR="002261E7" w:rsidRPr="002261E7" w:rsidRDefault="002261E7" w:rsidP="002261E7">
      <w:pPr>
        <w:ind w:firstLine="709"/>
        <w:jc w:val="both"/>
        <w:rPr>
          <w:bCs/>
          <w:sz w:val="28"/>
          <w:szCs w:val="28"/>
        </w:rPr>
      </w:pPr>
      <w:r w:rsidRPr="002261E7">
        <w:rPr>
          <w:bCs/>
          <w:sz w:val="28"/>
          <w:szCs w:val="28"/>
        </w:rPr>
        <w:t xml:space="preserve"> При этом необходимо учитывать предельно допустимые нагрузки на окружающую природную среду на основе определения её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2261E7" w:rsidRPr="002261E7" w:rsidRDefault="002261E7" w:rsidP="002261E7">
      <w:pPr>
        <w:ind w:firstLine="709"/>
        <w:jc w:val="both"/>
        <w:rPr>
          <w:bCs/>
          <w:sz w:val="28"/>
          <w:szCs w:val="28"/>
        </w:rPr>
      </w:pPr>
      <w:r w:rsidRPr="002261E7">
        <w:rPr>
          <w:bCs/>
          <w:sz w:val="28"/>
          <w:szCs w:val="28"/>
        </w:rPr>
        <w:t>Планировку и застройку селитебных территорий, расположение объектов на просадочных грунтах следует осуществлять в соответствии с требованиями СП 21.13330.2012 «Здания и сооружения на подрабатываемых территориях и просадочных грунтах».</w:t>
      </w:r>
    </w:p>
    <w:p w:rsidR="002261E7" w:rsidRPr="002261E7" w:rsidRDefault="002261E7" w:rsidP="002261E7">
      <w:pPr>
        <w:ind w:firstLine="709"/>
        <w:jc w:val="both"/>
        <w:rPr>
          <w:bCs/>
          <w:sz w:val="28"/>
          <w:szCs w:val="28"/>
        </w:rPr>
      </w:pPr>
      <w:r w:rsidRPr="002261E7">
        <w:rPr>
          <w:bCs/>
          <w:sz w:val="28"/>
          <w:szCs w:val="28"/>
        </w:rPr>
        <w:lastRenderedPageBreak/>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w:t>
      </w:r>
      <w:bookmarkStart w:id="77" w:name="OCRUncertain409"/>
      <w:r w:rsidRPr="002261E7">
        <w:rPr>
          <w:bCs/>
          <w:sz w:val="28"/>
          <w:szCs w:val="28"/>
        </w:rPr>
        <w:t>просадочная</w:t>
      </w:r>
      <w:bookmarkEnd w:id="77"/>
      <w:r w:rsidRPr="002261E7">
        <w:rPr>
          <w:bCs/>
          <w:sz w:val="28"/>
          <w:szCs w:val="28"/>
        </w:rPr>
        <w:t xml:space="preserve"> толща подстилается </w:t>
      </w:r>
      <w:proofErr w:type="spellStart"/>
      <w:r w:rsidRPr="002261E7">
        <w:rPr>
          <w:bCs/>
          <w:sz w:val="28"/>
          <w:szCs w:val="28"/>
        </w:rPr>
        <w:t>малосжимаемыми</w:t>
      </w:r>
      <w:proofErr w:type="spellEnd"/>
      <w:r w:rsidRPr="002261E7">
        <w:rPr>
          <w:bCs/>
          <w:sz w:val="28"/>
          <w:szCs w:val="28"/>
        </w:rPr>
        <w:t xml:space="preserve"> грунтами, позволяющими применять фундаменты глубокого заложения, в том числе свайные.</w:t>
      </w:r>
    </w:p>
    <w:p w:rsidR="002261E7" w:rsidRPr="002261E7" w:rsidRDefault="002261E7" w:rsidP="002261E7">
      <w:pPr>
        <w:ind w:firstLine="709"/>
        <w:jc w:val="both"/>
        <w:rPr>
          <w:bCs/>
          <w:sz w:val="28"/>
          <w:szCs w:val="28"/>
        </w:rPr>
      </w:pPr>
      <w:r w:rsidRPr="002261E7">
        <w:rPr>
          <w:bCs/>
          <w:sz w:val="28"/>
          <w:szCs w:val="28"/>
        </w:rPr>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2261E7" w:rsidRPr="002261E7" w:rsidRDefault="002261E7" w:rsidP="002261E7">
      <w:pPr>
        <w:ind w:firstLine="709"/>
        <w:jc w:val="both"/>
        <w:rPr>
          <w:bCs/>
          <w:sz w:val="28"/>
          <w:szCs w:val="28"/>
        </w:rPr>
      </w:pPr>
      <w:r w:rsidRPr="002261E7">
        <w:rPr>
          <w:bCs/>
          <w:sz w:val="28"/>
          <w:szCs w:val="28"/>
        </w:rPr>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rsidR="002261E7" w:rsidRPr="002261E7" w:rsidRDefault="002261E7" w:rsidP="002261E7">
      <w:pPr>
        <w:ind w:firstLine="709"/>
        <w:jc w:val="both"/>
        <w:rPr>
          <w:bCs/>
          <w:sz w:val="28"/>
          <w:szCs w:val="28"/>
        </w:rPr>
      </w:pPr>
      <w:r w:rsidRPr="002261E7">
        <w:rPr>
          <w:bCs/>
          <w:sz w:val="28"/>
          <w:szCs w:val="28"/>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w:t>
      </w:r>
      <w:bookmarkStart w:id="78" w:name="OCRUncertain414"/>
      <w:r w:rsidRPr="002261E7">
        <w:rPr>
          <w:bCs/>
          <w:sz w:val="28"/>
          <w:szCs w:val="28"/>
        </w:rPr>
        <w:t>просадочного</w:t>
      </w:r>
      <w:bookmarkEnd w:id="78"/>
      <w:r w:rsidRPr="002261E7">
        <w:rPr>
          <w:bCs/>
          <w:sz w:val="28"/>
          <w:szCs w:val="28"/>
        </w:rPr>
        <w:t xml:space="preserve"> слоя в грунтовых условиях I типа по </w:t>
      </w:r>
      <w:bookmarkStart w:id="79" w:name="OCRUncertain415"/>
      <w:proofErr w:type="spellStart"/>
      <w:r w:rsidRPr="002261E7">
        <w:rPr>
          <w:bCs/>
          <w:sz w:val="28"/>
          <w:szCs w:val="28"/>
        </w:rPr>
        <w:t>просадочности</w:t>
      </w:r>
      <w:proofErr w:type="spellEnd"/>
      <w:r w:rsidRPr="002261E7">
        <w:rPr>
          <w:bCs/>
          <w:sz w:val="28"/>
          <w:szCs w:val="28"/>
        </w:rPr>
        <w:t>,</w:t>
      </w:r>
      <w:bookmarkEnd w:id="79"/>
      <w:r w:rsidRPr="002261E7">
        <w:rPr>
          <w:bCs/>
          <w:sz w:val="28"/>
          <w:szCs w:val="28"/>
        </w:rPr>
        <w:t xml:space="preserve"> а также II типа по </w:t>
      </w:r>
      <w:bookmarkStart w:id="80" w:name="OCRUncertain416"/>
      <w:proofErr w:type="spellStart"/>
      <w:r w:rsidRPr="002261E7">
        <w:rPr>
          <w:bCs/>
          <w:sz w:val="28"/>
          <w:szCs w:val="28"/>
        </w:rPr>
        <w:t>просадочности</w:t>
      </w:r>
      <w:bookmarkEnd w:id="80"/>
      <w:proofErr w:type="spellEnd"/>
      <w:r w:rsidRPr="002261E7">
        <w:rPr>
          <w:bCs/>
          <w:sz w:val="28"/>
          <w:szCs w:val="28"/>
        </w:rPr>
        <w:t xml:space="preserve"> при наличии водопроницаемых подстилающих гр</w:t>
      </w:r>
      <w:bookmarkStart w:id="81" w:name="OCRUncertain417"/>
      <w:r w:rsidRPr="002261E7">
        <w:rPr>
          <w:bCs/>
          <w:sz w:val="28"/>
          <w:szCs w:val="28"/>
        </w:rPr>
        <w:t>у</w:t>
      </w:r>
      <w:bookmarkEnd w:id="81"/>
      <w:r w:rsidRPr="002261E7">
        <w:rPr>
          <w:bCs/>
          <w:sz w:val="28"/>
          <w:szCs w:val="28"/>
        </w:rPr>
        <w:t xml:space="preserve">нтов; не менее 3-кратной толщины просадочного слоя в грунтовых условиях II типа по </w:t>
      </w:r>
      <w:proofErr w:type="spellStart"/>
      <w:r w:rsidRPr="002261E7">
        <w:rPr>
          <w:bCs/>
          <w:sz w:val="28"/>
          <w:szCs w:val="28"/>
        </w:rPr>
        <w:t>просадочности</w:t>
      </w:r>
      <w:proofErr w:type="spellEnd"/>
      <w:r w:rsidRPr="002261E7">
        <w:rPr>
          <w:bCs/>
          <w:sz w:val="28"/>
          <w:szCs w:val="28"/>
        </w:rPr>
        <w:t xml:space="preserve"> при наличии водонепроницаемых подстилающих грунтов.</w:t>
      </w:r>
    </w:p>
    <w:p w:rsidR="002261E7" w:rsidRPr="002261E7" w:rsidRDefault="002261E7" w:rsidP="002261E7">
      <w:pPr>
        <w:ind w:firstLine="709"/>
        <w:jc w:val="both"/>
        <w:rPr>
          <w:bCs/>
          <w:sz w:val="28"/>
          <w:szCs w:val="28"/>
        </w:rPr>
      </w:pPr>
      <w:r w:rsidRPr="002261E7">
        <w:rPr>
          <w:bCs/>
          <w:sz w:val="28"/>
          <w:szCs w:val="28"/>
        </w:rPr>
        <w:t xml:space="preserve">Расстояния от постоянных источников замачивания до зданий и сооружений допускается не ограничивать при условии полного устранения </w:t>
      </w:r>
      <w:bookmarkStart w:id="82" w:name="OCRUncertain418"/>
      <w:r w:rsidRPr="002261E7">
        <w:rPr>
          <w:bCs/>
          <w:sz w:val="28"/>
          <w:szCs w:val="28"/>
        </w:rPr>
        <w:t>просадочных</w:t>
      </w:r>
      <w:bookmarkEnd w:id="82"/>
      <w:r w:rsidRPr="002261E7">
        <w:rPr>
          <w:bCs/>
          <w:sz w:val="28"/>
          <w:szCs w:val="28"/>
        </w:rPr>
        <w:t xml:space="preserve"> свойств гр</w:t>
      </w:r>
      <w:bookmarkStart w:id="83" w:name="OCRUncertain419"/>
      <w:r w:rsidRPr="002261E7">
        <w:rPr>
          <w:bCs/>
          <w:sz w:val="28"/>
          <w:szCs w:val="28"/>
        </w:rPr>
        <w:t>у</w:t>
      </w:r>
      <w:bookmarkEnd w:id="83"/>
      <w:r w:rsidRPr="002261E7">
        <w:rPr>
          <w:bCs/>
          <w:sz w:val="28"/>
          <w:szCs w:val="28"/>
        </w:rPr>
        <w:t>нтов.</w:t>
      </w:r>
    </w:p>
    <w:p w:rsidR="002261E7" w:rsidRPr="002261E7" w:rsidRDefault="002261E7" w:rsidP="002261E7">
      <w:pPr>
        <w:ind w:firstLine="709"/>
        <w:jc w:val="both"/>
        <w:rPr>
          <w:i/>
          <w:sz w:val="28"/>
          <w:szCs w:val="28"/>
          <w:u w:val="single"/>
        </w:rPr>
      </w:pPr>
      <w:r w:rsidRPr="002261E7">
        <w:rPr>
          <w:i/>
          <w:sz w:val="28"/>
          <w:szCs w:val="28"/>
          <w:u w:val="single"/>
        </w:rPr>
        <w:t>Градостроительные (проектные) ограничения (предложения) при размещении объектов капитального строительства</w:t>
      </w:r>
    </w:p>
    <w:p w:rsidR="002261E7" w:rsidRPr="002261E7" w:rsidRDefault="002261E7" w:rsidP="002261E7">
      <w:pPr>
        <w:ind w:firstLine="709"/>
        <w:jc w:val="both"/>
        <w:rPr>
          <w:bCs/>
          <w:sz w:val="28"/>
          <w:szCs w:val="28"/>
        </w:rPr>
      </w:pPr>
      <w:r w:rsidRPr="002261E7">
        <w:rPr>
          <w:bCs/>
          <w:sz w:val="28"/>
          <w:szCs w:val="28"/>
        </w:rPr>
        <w:t>Строительство новых категорированных объектов по ГО, объектов имеющие сильнодействующие ядовитые вещества без предварительного согласования с органами МЧС России не предусматривать.</w:t>
      </w:r>
    </w:p>
    <w:p w:rsidR="002261E7" w:rsidRPr="002261E7" w:rsidRDefault="002261E7" w:rsidP="002261E7">
      <w:pPr>
        <w:ind w:firstLine="709"/>
        <w:jc w:val="both"/>
        <w:rPr>
          <w:bCs/>
          <w:sz w:val="28"/>
          <w:szCs w:val="28"/>
        </w:rPr>
      </w:pPr>
      <w:r w:rsidRPr="002261E7">
        <w:rPr>
          <w:bCs/>
          <w:sz w:val="28"/>
          <w:szCs w:val="28"/>
        </w:rPr>
        <w:t xml:space="preserve">При проектировании и строительстве промышленных объектов требуется учитывать следующее: в отношении объектов коммунально-бытового назначения – положения пунктов 8.1-8.2 СП 165.132.5800.2014 «Инженерно-технические мероприятия по гражданской обороне. Актуализированная редакция СНиП 2.01.51-90» и положения СП 94.13330.2016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Актуализированная редакция СНиП 2.01.57-85» в отношении опасных производственных объектов, особо опасных, технически сложных и уникальных объектов, размещаемых на территории </w:t>
      </w:r>
      <w:proofErr w:type="spellStart"/>
      <w:r w:rsidR="0000696A">
        <w:rPr>
          <w:sz w:val="28"/>
        </w:rPr>
        <w:t>Маслянинского</w:t>
      </w:r>
      <w:proofErr w:type="spellEnd"/>
      <w:r w:rsidR="0000696A">
        <w:rPr>
          <w:sz w:val="28"/>
        </w:rPr>
        <w:t xml:space="preserve"> района</w:t>
      </w:r>
      <w:r w:rsidRPr="002261E7">
        <w:rPr>
          <w:rFonts w:eastAsia="Calibri"/>
          <w:color w:val="000000"/>
          <w:sz w:val="28"/>
          <w:szCs w:val="28"/>
          <w:lang w:eastAsia="en-US"/>
        </w:rPr>
        <w:t xml:space="preserve"> </w:t>
      </w:r>
      <w:r w:rsidRPr="002261E7">
        <w:rPr>
          <w:bCs/>
          <w:sz w:val="28"/>
          <w:szCs w:val="28"/>
        </w:rPr>
        <w:t>необходимо выполнить требования проектирования, указанные в разделе 6 СП 165.132.5800.2014.</w:t>
      </w:r>
    </w:p>
    <w:p w:rsidR="002261E7" w:rsidRPr="002261E7" w:rsidRDefault="002261E7" w:rsidP="002261E7">
      <w:pPr>
        <w:ind w:firstLine="709"/>
        <w:jc w:val="both"/>
        <w:rPr>
          <w:bCs/>
          <w:sz w:val="28"/>
          <w:szCs w:val="28"/>
        </w:rPr>
      </w:pPr>
      <w:r w:rsidRPr="002261E7">
        <w:rPr>
          <w:bCs/>
          <w:sz w:val="28"/>
          <w:szCs w:val="28"/>
        </w:rPr>
        <w:t>Объекты коммунально-бытового назначения вновь строящиеся, действующие и реконструируемые проектировать с учётом приспособления:</w:t>
      </w:r>
    </w:p>
    <w:p w:rsidR="002261E7" w:rsidRPr="002261E7" w:rsidRDefault="002261E7" w:rsidP="004C5056">
      <w:pPr>
        <w:numPr>
          <w:ilvl w:val="0"/>
          <w:numId w:val="14"/>
        </w:numPr>
        <w:jc w:val="both"/>
        <w:rPr>
          <w:rFonts w:eastAsia="Calibri"/>
          <w:sz w:val="28"/>
          <w:szCs w:val="28"/>
          <w:lang w:eastAsia="en-US"/>
        </w:rPr>
      </w:pPr>
      <w:r w:rsidRPr="002261E7">
        <w:rPr>
          <w:rFonts w:eastAsia="Calibri"/>
          <w:sz w:val="28"/>
          <w:szCs w:val="28"/>
          <w:lang w:eastAsia="en-US"/>
        </w:rPr>
        <w:t>бань и душевых промышленных предприятий – для санитарной обработки людей в качестве санитарно-обмывочных пунктов;</w:t>
      </w:r>
    </w:p>
    <w:p w:rsidR="002261E7" w:rsidRPr="002261E7" w:rsidRDefault="002261E7" w:rsidP="004C5056">
      <w:pPr>
        <w:numPr>
          <w:ilvl w:val="0"/>
          <w:numId w:val="14"/>
        </w:numPr>
        <w:jc w:val="both"/>
        <w:rPr>
          <w:rFonts w:eastAsia="Calibri"/>
          <w:sz w:val="28"/>
          <w:szCs w:val="28"/>
          <w:lang w:eastAsia="en-US"/>
        </w:rPr>
      </w:pPr>
      <w:r w:rsidRPr="002261E7">
        <w:rPr>
          <w:rFonts w:eastAsia="Calibri"/>
          <w:sz w:val="28"/>
          <w:szCs w:val="28"/>
          <w:lang w:eastAsia="en-US"/>
        </w:rPr>
        <w:lastRenderedPageBreak/>
        <w:t>прачечных, фабрик химической чистки – для специальной обработки одежды, в качестве станций обеззараживания одежды;</w:t>
      </w:r>
    </w:p>
    <w:p w:rsidR="002261E7" w:rsidRPr="002261E7" w:rsidRDefault="002261E7" w:rsidP="004C5056">
      <w:pPr>
        <w:numPr>
          <w:ilvl w:val="0"/>
          <w:numId w:val="14"/>
        </w:numPr>
        <w:jc w:val="both"/>
        <w:rPr>
          <w:rFonts w:eastAsia="Calibri"/>
          <w:sz w:val="28"/>
          <w:szCs w:val="28"/>
          <w:lang w:eastAsia="en-US"/>
        </w:rPr>
      </w:pPr>
      <w:r w:rsidRPr="002261E7">
        <w:rPr>
          <w:rFonts w:eastAsia="Calibri"/>
          <w:sz w:val="28"/>
          <w:szCs w:val="28"/>
          <w:lang w:eastAsia="en-US"/>
        </w:rPr>
        <w:t>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2261E7" w:rsidRPr="002261E7" w:rsidRDefault="002261E7" w:rsidP="002261E7">
      <w:pPr>
        <w:ind w:firstLine="709"/>
        <w:jc w:val="both"/>
        <w:rPr>
          <w:bCs/>
          <w:sz w:val="28"/>
          <w:szCs w:val="28"/>
        </w:rPr>
      </w:pPr>
      <w:r w:rsidRPr="002261E7">
        <w:rPr>
          <w:bCs/>
          <w:sz w:val="28"/>
          <w:szCs w:val="28"/>
        </w:rPr>
        <w:t>Гаражи для автобусов, грузовых и легковых автомобилей, производственно-ремонтные базы уборочных машин, и др. размещать рассредоточено и преимущественно на окраине населённых пунктов.</w:t>
      </w:r>
    </w:p>
    <w:p w:rsidR="002261E7" w:rsidRPr="002261E7" w:rsidRDefault="002261E7" w:rsidP="002261E7">
      <w:pPr>
        <w:ind w:firstLine="709"/>
        <w:jc w:val="both"/>
        <w:rPr>
          <w:i/>
          <w:sz w:val="28"/>
          <w:szCs w:val="28"/>
          <w:u w:val="single"/>
        </w:rPr>
      </w:pPr>
      <w:r w:rsidRPr="002261E7">
        <w:rPr>
          <w:i/>
          <w:sz w:val="28"/>
          <w:szCs w:val="28"/>
          <w:u w:val="single"/>
        </w:rPr>
        <w:t xml:space="preserve"> Градостроительные (проектные) ограничения (предложения) для транспортной сети</w:t>
      </w:r>
    </w:p>
    <w:p w:rsidR="002261E7" w:rsidRPr="002261E7" w:rsidRDefault="002261E7" w:rsidP="002261E7">
      <w:pPr>
        <w:ind w:firstLine="709"/>
        <w:jc w:val="both"/>
        <w:rPr>
          <w:bCs/>
          <w:sz w:val="28"/>
          <w:szCs w:val="28"/>
        </w:rPr>
      </w:pPr>
      <w:r w:rsidRPr="002261E7">
        <w:rPr>
          <w:bCs/>
          <w:sz w:val="28"/>
          <w:szCs w:val="28"/>
        </w:rPr>
        <w:t xml:space="preserve">Ограничений по развитию и размещению элементов транспортной сети на территории </w:t>
      </w:r>
      <w:proofErr w:type="spellStart"/>
      <w:r w:rsidR="0000696A">
        <w:rPr>
          <w:sz w:val="28"/>
        </w:rPr>
        <w:t>Маслянинского</w:t>
      </w:r>
      <w:proofErr w:type="spellEnd"/>
      <w:r w:rsidR="0000696A">
        <w:rPr>
          <w:sz w:val="28"/>
        </w:rPr>
        <w:t xml:space="preserve"> района</w:t>
      </w:r>
      <w:r w:rsidR="0000696A" w:rsidRPr="002261E7">
        <w:rPr>
          <w:rFonts w:eastAsia="Calibri"/>
          <w:color w:val="000000"/>
          <w:sz w:val="28"/>
          <w:szCs w:val="28"/>
          <w:lang w:eastAsia="en-US"/>
        </w:rPr>
        <w:t xml:space="preserve"> </w:t>
      </w:r>
      <w:r w:rsidRPr="002261E7">
        <w:rPr>
          <w:bCs/>
          <w:sz w:val="28"/>
          <w:szCs w:val="28"/>
        </w:rPr>
        <w:t>нет.</w:t>
      </w:r>
    </w:p>
    <w:p w:rsidR="002261E7" w:rsidRPr="002261E7" w:rsidRDefault="002261E7" w:rsidP="002261E7">
      <w:pPr>
        <w:ind w:firstLine="709"/>
        <w:jc w:val="both"/>
        <w:rPr>
          <w:bCs/>
          <w:sz w:val="28"/>
          <w:szCs w:val="28"/>
        </w:rPr>
      </w:pPr>
      <w:r w:rsidRPr="002261E7">
        <w:rPr>
          <w:bCs/>
          <w:sz w:val="28"/>
          <w:szCs w:val="28"/>
        </w:rPr>
        <w:t xml:space="preserve">Основные принципы развития транспортной инфраструктуры </w:t>
      </w:r>
      <w:proofErr w:type="spellStart"/>
      <w:r w:rsidR="0000696A">
        <w:rPr>
          <w:sz w:val="28"/>
        </w:rPr>
        <w:t>Маслянинского</w:t>
      </w:r>
      <w:proofErr w:type="spellEnd"/>
      <w:r w:rsidR="0000696A">
        <w:rPr>
          <w:sz w:val="28"/>
        </w:rPr>
        <w:t xml:space="preserve"> района</w:t>
      </w:r>
      <w:r w:rsidR="0000696A" w:rsidRPr="002261E7">
        <w:rPr>
          <w:rFonts w:eastAsia="Calibri"/>
          <w:color w:val="000000"/>
          <w:sz w:val="28"/>
          <w:szCs w:val="28"/>
          <w:lang w:eastAsia="en-US"/>
        </w:rPr>
        <w:t xml:space="preserve"> </w:t>
      </w:r>
      <w:r w:rsidRPr="002261E7">
        <w:rPr>
          <w:bCs/>
          <w:sz w:val="28"/>
          <w:szCs w:val="28"/>
        </w:rPr>
        <w:t>должны включать в себя три основные составляющие: улучшение качества существующих автодорог и строительство новых автодорог.</w:t>
      </w:r>
    </w:p>
    <w:p w:rsidR="002261E7" w:rsidRPr="002261E7" w:rsidRDefault="002261E7" w:rsidP="002261E7">
      <w:pPr>
        <w:ind w:firstLine="709"/>
        <w:jc w:val="both"/>
        <w:rPr>
          <w:bCs/>
          <w:sz w:val="28"/>
          <w:szCs w:val="28"/>
        </w:rPr>
      </w:pPr>
      <w:r w:rsidRPr="002261E7">
        <w:rPr>
          <w:bCs/>
          <w:sz w:val="28"/>
          <w:szCs w:val="28"/>
        </w:rPr>
        <w:t xml:space="preserve">Улично-дорожная сеть на территории </w:t>
      </w:r>
      <w:r w:rsidR="0000696A">
        <w:rPr>
          <w:bCs/>
          <w:sz w:val="28"/>
          <w:szCs w:val="28"/>
        </w:rPr>
        <w:t xml:space="preserve">населённых пунктов </w:t>
      </w:r>
      <w:proofErr w:type="spellStart"/>
      <w:r w:rsidR="0000696A">
        <w:rPr>
          <w:sz w:val="28"/>
        </w:rPr>
        <w:t>Маслянинского</w:t>
      </w:r>
      <w:proofErr w:type="spellEnd"/>
      <w:r w:rsidR="0000696A">
        <w:rPr>
          <w:sz w:val="28"/>
        </w:rPr>
        <w:t xml:space="preserve"> района</w:t>
      </w:r>
      <w:r w:rsidRPr="002261E7">
        <w:rPr>
          <w:bCs/>
          <w:sz w:val="28"/>
          <w:szCs w:val="28"/>
        </w:rPr>
        <w:t>, дорожные водопропускные сооружения вследствие длительного воздействия нерегулируемого поверхностного стока, подтопления территории поверхностными и грунтовыми водами изношена, требует капитального ремонта (реконструкции).</w:t>
      </w:r>
    </w:p>
    <w:p w:rsidR="002261E7" w:rsidRPr="002261E7" w:rsidRDefault="002261E7" w:rsidP="002261E7">
      <w:pPr>
        <w:ind w:firstLine="709"/>
        <w:jc w:val="both"/>
        <w:rPr>
          <w:bCs/>
          <w:sz w:val="28"/>
          <w:szCs w:val="28"/>
        </w:rPr>
      </w:pPr>
      <w:r w:rsidRPr="002261E7">
        <w:rPr>
          <w:bCs/>
          <w:sz w:val="28"/>
          <w:szCs w:val="28"/>
        </w:rPr>
        <w:t>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учитываются требования «жёлтых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rsidR="002261E7" w:rsidRPr="002261E7" w:rsidRDefault="002261E7" w:rsidP="002261E7">
      <w:pPr>
        <w:ind w:firstLine="709"/>
        <w:jc w:val="both"/>
        <w:rPr>
          <w:bCs/>
          <w:sz w:val="28"/>
          <w:szCs w:val="28"/>
        </w:rPr>
      </w:pPr>
      <w:r w:rsidRPr="002261E7">
        <w:rPr>
          <w:bCs/>
          <w:sz w:val="28"/>
          <w:szCs w:val="28"/>
        </w:rPr>
        <w:t xml:space="preserve">Система зелёных насаждений и не застраиваемых территорий должна вместе с сетью магистральных улиц обеспечивать свободный выход населения из разрушенных частей </w:t>
      </w:r>
      <w:r w:rsidRPr="002261E7">
        <w:rPr>
          <w:sz w:val="28"/>
          <w:szCs w:val="28"/>
        </w:rPr>
        <w:t>населённого пункта</w:t>
      </w:r>
      <w:r w:rsidRPr="002261E7">
        <w:rPr>
          <w:rFonts w:eastAsia="Calibri"/>
          <w:sz w:val="28"/>
          <w:szCs w:val="28"/>
          <w:lang w:eastAsia="en-US"/>
        </w:rPr>
        <w:t xml:space="preserve"> </w:t>
      </w:r>
      <w:r w:rsidRPr="002261E7">
        <w:rPr>
          <w:bCs/>
          <w:sz w:val="28"/>
          <w:szCs w:val="28"/>
        </w:rPr>
        <w:t>(в случае его поражения) в парки и леса загородной зоны.</w:t>
      </w:r>
    </w:p>
    <w:p w:rsidR="002261E7" w:rsidRPr="002261E7" w:rsidRDefault="002261E7" w:rsidP="002261E7">
      <w:pPr>
        <w:ind w:firstLine="709"/>
        <w:jc w:val="both"/>
        <w:rPr>
          <w:bCs/>
          <w:sz w:val="28"/>
          <w:szCs w:val="28"/>
        </w:rPr>
      </w:pPr>
      <w:r w:rsidRPr="002261E7">
        <w:rPr>
          <w:bCs/>
          <w:sz w:val="28"/>
          <w:szCs w:val="28"/>
        </w:rPr>
        <w:t>Улицы и дороги местного значения должны прокладываться с учётом обеспечения возможности выхода по ним транспорта из жилых, промышленных и коммунально-складских районов за пределы населённого пункта.</w:t>
      </w:r>
    </w:p>
    <w:p w:rsidR="002261E7" w:rsidRPr="002261E7" w:rsidRDefault="002261E7" w:rsidP="002261E7">
      <w:pPr>
        <w:ind w:firstLine="709"/>
        <w:jc w:val="both"/>
        <w:rPr>
          <w:bCs/>
          <w:sz w:val="28"/>
          <w:szCs w:val="28"/>
        </w:rPr>
      </w:pPr>
      <w:r w:rsidRPr="002261E7">
        <w:rPr>
          <w:bCs/>
          <w:sz w:val="28"/>
          <w:szCs w:val="28"/>
        </w:rPr>
        <w:t xml:space="preserve">При проектировании внутренней транспортной сети проектировать наиболее короткую и удобную связь центра </w:t>
      </w:r>
      <w:r w:rsidRPr="002261E7">
        <w:rPr>
          <w:rFonts w:eastAsia="Calibri"/>
          <w:sz w:val="28"/>
          <w:szCs w:val="28"/>
          <w:lang w:eastAsia="en-US"/>
        </w:rPr>
        <w:t>населённого пункта</w:t>
      </w:r>
      <w:r w:rsidRPr="002261E7">
        <w:rPr>
          <w:bCs/>
          <w:sz w:val="28"/>
          <w:szCs w:val="28"/>
        </w:rPr>
        <w:t>, жилых и производственных районов с причалами, станциями и т.д.</w:t>
      </w:r>
    </w:p>
    <w:p w:rsidR="002261E7" w:rsidRPr="002261E7" w:rsidRDefault="002261E7" w:rsidP="002261E7">
      <w:pPr>
        <w:ind w:firstLine="709"/>
        <w:jc w:val="both"/>
        <w:rPr>
          <w:bCs/>
          <w:sz w:val="28"/>
          <w:szCs w:val="28"/>
        </w:rPr>
      </w:pPr>
      <w:r w:rsidRPr="002261E7">
        <w:rPr>
          <w:bCs/>
          <w:sz w:val="28"/>
          <w:szCs w:val="28"/>
        </w:rPr>
        <w:t>Следует предусматривать строительство подъездных путей к пунктам посадки эвакуируемого населения.</w:t>
      </w:r>
    </w:p>
    <w:p w:rsidR="002261E7" w:rsidRPr="002261E7" w:rsidRDefault="002261E7" w:rsidP="002261E7">
      <w:pPr>
        <w:ind w:firstLine="709"/>
        <w:jc w:val="both"/>
        <w:rPr>
          <w:i/>
          <w:sz w:val="28"/>
          <w:szCs w:val="28"/>
          <w:u w:val="single"/>
        </w:rPr>
      </w:pPr>
      <w:r w:rsidRPr="002261E7">
        <w:rPr>
          <w:i/>
          <w:sz w:val="28"/>
          <w:szCs w:val="28"/>
          <w:u w:val="single"/>
        </w:rPr>
        <w:t xml:space="preserve">Градостроительные (проектные) ограничения (предложения) при размещении источников хозяйственно-питьевого водоснабжения </w:t>
      </w:r>
    </w:p>
    <w:p w:rsidR="002261E7" w:rsidRPr="002261E7" w:rsidRDefault="002261E7" w:rsidP="002261E7">
      <w:pPr>
        <w:ind w:firstLine="709"/>
        <w:jc w:val="both"/>
        <w:rPr>
          <w:sz w:val="28"/>
          <w:szCs w:val="28"/>
        </w:rPr>
      </w:pPr>
      <w:r w:rsidRPr="002261E7">
        <w:rPr>
          <w:sz w:val="28"/>
          <w:szCs w:val="28"/>
        </w:rPr>
        <w:t xml:space="preserve">Минимальные физиолого-гигиенические нормы обеспечения населения питьевой водой при её дефиците, вызванном заражением водоисточников или выходом из строя систем водоснабжения, для различных видов водопотребления и режимов </w:t>
      </w:r>
      <w:proofErr w:type="spellStart"/>
      <w:r w:rsidRPr="002261E7">
        <w:rPr>
          <w:sz w:val="28"/>
          <w:szCs w:val="28"/>
        </w:rPr>
        <w:t>водообеспечения</w:t>
      </w:r>
      <w:proofErr w:type="spellEnd"/>
      <w:r w:rsidRPr="002261E7">
        <w:rPr>
          <w:sz w:val="28"/>
          <w:szCs w:val="28"/>
        </w:rPr>
        <w:t xml:space="preserve"> регламентируются ГОСТ 22.3.006-87. «Система стандартов Гражданской обороны СССР. Нормы </w:t>
      </w:r>
      <w:proofErr w:type="spellStart"/>
      <w:r w:rsidRPr="002261E7">
        <w:rPr>
          <w:sz w:val="28"/>
          <w:szCs w:val="28"/>
        </w:rPr>
        <w:t>водообеспечения</w:t>
      </w:r>
      <w:proofErr w:type="spellEnd"/>
      <w:r w:rsidRPr="002261E7">
        <w:rPr>
          <w:sz w:val="28"/>
          <w:szCs w:val="28"/>
        </w:rPr>
        <w:t xml:space="preserve"> населения».</w:t>
      </w:r>
    </w:p>
    <w:p w:rsidR="002261E7" w:rsidRPr="002261E7" w:rsidRDefault="002261E7" w:rsidP="002261E7">
      <w:pPr>
        <w:ind w:firstLine="709"/>
        <w:jc w:val="both"/>
        <w:rPr>
          <w:sz w:val="28"/>
          <w:szCs w:val="28"/>
        </w:rPr>
      </w:pPr>
      <w:r w:rsidRPr="002261E7">
        <w:rPr>
          <w:sz w:val="28"/>
          <w:szCs w:val="28"/>
        </w:rPr>
        <w:lastRenderedPageBreak/>
        <w:t>Минимальное количество воды питьевого качества, которое должно подаваться населению в ЧС по централизованным системам хозяйственно-питьевого водоснабжения (далее – СХПВ) или с помощью передвижных средств, определяется из расчёта:</w:t>
      </w:r>
    </w:p>
    <w:p w:rsidR="002261E7" w:rsidRPr="002261E7" w:rsidRDefault="002261E7" w:rsidP="004C5056">
      <w:pPr>
        <w:numPr>
          <w:ilvl w:val="0"/>
          <w:numId w:val="14"/>
        </w:numPr>
        <w:jc w:val="both"/>
        <w:rPr>
          <w:rFonts w:eastAsia="Calibri"/>
          <w:sz w:val="28"/>
          <w:szCs w:val="28"/>
          <w:lang w:eastAsia="en-US"/>
        </w:rPr>
      </w:pPr>
      <w:smartTag w:uri="urn:schemas-microsoft-com:office:smarttags" w:element="metricconverter">
        <w:smartTagPr>
          <w:attr w:name="ProductID" w:val="31 л"/>
        </w:smartTagPr>
        <w:r w:rsidRPr="002261E7">
          <w:rPr>
            <w:rFonts w:eastAsia="Calibri"/>
            <w:sz w:val="28"/>
            <w:szCs w:val="28"/>
            <w:lang w:eastAsia="en-US"/>
          </w:rPr>
          <w:t>31 л</w:t>
        </w:r>
      </w:smartTag>
      <w:r w:rsidRPr="002261E7">
        <w:rPr>
          <w:rFonts w:eastAsia="Calibri"/>
          <w:sz w:val="28"/>
          <w:szCs w:val="28"/>
          <w:lang w:eastAsia="en-US"/>
        </w:rPr>
        <w:t xml:space="preserve"> на одного человека в сутки;</w:t>
      </w:r>
    </w:p>
    <w:p w:rsidR="002261E7" w:rsidRPr="002261E7" w:rsidRDefault="002261E7" w:rsidP="004C5056">
      <w:pPr>
        <w:numPr>
          <w:ilvl w:val="0"/>
          <w:numId w:val="14"/>
        </w:numPr>
        <w:jc w:val="both"/>
        <w:rPr>
          <w:rFonts w:eastAsia="Calibri"/>
          <w:sz w:val="28"/>
          <w:szCs w:val="28"/>
          <w:lang w:eastAsia="en-US"/>
        </w:rPr>
      </w:pPr>
      <w:smartTag w:uri="urn:schemas-microsoft-com:office:smarttags" w:element="metricconverter">
        <w:smartTagPr>
          <w:attr w:name="ProductID" w:val="75 л"/>
        </w:smartTagPr>
        <w:r w:rsidRPr="002261E7">
          <w:rPr>
            <w:rFonts w:eastAsia="Calibri"/>
            <w:sz w:val="28"/>
            <w:szCs w:val="28"/>
            <w:lang w:eastAsia="en-US"/>
          </w:rPr>
          <w:t>75 л</w:t>
        </w:r>
      </w:smartTag>
      <w:r w:rsidRPr="002261E7">
        <w:rPr>
          <w:rFonts w:eastAsia="Calibri"/>
          <w:sz w:val="28"/>
          <w:szCs w:val="28"/>
          <w:lang w:eastAsia="en-US"/>
        </w:rPr>
        <w:t xml:space="preserve"> в сутки на одного поражённого, поступающего на стационарное лечение, включая нужды на питье;</w:t>
      </w:r>
    </w:p>
    <w:p w:rsidR="002261E7" w:rsidRPr="002261E7" w:rsidRDefault="002261E7" w:rsidP="004C5056">
      <w:pPr>
        <w:numPr>
          <w:ilvl w:val="0"/>
          <w:numId w:val="14"/>
        </w:numPr>
        <w:jc w:val="both"/>
        <w:rPr>
          <w:rFonts w:eastAsia="Calibri"/>
          <w:sz w:val="28"/>
          <w:szCs w:val="28"/>
          <w:lang w:eastAsia="en-US"/>
        </w:rPr>
      </w:pPr>
      <w:smartTag w:uri="urn:schemas-microsoft-com:office:smarttags" w:element="metricconverter">
        <w:smartTagPr>
          <w:attr w:name="ProductID" w:val="45 л"/>
        </w:smartTagPr>
        <w:r w:rsidRPr="002261E7">
          <w:rPr>
            <w:rFonts w:eastAsia="Calibri"/>
            <w:sz w:val="28"/>
            <w:szCs w:val="28"/>
            <w:lang w:eastAsia="en-US"/>
          </w:rPr>
          <w:t>45 л</w:t>
        </w:r>
      </w:smartTag>
      <w:r w:rsidRPr="002261E7">
        <w:rPr>
          <w:rFonts w:eastAsia="Calibri"/>
          <w:sz w:val="28"/>
          <w:szCs w:val="28"/>
          <w:lang w:eastAsia="en-US"/>
        </w:rPr>
        <w:t xml:space="preserve"> на обмывку одного человека, включая личный состав гражданских организаций ГО, работающих в очаге поражения.</w:t>
      </w:r>
    </w:p>
    <w:p w:rsidR="002261E7" w:rsidRPr="002261E7" w:rsidRDefault="002261E7" w:rsidP="002261E7">
      <w:pPr>
        <w:ind w:firstLine="709"/>
        <w:jc w:val="both"/>
        <w:rPr>
          <w:sz w:val="28"/>
          <w:szCs w:val="28"/>
        </w:rPr>
      </w:pPr>
      <w:r w:rsidRPr="002261E7">
        <w:rPr>
          <w:sz w:val="28"/>
          <w:szCs w:val="28"/>
        </w:rPr>
        <w:t xml:space="preserve">При работе СХПВ в ЧС допустимо сокращение объёмов водоснабжения отдельных промышленных и коммунальных предприятий в согласованных с администрацией </w:t>
      </w:r>
      <w:proofErr w:type="spellStart"/>
      <w:r w:rsidR="004C5056">
        <w:rPr>
          <w:sz w:val="28"/>
        </w:rPr>
        <w:t>Маслянинского</w:t>
      </w:r>
      <w:proofErr w:type="spellEnd"/>
      <w:r w:rsidR="004C5056">
        <w:rPr>
          <w:sz w:val="28"/>
        </w:rPr>
        <w:t xml:space="preserve"> района</w:t>
      </w:r>
      <w:r w:rsidR="004C5056" w:rsidRPr="002261E7">
        <w:rPr>
          <w:rFonts w:eastAsia="Calibri"/>
          <w:color w:val="000000"/>
          <w:sz w:val="28"/>
          <w:szCs w:val="28"/>
          <w:lang w:eastAsia="en-US"/>
        </w:rPr>
        <w:t xml:space="preserve"> </w:t>
      </w:r>
      <w:r w:rsidRPr="002261E7">
        <w:rPr>
          <w:sz w:val="28"/>
          <w:szCs w:val="28"/>
        </w:rPr>
        <w:t>пределах с тем, чтобы снизить нагрузки на сооружения, работающие по режимам специальной очистки воды из заражённого источника.</w:t>
      </w:r>
    </w:p>
    <w:p w:rsidR="002261E7" w:rsidRPr="002261E7" w:rsidRDefault="002261E7" w:rsidP="002261E7">
      <w:pPr>
        <w:ind w:firstLine="709"/>
        <w:jc w:val="both"/>
        <w:rPr>
          <w:sz w:val="28"/>
          <w:szCs w:val="28"/>
        </w:rPr>
      </w:pPr>
      <w:r w:rsidRPr="002261E7">
        <w:rPr>
          <w:sz w:val="28"/>
          <w:szCs w:val="28"/>
        </w:rPr>
        <w:t>Все элементы СХПВ должны соответствовать следующим требованиям, обеспечивающим их повышенную устойчивость и высокую санитарную надёжность:</w:t>
      </w:r>
    </w:p>
    <w:p w:rsidR="002261E7" w:rsidRPr="002261E7" w:rsidRDefault="002261E7" w:rsidP="004C5056">
      <w:pPr>
        <w:numPr>
          <w:ilvl w:val="0"/>
          <w:numId w:val="14"/>
        </w:numPr>
        <w:jc w:val="both"/>
        <w:rPr>
          <w:rFonts w:eastAsia="Calibri"/>
          <w:sz w:val="28"/>
          <w:szCs w:val="28"/>
          <w:lang w:eastAsia="en-US"/>
        </w:rPr>
      </w:pPr>
      <w:r w:rsidRPr="002261E7">
        <w:rPr>
          <w:rFonts w:eastAsia="Calibri"/>
          <w:sz w:val="28"/>
          <w:szCs w:val="28"/>
          <w:lang w:eastAsia="en-US"/>
        </w:rPr>
        <w:t xml:space="preserve">должны быть обеспечены соответствующие условия для работы систем подачи и распределения воды (далее – СПРВ) при разной производительности головных сооружений. СПРВ должны иметь устройства для отключения отдельных </w:t>
      </w:r>
      <w:proofErr w:type="spellStart"/>
      <w:r w:rsidRPr="002261E7">
        <w:rPr>
          <w:rFonts w:eastAsia="Calibri"/>
          <w:sz w:val="28"/>
          <w:szCs w:val="28"/>
          <w:lang w:eastAsia="en-US"/>
        </w:rPr>
        <w:t>водопотребителей</w:t>
      </w:r>
      <w:proofErr w:type="spellEnd"/>
      <w:r w:rsidRPr="002261E7">
        <w:rPr>
          <w:rFonts w:eastAsia="Calibri"/>
          <w:sz w:val="28"/>
          <w:szCs w:val="28"/>
          <w:lang w:eastAsia="en-US"/>
        </w:rPr>
        <w:t>, устройства для раздачи питьевой воды из водоводов и магистральных трубопроводов с ФП в наиболее возвышенных точках, обводные линии у резервуаров, насосных и водоочистных станций, задвижки с дистанционным управлением для регулирования подачи воды по отдельным участкам СПРВ;</w:t>
      </w:r>
    </w:p>
    <w:p w:rsidR="002261E7" w:rsidRPr="002261E7" w:rsidRDefault="002261E7" w:rsidP="004C5056">
      <w:pPr>
        <w:numPr>
          <w:ilvl w:val="0"/>
          <w:numId w:val="14"/>
        </w:numPr>
        <w:jc w:val="both"/>
        <w:rPr>
          <w:rFonts w:eastAsia="Calibri"/>
          <w:sz w:val="28"/>
          <w:szCs w:val="28"/>
          <w:lang w:eastAsia="en-US"/>
        </w:rPr>
      </w:pPr>
      <w:proofErr w:type="spellStart"/>
      <w:r w:rsidRPr="002261E7">
        <w:rPr>
          <w:rFonts w:eastAsia="Calibri"/>
          <w:sz w:val="28"/>
          <w:szCs w:val="28"/>
          <w:lang w:eastAsia="en-US"/>
        </w:rPr>
        <w:t>реагентные</w:t>
      </w:r>
      <w:proofErr w:type="spellEnd"/>
      <w:r w:rsidRPr="002261E7">
        <w:rPr>
          <w:rFonts w:eastAsia="Calibri"/>
          <w:sz w:val="28"/>
          <w:szCs w:val="28"/>
          <w:lang w:eastAsia="en-US"/>
        </w:rPr>
        <w:t xml:space="preserve"> и хлорные хозяйства должны быть подготовлены к работе водоочистных станций (далее ВС) при заражении воды и к защите воздушной среды от загрязнения при авариях в хлорном хозяйстве.</w:t>
      </w:r>
    </w:p>
    <w:p w:rsidR="002261E7" w:rsidRPr="002261E7" w:rsidRDefault="002261E7" w:rsidP="002261E7">
      <w:pPr>
        <w:ind w:firstLine="709"/>
        <w:jc w:val="both"/>
        <w:rPr>
          <w:sz w:val="28"/>
          <w:szCs w:val="28"/>
        </w:rPr>
      </w:pPr>
      <w:r w:rsidRPr="002261E7">
        <w:rPr>
          <w:sz w:val="28"/>
          <w:szCs w:val="28"/>
        </w:rPr>
        <w:t>Детально должны быть рассмотрены и отработаны:</w:t>
      </w:r>
    </w:p>
    <w:p w:rsidR="002261E7" w:rsidRPr="002261E7" w:rsidRDefault="002261E7" w:rsidP="004C5056">
      <w:pPr>
        <w:numPr>
          <w:ilvl w:val="0"/>
          <w:numId w:val="14"/>
        </w:numPr>
        <w:jc w:val="both"/>
        <w:rPr>
          <w:rFonts w:eastAsia="Calibri"/>
          <w:sz w:val="28"/>
          <w:szCs w:val="28"/>
          <w:lang w:eastAsia="en-US"/>
        </w:rPr>
      </w:pPr>
      <w:r w:rsidRPr="002261E7">
        <w:rPr>
          <w:rFonts w:eastAsia="Calibri"/>
          <w:sz w:val="28"/>
          <w:szCs w:val="28"/>
          <w:lang w:eastAsia="en-US"/>
        </w:rPr>
        <w:t>порядок работы всей СПРВ при сокращении производительности очистных сооружений и возможных авариях на сети, обеспечивающий бесперебойную подачу сокращённого количества воды равномерно всем потребителям, включая режим подачи воды в количествах, соответствующих минимальным санитарно-гигиеническим нормативам.</w:t>
      </w:r>
    </w:p>
    <w:p w:rsidR="002261E7" w:rsidRPr="002261E7" w:rsidRDefault="002261E7" w:rsidP="002261E7">
      <w:pPr>
        <w:ind w:firstLine="709"/>
        <w:jc w:val="both"/>
        <w:rPr>
          <w:sz w:val="28"/>
          <w:szCs w:val="28"/>
        </w:rPr>
      </w:pPr>
      <w:r w:rsidRPr="002261E7">
        <w:rPr>
          <w:sz w:val="28"/>
          <w:szCs w:val="28"/>
        </w:rPr>
        <w:t>В чрезвычайных ситуациях все строительные, ремонтные и другие виды работ на объектах СХПВ должны быть прекращены. На территорию должен допускаться только персонал дежурной смены и привлечённые к работам в ЧС специалисты, в том числе работники территориальных центров санэпиднадзора (ЦСЭН), ГО и других организаций.</w:t>
      </w:r>
    </w:p>
    <w:p w:rsidR="002261E7" w:rsidRPr="002261E7" w:rsidRDefault="002261E7" w:rsidP="002261E7">
      <w:pPr>
        <w:ind w:firstLine="709"/>
        <w:jc w:val="both"/>
        <w:rPr>
          <w:i/>
          <w:sz w:val="28"/>
          <w:szCs w:val="28"/>
          <w:u w:val="single"/>
        </w:rPr>
      </w:pPr>
      <w:r w:rsidRPr="002261E7">
        <w:rPr>
          <w:i/>
          <w:sz w:val="28"/>
          <w:szCs w:val="28"/>
          <w:u w:val="single"/>
        </w:rPr>
        <w:t>Градостроительные (проектные) ограничения (предложения) при размещении источников электроснабжения</w:t>
      </w:r>
    </w:p>
    <w:p w:rsidR="002261E7" w:rsidRPr="002261E7" w:rsidRDefault="002261E7" w:rsidP="002261E7">
      <w:pPr>
        <w:ind w:firstLine="709"/>
        <w:jc w:val="both"/>
        <w:rPr>
          <w:sz w:val="28"/>
          <w:szCs w:val="28"/>
        </w:rPr>
      </w:pPr>
      <w:r w:rsidRPr="002261E7">
        <w:rPr>
          <w:sz w:val="28"/>
          <w:szCs w:val="28"/>
        </w:rPr>
        <w:t xml:space="preserve">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w:t>
      </w:r>
      <w:r w:rsidRPr="002261E7">
        <w:rPr>
          <w:sz w:val="28"/>
          <w:szCs w:val="28"/>
        </w:rPr>
        <w:lastRenderedPageBreak/>
        <w:t>ситуаций вследствие выхода из строя линейной части и коротких замыканий на оборудовании точечных объектов.</w:t>
      </w:r>
    </w:p>
    <w:p w:rsidR="002261E7" w:rsidRPr="002261E7" w:rsidRDefault="002261E7" w:rsidP="002261E7">
      <w:pPr>
        <w:ind w:firstLine="709"/>
        <w:jc w:val="both"/>
        <w:rPr>
          <w:sz w:val="28"/>
          <w:szCs w:val="28"/>
        </w:rPr>
      </w:pPr>
      <w:r w:rsidRPr="002261E7">
        <w:rPr>
          <w:sz w:val="28"/>
          <w:szCs w:val="28"/>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п.п.6.85</w:t>
      </w:r>
      <w:r w:rsidRPr="002261E7">
        <w:rPr>
          <w:sz w:val="28"/>
          <w:szCs w:val="28"/>
        </w:rPr>
        <w:noBreakHyphen/>
        <w:t xml:space="preserve">6.100 СП 165.132.5800.2014 </w:t>
      </w:r>
      <w:r w:rsidRPr="002261E7">
        <w:rPr>
          <w:bCs/>
          <w:sz w:val="28"/>
          <w:szCs w:val="28"/>
        </w:rPr>
        <w:t>«Инженерно-технические мероприятия по гражданской обороне. Актуализированная редакция СНиП 2.01.51-90»</w:t>
      </w:r>
      <w:r w:rsidRPr="002261E7">
        <w:rPr>
          <w:sz w:val="28"/>
          <w:szCs w:val="28"/>
        </w:rPr>
        <w:t>.</w:t>
      </w:r>
    </w:p>
    <w:p w:rsidR="002261E7" w:rsidRPr="002261E7" w:rsidRDefault="002261E7" w:rsidP="002261E7">
      <w:pPr>
        <w:ind w:firstLine="709"/>
        <w:jc w:val="both"/>
        <w:rPr>
          <w:sz w:val="28"/>
          <w:szCs w:val="28"/>
        </w:rPr>
      </w:pPr>
      <w:r w:rsidRPr="002261E7">
        <w:rPr>
          <w:sz w:val="28"/>
          <w:szCs w:val="28"/>
        </w:rPr>
        <w:t>Энергетические сооружения и электрические сети должны проектироваться с учётом обеспечения устойчивого электроснабжения особо важных объектов (предприятий оборонных отраслей промышленности, участков железных дорог, газо- и водоснабжения, лечебных учреждений и др.) в условиях мирного и военного времени.</w:t>
      </w:r>
    </w:p>
    <w:p w:rsidR="002261E7" w:rsidRPr="002261E7" w:rsidRDefault="002261E7" w:rsidP="002261E7">
      <w:pPr>
        <w:ind w:firstLine="709"/>
        <w:jc w:val="both"/>
        <w:rPr>
          <w:sz w:val="28"/>
          <w:szCs w:val="28"/>
        </w:rPr>
      </w:pPr>
      <w:r w:rsidRPr="002261E7">
        <w:rPr>
          <w:sz w:val="28"/>
          <w:szCs w:val="28"/>
        </w:rPr>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2261E7" w:rsidRPr="002261E7" w:rsidRDefault="002261E7" w:rsidP="002261E7">
      <w:pPr>
        <w:ind w:firstLine="709"/>
        <w:jc w:val="both"/>
        <w:rPr>
          <w:sz w:val="28"/>
          <w:szCs w:val="28"/>
        </w:rPr>
      </w:pPr>
      <w:r w:rsidRPr="002261E7">
        <w:rPr>
          <w:sz w:val="28"/>
          <w:szCs w:val="28"/>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2261E7" w:rsidRPr="002261E7" w:rsidRDefault="002261E7" w:rsidP="002261E7">
      <w:pPr>
        <w:ind w:firstLine="709"/>
        <w:jc w:val="both"/>
        <w:rPr>
          <w:sz w:val="28"/>
          <w:szCs w:val="28"/>
        </w:rPr>
      </w:pPr>
      <w:r w:rsidRPr="002261E7">
        <w:rPr>
          <w:sz w:val="28"/>
          <w:szCs w:val="28"/>
        </w:rPr>
        <w:t>Для повышения надёжности электроснабжения не отключаемых объектов следует предусматривать установку автономных источников питания. Их количество, вид, мощность, система подключения, конструктивное выполнение должны регламентироваться ведомственными строительными нормами и правилами, а также нормами технологического проектирования соответствующих отраслей. Мощность автономных источников питания следует, как правило, устанавливать из расчёта полноты обеспечения электроэнергией приёмников 1-й категории (по ПУЭ), продолжающих работу в военное время. Установки автономных источников электропитания большей мощности должна быть обоснована технико-экономическими расчётами.</w:t>
      </w:r>
    </w:p>
    <w:p w:rsidR="002261E7" w:rsidRPr="002261E7" w:rsidRDefault="002261E7" w:rsidP="002261E7">
      <w:pPr>
        <w:ind w:firstLine="709"/>
        <w:jc w:val="both"/>
        <w:rPr>
          <w:sz w:val="28"/>
          <w:szCs w:val="28"/>
        </w:rPr>
      </w:pPr>
      <w:r w:rsidRPr="002261E7">
        <w:rPr>
          <w:sz w:val="28"/>
          <w:szCs w:val="28"/>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2261E7" w:rsidRPr="002261E7" w:rsidRDefault="002261E7" w:rsidP="002261E7">
      <w:pPr>
        <w:ind w:firstLine="709"/>
        <w:jc w:val="both"/>
        <w:rPr>
          <w:i/>
          <w:sz w:val="28"/>
          <w:szCs w:val="28"/>
          <w:u w:val="single"/>
        </w:rPr>
      </w:pPr>
      <w:r w:rsidRPr="002261E7">
        <w:rPr>
          <w:i/>
          <w:sz w:val="28"/>
          <w:szCs w:val="28"/>
          <w:u w:val="single"/>
        </w:rPr>
        <w:t>Градостроительные (проектные) ограничения (предложения) при размещении источников газоснабжения</w:t>
      </w:r>
    </w:p>
    <w:p w:rsidR="002261E7" w:rsidRPr="002261E7" w:rsidRDefault="002261E7" w:rsidP="002261E7">
      <w:pPr>
        <w:ind w:firstLine="709"/>
        <w:jc w:val="both"/>
        <w:rPr>
          <w:sz w:val="28"/>
          <w:szCs w:val="28"/>
        </w:rPr>
      </w:pPr>
      <w:r w:rsidRPr="002261E7">
        <w:rPr>
          <w:sz w:val="28"/>
          <w:szCs w:val="28"/>
        </w:rPr>
        <w:t xml:space="preserve">При проектировании реконструкции, и строительства систем газоснабжения при развитии проектной застройки, для снижения риска при воздействии поражающих факторов техногенных и военных ЧС, необходимо учитывать положения СП 165.132.5800.2014 </w:t>
      </w:r>
      <w:r w:rsidRPr="002261E7">
        <w:rPr>
          <w:bCs/>
          <w:sz w:val="28"/>
          <w:szCs w:val="28"/>
        </w:rPr>
        <w:t>«Инженерно-технические мероприятия по гражданской обороне. Актуализированная редакция СНиП 2.01.51-90»</w:t>
      </w:r>
      <w:r w:rsidRPr="002261E7">
        <w:rPr>
          <w:sz w:val="28"/>
          <w:szCs w:val="28"/>
        </w:rPr>
        <w:t>.</w:t>
      </w:r>
    </w:p>
    <w:p w:rsidR="002261E7" w:rsidRPr="002261E7" w:rsidRDefault="002261E7" w:rsidP="002261E7">
      <w:pPr>
        <w:ind w:firstLine="709"/>
        <w:jc w:val="both"/>
        <w:rPr>
          <w:sz w:val="28"/>
          <w:szCs w:val="28"/>
        </w:rPr>
      </w:pPr>
      <w:r w:rsidRPr="002261E7">
        <w:rPr>
          <w:sz w:val="28"/>
          <w:szCs w:val="28"/>
        </w:rPr>
        <w:t xml:space="preserve">Газоснабжение территории разрабатывается в соответствии с требованиями СП 62.13330.2011* «Газораспределительные системы. Актуализированная редакция СНиП 42-01-2002»; Федеральных норм и правил в области промышленной безопасности «Правила безопасности сетей газораспределения и газопотребления» (приказ Ростехнадзора от 15.11.2013 № 542) и должно учитывать требования </w:t>
      </w:r>
      <w:r w:rsidRPr="002261E7">
        <w:rPr>
          <w:sz w:val="28"/>
          <w:szCs w:val="28"/>
        </w:rPr>
        <w:lastRenderedPageBreak/>
        <w:t>Федерального закона от 21.07.97 № 116-ФЗ «О промышленной безопасности опасных производственных объектов».</w:t>
      </w:r>
    </w:p>
    <w:p w:rsidR="002261E7" w:rsidRPr="002261E7" w:rsidRDefault="002261E7" w:rsidP="002261E7">
      <w:pPr>
        <w:ind w:firstLine="709"/>
        <w:jc w:val="both"/>
        <w:rPr>
          <w:i/>
          <w:sz w:val="28"/>
          <w:szCs w:val="28"/>
          <w:u w:val="single"/>
        </w:rPr>
      </w:pPr>
      <w:r w:rsidRPr="002261E7">
        <w:rPr>
          <w:i/>
          <w:sz w:val="28"/>
          <w:szCs w:val="28"/>
          <w:u w:val="single"/>
        </w:rPr>
        <w:t>Градостроительные (проектные) ограничения (предложения) при размещении источников теплоснабжения</w:t>
      </w:r>
    </w:p>
    <w:p w:rsidR="002261E7" w:rsidRPr="002261E7" w:rsidRDefault="002261E7" w:rsidP="002261E7">
      <w:pPr>
        <w:ind w:firstLine="709"/>
        <w:jc w:val="both"/>
        <w:rPr>
          <w:sz w:val="28"/>
          <w:szCs w:val="28"/>
        </w:rPr>
      </w:pPr>
      <w:r w:rsidRPr="002261E7">
        <w:rPr>
          <w:sz w:val="28"/>
          <w:szCs w:val="28"/>
        </w:rPr>
        <w:t xml:space="preserve">При пересмотре системы теплоснабжения </w:t>
      </w:r>
      <w:r w:rsidRPr="002261E7">
        <w:rPr>
          <w:sz w:val="28"/>
        </w:rPr>
        <w:t xml:space="preserve">сельского поселения </w:t>
      </w:r>
      <w:proofErr w:type="spellStart"/>
      <w:r w:rsidRPr="002261E7">
        <w:rPr>
          <w:sz w:val="28"/>
        </w:rPr>
        <w:t>Шугур</w:t>
      </w:r>
      <w:proofErr w:type="spellEnd"/>
      <w:r w:rsidRPr="002261E7">
        <w:rPr>
          <w:sz w:val="28"/>
          <w:szCs w:val="28"/>
        </w:rPr>
        <w:t>, требуется руководствоваться положениями пункта 12.27 СП 42.13330.2016 «Градостроительство. Планировка и застройка городских и сельских поселений. Актуализированная редакция СНиП 2.07.01-89*», а также положениями Федерального закона «О теплоснабжении» от 27.07.2010 № 190-ФЗ,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rsidR="002261E7" w:rsidRPr="002261E7" w:rsidRDefault="002261E7" w:rsidP="002261E7">
      <w:pPr>
        <w:ind w:firstLine="709"/>
        <w:jc w:val="both"/>
        <w:rPr>
          <w:i/>
          <w:sz w:val="28"/>
          <w:szCs w:val="28"/>
          <w:u w:val="single"/>
        </w:rPr>
      </w:pPr>
      <w:r w:rsidRPr="002261E7">
        <w:rPr>
          <w:i/>
          <w:sz w:val="28"/>
          <w:szCs w:val="28"/>
          <w:u w:val="single"/>
        </w:rPr>
        <w:t>Организация локального оповещения о ЧС.</w:t>
      </w:r>
    </w:p>
    <w:p w:rsidR="002261E7" w:rsidRPr="002261E7" w:rsidRDefault="002261E7" w:rsidP="002261E7">
      <w:pPr>
        <w:ind w:firstLine="709"/>
        <w:jc w:val="both"/>
        <w:rPr>
          <w:sz w:val="28"/>
          <w:szCs w:val="28"/>
        </w:rPr>
      </w:pPr>
      <w:r w:rsidRPr="002261E7">
        <w:rPr>
          <w:sz w:val="28"/>
          <w:szCs w:val="28"/>
        </w:rPr>
        <w:t>Основным способом оповещения людей в чрезвычайных ситуациях считается подача речевой информации с использованием сетей радио- и телевещания, систем мобильной связи. Перед подачей речевой информации включаются сирены, что означает подачу предупредительного сигнала «Внимание, всем!», по которому необходимо включить телеканалы, радиоретрансляционную сеть, прослушать порядок действий по сигналам КСЭОН и действовать строго в соответствии с указаниями.</w:t>
      </w:r>
    </w:p>
    <w:p w:rsidR="002261E7" w:rsidRPr="002261E7" w:rsidRDefault="002261E7" w:rsidP="002261E7">
      <w:pPr>
        <w:ind w:firstLine="709"/>
        <w:jc w:val="both"/>
        <w:rPr>
          <w:sz w:val="28"/>
          <w:szCs w:val="28"/>
        </w:rPr>
      </w:pPr>
      <w:r w:rsidRPr="002261E7">
        <w:rPr>
          <w:sz w:val="28"/>
          <w:szCs w:val="28"/>
        </w:rPr>
        <w:t xml:space="preserve">Для организации локального оповещения населения и служащих проектируемой территории на крышах домов используются </w:t>
      </w:r>
      <w:proofErr w:type="spellStart"/>
      <w:r w:rsidRPr="002261E7">
        <w:rPr>
          <w:sz w:val="28"/>
          <w:szCs w:val="28"/>
        </w:rPr>
        <w:t>электросирены</w:t>
      </w:r>
      <w:proofErr w:type="spellEnd"/>
      <w:r w:rsidRPr="002261E7">
        <w:rPr>
          <w:sz w:val="28"/>
          <w:szCs w:val="28"/>
        </w:rPr>
        <w:t xml:space="preserve"> типа С-40 с радиусом охвата территории </w:t>
      </w:r>
      <w:smartTag w:uri="urn:schemas-microsoft-com:office:smarttags" w:element="metricconverter">
        <w:smartTagPr>
          <w:attr w:name="ProductID" w:val="400 м"/>
        </w:smartTagPr>
        <w:r w:rsidRPr="002261E7">
          <w:rPr>
            <w:sz w:val="28"/>
            <w:szCs w:val="28"/>
          </w:rPr>
          <w:t>400 м</w:t>
        </w:r>
      </w:smartTag>
      <w:r w:rsidRPr="002261E7">
        <w:rPr>
          <w:sz w:val="28"/>
          <w:szCs w:val="28"/>
        </w:rPr>
        <w:t xml:space="preserve">, также для оповещения населения и служащих проектируемой территории на крышах домов устанавливаются громкоговорители с радиусом охвата территории </w:t>
      </w:r>
      <w:smartTag w:uri="urn:schemas-microsoft-com:office:smarttags" w:element="metricconverter">
        <w:smartTagPr>
          <w:attr w:name="ProductID" w:val="300 м"/>
        </w:smartTagPr>
        <w:r w:rsidRPr="002261E7">
          <w:rPr>
            <w:sz w:val="28"/>
            <w:szCs w:val="28"/>
          </w:rPr>
          <w:t>300 м</w:t>
        </w:r>
      </w:smartTag>
      <w:r w:rsidRPr="002261E7">
        <w:rPr>
          <w:sz w:val="28"/>
          <w:szCs w:val="28"/>
        </w:rPr>
        <w:t>.</w:t>
      </w:r>
    </w:p>
    <w:p w:rsidR="002261E7" w:rsidRPr="002261E7" w:rsidRDefault="002261E7" w:rsidP="002261E7">
      <w:pPr>
        <w:ind w:firstLine="709"/>
        <w:jc w:val="both"/>
        <w:rPr>
          <w:sz w:val="28"/>
          <w:szCs w:val="28"/>
        </w:rPr>
      </w:pPr>
      <w:r w:rsidRPr="002261E7">
        <w:rPr>
          <w:sz w:val="28"/>
          <w:szCs w:val="28"/>
        </w:rPr>
        <w:t>В настоящее время в каждом населённом пункте поселения установлены сирены типа С-40.</w:t>
      </w:r>
    </w:p>
    <w:p w:rsidR="002261E7" w:rsidRPr="002261E7" w:rsidRDefault="002261E7" w:rsidP="002261E7">
      <w:pPr>
        <w:ind w:firstLine="709"/>
        <w:jc w:val="both"/>
        <w:rPr>
          <w:sz w:val="28"/>
          <w:szCs w:val="28"/>
        </w:rPr>
      </w:pPr>
      <w:r w:rsidRPr="002261E7">
        <w:rPr>
          <w:sz w:val="28"/>
          <w:szCs w:val="28"/>
        </w:rPr>
        <w:t xml:space="preserve">Основной задачей местных систем оповещения ГО является обеспечение доведения сигналов (распоряжений) и информации оповещения от органов, осуществляющих управление гражданской обороной на территории </w:t>
      </w:r>
      <w:proofErr w:type="spellStart"/>
      <w:r w:rsidR="004C5056">
        <w:rPr>
          <w:sz w:val="28"/>
        </w:rPr>
        <w:t>Маслянинского</w:t>
      </w:r>
      <w:proofErr w:type="spellEnd"/>
      <w:r w:rsidR="004C5056">
        <w:rPr>
          <w:sz w:val="28"/>
        </w:rPr>
        <w:t xml:space="preserve"> района</w:t>
      </w:r>
      <w:r w:rsidR="004C5056" w:rsidRPr="002261E7">
        <w:rPr>
          <w:rFonts w:eastAsia="Calibri"/>
          <w:color w:val="000000"/>
          <w:sz w:val="28"/>
          <w:szCs w:val="28"/>
          <w:lang w:eastAsia="en-US"/>
        </w:rPr>
        <w:t xml:space="preserve"> </w:t>
      </w:r>
      <w:r w:rsidRPr="002261E7">
        <w:rPr>
          <w:sz w:val="28"/>
          <w:szCs w:val="28"/>
        </w:rPr>
        <w:t>до:</w:t>
      </w:r>
    </w:p>
    <w:p w:rsidR="002261E7" w:rsidRPr="002261E7" w:rsidRDefault="002261E7" w:rsidP="004C5056">
      <w:pPr>
        <w:numPr>
          <w:ilvl w:val="0"/>
          <w:numId w:val="14"/>
        </w:numPr>
        <w:jc w:val="both"/>
        <w:rPr>
          <w:rFonts w:eastAsia="Calibri"/>
          <w:sz w:val="28"/>
          <w:szCs w:val="28"/>
          <w:lang w:eastAsia="en-US"/>
        </w:rPr>
      </w:pPr>
      <w:r w:rsidRPr="002261E7">
        <w:rPr>
          <w:rFonts w:eastAsia="Calibri"/>
          <w:sz w:val="28"/>
          <w:szCs w:val="28"/>
          <w:lang w:eastAsia="en-US"/>
        </w:rPr>
        <w:t>оперативных дежурных служб (диспетчеров) потенциально опасных объектов и других объектов экономики,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w:t>
      </w:r>
    </w:p>
    <w:p w:rsidR="002261E7" w:rsidRPr="002261E7" w:rsidRDefault="002261E7" w:rsidP="004C5056">
      <w:pPr>
        <w:numPr>
          <w:ilvl w:val="0"/>
          <w:numId w:val="14"/>
        </w:numPr>
        <w:jc w:val="both"/>
        <w:rPr>
          <w:rFonts w:eastAsia="Calibri"/>
          <w:sz w:val="28"/>
          <w:szCs w:val="28"/>
          <w:lang w:eastAsia="en-US"/>
        </w:rPr>
      </w:pPr>
      <w:r w:rsidRPr="002261E7">
        <w:rPr>
          <w:rFonts w:eastAsia="Calibri"/>
          <w:sz w:val="28"/>
          <w:szCs w:val="28"/>
          <w:lang w:eastAsia="en-US"/>
        </w:rPr>
        <w:t>руководящего состава гражданской обороны;</w:t>
      </w:r>
    </w:p>
    <w:p w:rsidR="002261E7" w:rsidRPr="002261E7" w:rsidRDefault="002261E7" w:rsidP="004C5056">
      <w:pPr>
        <w:numPr>
          <w:ilvl w:val="0"/>
          <w:numId w:val="14"/>
        </w:numPr>
        <w:jc w:val="both"/>
        <w:rPr>
          <w:rFonts w:eastAsia="Calibri"/>
          <w:sz w:val="28"/>
          <w:szCs w:val="28"/>
          <w:lang w:eastAsia="en-US"/>
        </w:rPr>
      </w:pPr>
      <w:r w:rsidRPr="002261E7">
        <w:rPr>
          <w:rFonts w:eastAsia="Calibri"/>
          <w:sz w:val="28"/>
          <w:szCs w:val="28"/>
          <w:lang w:eastAsia="en-US"/>
        </w:rPr>
        <w:t xml:space="preserve">населения, проживающего на территории населённого пункта. </w:t>
      </w:r>
    </w:p>
    <w:p w:rsidR="002261E7" w:rsidRPr="002261E7" w:rsidRDefault="002261E7" w:rsidP="002261E7">
      <w:pPr>
        <w:ind w:firstLine="709"/>
        <w:jc w:val="both"/>
        <w:rPr>
          <w:sz w:val="28"/>
          <w:szCs w:val="28"/>
        </w:rPr>
      </w:pPr>
      <w:r w:rsidRPr="002261E7">
        <w:rPr>
          <w:sz w:val="28"/>
          <w:szCs w:val="28"/>
        </w:rPr>
        <w:t>Сигналы (распоряжения) и информация оповещения передаются оперативными дежурными службами, осуществляющих управление гражданской обороной, вне всякой очереди с использованием всех имеющихся в их распоряжении средств связи и оповещения.</w:t>
      </w:r>
    </w:p>
    <w:p w:rsidR="002261E7" w:rsidRPr="002261E7" w:rsidRDefault="002261E7" w:rsidP="002261E7">
      <w:pPr>
        <w:ind w:firstLine="709"/>
        <w:jc w:val="both"/>
        <w:rPr>
          <w:sz w:val="28"/>
          <w:szCs w:val="28"/>
        </w:rPr>
      </w:pPr>
      <w:r w:rsidRPr="002261E7">
        <w:rPr>
          <w:sz w:val="28"/>
          <w:szCs w:val="28"/>
        </w:rPr>
        <w:t xml:space="preserve">При совпадении времени передачи правительственных сообщений и оповещения населения очерёдность их передачи из радиостудий специальных </w:t>
      </w:r>
      <w:r w:rsidRPr="002261E7">
        <w:rPr>
          <w:sz w:val="28"/>
          <w:szCs w:val="28"/>
        </w:rPr>
        <w:lastRenderedPageBreak/>
        <w:t>объектов определяет Президент Российской Федерации или Председатель Правительства Российской Федерации.</w:t>
      </w:r>
    </w:p>
    <w:p w:rsidR="002261E7" w:rsidRPr="002261E7" w:rsidRDefault="002261E7" w:rsidP="002261E7">
      <w:pPr>
        <w:ind w:firstLine="709"/>
        <w:jc w:val="both"/>
        <w:rPr>
          <w:sz w:val="28"/>
          <w:szCs w:val="28"/>
        </w:rPr>
      </w:pPr>
      <w:r w:rsidRPr="002261E7">
        <w:rPr>
          <w:sz w:val="28"/>
          <w:szCs w:val="28"/>
        </w:rPr>
        <w:t>Передача сигналов (распоряжений) и информации оповещения может осуществляться как в автоматизированном, так и неавтоматизированном режиме. Основной режим – автоматизированный.</w:t>
      </w:r>
    </w:p>
    <w:p w:rsidR="002261E7" w:rsidRPr="002261E7" w:rsidRDefault="002261E7" w:rsidP="002261E7">
      <w:pPr>
        <w:ind w:firstLine="709"/>
        <w:jc w:val="both"/>
        <w:rPr>
          <w:sz w:val="28"/>
          <w:szCs w:val="28"/>
        </w:rPr>
      </w:pPr>
      <w:r w:rsidRPr="002261E7">
        <w:rPr>
          <w:sz w:val="28"/>
          <w:szCs w:val="28"/>
        </w:rPr>
        <w:t>В автоматизированном режиме передача сигналов (распоряжений) и информации оповещения осуществляется с использованием специальных технических средств оповещения, сопряжённых с каналами связи сети, связи общего пользования и ведомственных сетей связи, а также сетей вещания.</w:t>
      </w:r>
    </w:p>
    <w:p w:rsidR="002261E7" w:rsidRPr="002261E7" w:rsidRDefault="002261E7" w:rsidP="002261E7">
      <w:pPr>
        <w:ind w:firstLine="709"/>
        <w:jc w:val="both"/>
        <w:rPr>
          <w:sz w:val="28"/>
          <w:szCs w:val="28"/>
        </w:rPr>
      </w:pPr>
      <w:r w:rsidRPr="002261E7">
        <w:rPr>
          <w:sz w:val="28"/>
          <w:szCs w:val="28"/>
        </w:rPr>
        <w:t>В неавтоматизированном режиме передача сигналов (распоряжений) и информации оповещения осуществляется с использованием средств и каналов связи общегосударственной сети связи и ведомственных сетей связи, а также сетей вещания.</w:t>
      </w:r>
    </w:p>
    <w:p w:rsidR="002261E7" w:rsidRPr="002261E7" w:rsidRDefault="002261E7" w:rsidP="002261E7">
      <w:pPr>
        <w:ind w:firstLine="709"/>
        <w:jc w:val="both"/>
        <w:rPr>
          <w:sz w:val="28"/>
          <w:szCs w:val="28"/>
        </w:rPr>
      </w:pPr>
      <w:r w:rsidRPr="002261E7">
        <w:rPr>
          <w:sz w:val="28"/>
          <w:szCs w:val="28"/>
        </w:rPr>
        <w:t>Основной способ оповещения и информирования населения – передача речевых сообщений по сетям вещания.</w:t>
      </w:r>
    </w:p>
    <w:p w:rsidR="002261E7" w:rsidRPr="002261E7" w:rsidRDefault="002261E7" w:rsidP="002261E7">
      <w:pPr>
        <w:ind w:firstLine="709"/>
        <w:jc w:val="both"/>
        <w:rPr>
          <w:sz w:val="28"/>
          <w:szCs w:val="28"/>
        </w:rPr>
      </w:pPr>
      <w:r w:rsidRPr="002261E7">
        <w:rPr>
          <w:sz w:val="28"/>
          <w:szCs w:val="28"/>
        </w:rPr>
        <w:t>Задействование радиотрансляционных сетей, радиовещательных и телевизионных станций (независимо от форм собственности) с перерывом вещательной программы осуществляется оперативной дежурной службой органа, осуществляющего управление гражданской обороной на территории субъекта Российской Федерации, с разрешения соответствующего начальника гражданской обороны (лица его заменяющего) только для оповещения и информирования населения в речевой форме.</w:t>
      </w:r>
    </w:p>
    <w:p w:rsidR="002261E7" w:rsidRPr="002261E7" w:rsidRDefault="002261E7" w:rsidP="002261E7">
      <w:pPr>
        <w:ind w:firstLine="709"/>
        <w:jc w:val="both"/>
        <w:rPr>
          <w:sz w:val="28"/>
          <w:szCs w:val="28"/>
        </w:rPr>
      </w:pPr>
      <w:r w:rsidRPr="002261E7">
        <w:rPr>
          <w:sz w:val="28"/>
          <w:szCs w:val="28"/>
        </w:rPr>
        <w:t>Речевая информация передаётся населению с перерывом программ вещания длительностью не более 5 минут. Допускается 2-3-кратное повторение передачи речевого сообщения.</w:t>
      </w:r>
    </w:p>
    <w:p w:rsidR="004C5056" w:rsidRPr="002261E7" w:rsidRDefault="004C5056" w:rsidP="004C5056">
      <w:pPr>
        <w:ind w:firstLine="709"/>
        <w:jc w:val="both"/>
        <w:rPr>
          <w:i/>
          <w:sz w:val="28"/>
          <w:szCs w:val="28"/>
          <w:u w:val="single"/>
        </w:rPr>
      </w:pPr>
      <w:r w:rsidRPr="002261E7">
        <w:rPr>
          <w:i/>
          <w:sz w:val="28"/>
          <w:szCs w:val="28"/>
          <w:u w:val="single"/>
        </w:rPr>
        <w:t xml:space="preserve">Организация </w:t>
      </w:r>
      <w:r>
        <w:rPr>
          <w:i/>
          <w:sz w:val="28"/>
          <w:szCs w:val="28"/>
          <w:u w:val="single"/>
        </w:rPr>
        <w:t>у</w:t>
      </w:r>
      <w:r w:rsidRPr="004C5056">
        <w:rPr>
          <w:i/>
          <w:sz w:val="28"/>
          <w:szCs w:val="28"/>
          <w:u w:val="single"/>
        </w:rPr>
        <w:t>крыт</w:t>
      </w:r>
      <w:r>
        <w:rPr>
          <w:i/>
          <w:sz w:val="28"/>
          <w:szCs w:val="28"/>
          <w:u w:val="single"/>
        </w:rPr>
        <w:t>ия</w:t>
      </w:r>
      <w:r w:rsidRPr="004C5056">
        <w:rPr>
          <w:i/>
          <w:sz w:val="28"/>
          <w:szCs w:val="28"/>
          <w:u w:val="single"/>
        </w:rPr>
        <w:t xml:space="preserve"> населения в защитных сооружениях</w:t>
      </w:r>
      <w:r w:rsidRPr="002261E7">
        <w:rPr>
          <w:i/>
          <w:sz w:val="28"/>
          <w:szCs w:val="28"/>
          <w:u w:val="single"/>
        </w:rPr>
        <w:t>.</w:t>
      </w:r>
    </w:p>
    <w:p w:rsidR="004C5056" w:rsidRPr="004C5056" w:rsidRDefault="004C5056" w:rsidP="004C5056">
      <w:pPr>
        <w:ind w:firstLine="709"/>
        <w:jc w:val="both"/>
        <w:rPr>
          <w:sz w:val="28"/>
          <w:szCs w:val="28"/>
        </w:rPr>
      </w:pPr>
      <w:r w:rsidRPr="004C5056">
        <w:rPr>
          <w:sz w:val="28"/>
          <w:szCs w:val="28"/>
        </w:rPr>
        <w:t>Укрытие населения в защитных сооружениях имеет важное значение, а в связи с трудностью и даже в ряде случаев невозможностью при необходимости полной эвакуации населения из больших городов значение этого мероприятия резко возросло.</w:t>
      </w:r>
    </w:p>
    <w:p w:rsidR="004C5056" w:rsidRPr="004C5056" w:rsidRDefault="004C5056" w:rsidP="004C5056">
      <w:pPr>
        <w:ind w:firstLine="709"/>
        <w:jc w:val="both"/>
        <w:rPr>
          <w:sz w:val="28"/>
          <w:szCs w:val="28"/>
        </w:rPr>
      </w:pPr>
      <w:r w:rsidRPr="004C5056">
        <w:rPr>
          <w:sz w:val="28"/>
          <w:szCs w:val="28"/>
        </w:rPr>
        <w:t>Укрытие людей в защитных сооружениях в сочетании с другими способами защиты (эвакуация населения, использование индивидуальных средств защиты) - обеспечивает эффективное снижение степени его поражения от всех возможных поражающих воздействий чрезвычайных ситуаций различного характера.</w:t>
      </w:r>
    </w:p>
    <w:p w:rsidR="004C5056" w:rsidRPr="003634A9" w:rsidRDefault="004C5056" w:rsidP="004C5056">
      <w:pPr>
        <w:ind w:firstLine="709"/>
        <w:jc w:val="right"/>
        <w:rPr>
          <w:rFonts w:eastAsia="Calibri"/>
          <w:sz w:val="28"/>
          <w:szCs w:val="28"/>
          <w:lang w:eastAsia="en-US"/>
        </w:rPr>
      </w:pPr>
      <w:r w:rsidRPr="003634A9">
        <w:rPr>
          <w:rFonts w:eastAsia="Calibri"/>
          <w:sz w:val="28"/>
          <w:szCs w:val="28"/>
          <w:lang w:eastAsia="en-US"/>
        </w:rPr>
        <w:t xml:space="preserve">Таблица </w:t>
      </w:r>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15</w:t>
      </w:r>
      <w:r w:rsidRPr="003634A9">
        <w:rPr>
          <w:rFonts w:eastAsia="Calibri"/>
          <w:sz w:val="28"/>
          <w:szCs w:val="28"/>
          <w:lang w:eastAsia="en-US"/>
        </w:rPr>
        <w:fldChar w:fldCharType="end"/>
      </w:r>
    </w:p>
    <w:p w:rsidR="004C5056" w:rsidRDefault="004C5056" w:rsidP="004C5056">
      <w:pPr>
        <w:spacing w:after="120"/>
        <w:jc w:val="center"/>
        <w:rPr>
          <w:sz w:val="28"/>
        </w:rPr>
      </w:pPr>
      <w:r w:rsidRPr="004C5056">
        <w:rPr>
          <w:sz w:val="28"/>
        </w:rPr>
        <w:t xml:space="preserve">Сведения о наличии защитных сооружений ГО </w:t>
      </w:r>
      <w:r>
        <w:rPr>
          <w:sz w:val="28"/>
        </w:rPr>
        <w:t xml:space="preserve">на территории </w:t>
      </w:r>
      <w:proofErr w:type="spellStart"/>
      <w:r>
        <w:rPr>
          <w:sz w:val="28"/>
        </w:rPr>
        <w:t>Маслянинского</w:t>
      </w:r>
      <w:proofErr w:type="spellEnd"/>
      <w:r>
        <w:rPr>
          <w:sz w:val="28"/>
        </w:rPr>
        <w:t xml:space="preserve"> района</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08"/>
        <w:gridCol w:w="1107"/>
        <w:gridCol w:w="1671"/>
        <w:gridCol w:w="1701"/>
        <w:gridCol w:w="1881"/>
      </w:tblGrid>
      <w:tr w:rsidR="004C5056" w:rsidRPr="004C5056" w:rsidTr="00314A04">
        <w:trPr>
          <w:trHeight w:val="170"/>
          <w:tblHeader/>
        </w:trPr>
        <w:tc>
          <w:tcPr>
            <w:tcW w:w="2830" w:type="dxa"/>
            <w:vMerge w:val="restart"/>
            <w:shd w:val="clear" w:color="auto" w:fill="auto"/>
            <w:vAlign w:val="center"/>
          </w:tcPr>
          <w:p w:rsidR="004C5056" w:rsidRPr="004C5056" w:rsidRDefault="004C5056" w:rsidP="004C5056">
            <w:pPr>
              <w:suppressAutoHyphens/>
              <w:jc w:val="center"/>
              <w:rPr>
                <w:bCs/>
                <w:sz w:val="22"/>
                <w:szCs w:val="22"/>
                <w:lang w:eastAsia="ar-SA"/>
              </w:rPr>
            </w:pPr>
            <w:r w:rsidRPr="004C5056">
              <w:rPr>
                <w:bCs/>
                <w:sz w:val="22"/>
                <w:szCs w:val="22"/>
                <w:lang w:eastAsia="ar-SA"/>
              </w:rPr>
              <w:t>Наименование</w:t>
            </w:r>
          </w:p>
          <w:p w:rsidR="004C5056" w:rsidRPr="004C5056" w:rsidRDefault="004C5056" w:rsidP="004C5056">
            <w:pPr>
              <w:suppressAutoHyphens/>
              <w:jc w:val="center"/>
              <w:rPr>
                <w:bCs/>
                <w:sz w:val="22"/>
                <w:szCs w:val="22"/>
                <w:lang w:eastAsia="ar-SA"/>
              </w:rPr>
            </w:pPr>
            <w:r w:rsidRPr="004C5056">
              <w:rPr>
                <w:bCs/>
                <w:sz w:val="22"/>
                <w:szCs w:val="22"/>
                <w:lang w:eastAsia="ar-SA"/>
              </w:rPr>
              <w:t>населённых пунктов</w:t>
            </w:r>
          </w:p>
        </w:tc>
        <w:tc>
          <w:tcPr>
            <w:tcW w:w="2215" w:type="dxa"/>
            <w:gridSpan w:val="2"/>
            <w:shd w:val="clear" w:color="auto" w:fill="auto"/>
            <w:vAlign w:val="center"/>
          </w:tcPr>
          <w:p w:rsidR="004C5056" w:rsidRPr="004C5056" w:rsidRDefault="004C5056" w:rsidP="004C5056">
            <w:pPr>
              <w:suppressAutoHyphens/>
              <w:jc w:val="center"/>
              <w:rPr>
                <w:bCs/>
                <w:sz w:val="22"/>
                <w:szCs w:val="22"/>
                <w:lang w:eastAsia="ar-SA"/>
              </w:rPr>
            </w:pPr>
            <w:r w:rsidRPr="004C5056">
              <w:rPr>
                <w:bCs/>
                <w:sz w:val="22"/>
                <w:szCs w:val="22"/>
                <w:lang w:eastAsia="ar-SA"/>
              </w:rPr>
              <w:t>Подлежит укрытию</w:t>
            </w:r>
          </w:p>
          <w:p w:rsidR="004C5056" w:rsidRPr="004C5056" w:rsidRDefault="004C5056" w:rsidP="004C5056">
            <w:pPr>
              <w:suppressAutoHyphens/>
              <w:jc w:val="center"/>
              <w:rPr>
                <w:bCs/>
                <w:sz w:val="22"/>
                <w:szCs w:val="22"/>
                <w:lang w:eastAsia="ar-SA"/>
              </w:rPr>
            </w:pPr>
            <w:r w:rsidRPr="004C5056">
              <w:rPr>
                <w:bCs/>
                <w:sz w:val="22"/>
                <w:szCs w:val="22"/>
                <w:lang w:eastAsia="ar-SA"/>
              </w:rPr>
              <w:t>(тыс. человек)</w:t>
            </w:r>
          </w:p>
        </w:tc>
        <w:tc>
          <w:tcPr>
            <w:tcW w:w="1671" w:type="dxa"/>
            <w:vMerge w:val="restart"/>
            <w:shd w:val="clear" w:color="auto" w:fill="auto"/>
            <w:vAlign w:val="center"/>
          </w:tcPr>
          <w:p w:rsidR="004C5056" w:rsidRPr="004C5056" w:rsidRDefault="004C5056" w:rsidP="004C5056">
            <w:pPr>
              <w:suppressAutoHyphens/>
              <w:jc w:val="center"/>
              <w:rPr>
                <w:bCs/>
                <w:sz w:val="22"/>
                <w:szCs w:val="22"/>
                <w:lang w:eastAsia="ar-SA"/>
              </w:rPr>
            </w:pPr>
            <w:r w:rsidRPr="004C5056">
              <w:rPr>
                <w:bCs/>
                <w:sz w:val="22"/>
                <w:szCs w:val="22"/>
                <w:lang w:eastAsia="ar-SA"/>
              </w:rPr>
              <w:t>Количество</w:t>
            </w:r>
          </w:p>
          <w:p w:rsidR="004C5056" w:rsidRPr="004C5056" w:rsidRDefault="004C5056" w:rsidP="004C5056">
            <w:pPr>
              <w:suppressAutoHyphens/>
              <w:jc w:val="center"/>
              <w:rPr>
                <w:bCs/>
                <w:sz w:val="22"/>
                <w:szCs w:val="22"/>
                <w:lang w:eastAsia="ar-SA"/>
              </w:rPr>
            </w:pPr>
            <w:r w:rsidRPr="004C5056">
              <w:rPr>
                <w:bCs/>
                <w:sz w:val="22"/>
                <w:szCs w:val="22"/>
                <w:lang w:eastAsia="ar-SA"/>
              </w:rPr>
              <w:t>и вместимость подвальных помещений (шт.</w:t>
            </w:r>
            <w:r w:rsidR="00AD6DCE">
              <w:rPr>
                <w:bCs/>
                <w:sz w:val="22"/>
                <w:szCs w:val="22"/>
                <w:lang w:eastAsia="ar-SA"/>
              </w:rPr>
              <w:t>/</w:t>
            </w:r>
            <w:r w:rsidRPr="004C5056">
              <w:rPr>
                <w:bCs/>
                <w:sz w:val="22"/>
                <w:szCs w:val="22"/>
                <w:lang w:eastAsia="ar-SA"/>
              </w:rPr>
              <w:t>ты</w:t>
            </w:r>
            <w:r w:rsidR="00AD6DCE">
              <w:rPr>
                <w:bCs/>
                <w:sz w:val="22"/>
                <w:szCs w:val="22"/>
                <w:lang w:eastAsia="ar-SA"/>
              </w:rPr>
              <w:t>с</w:t>
            </w:r>
            <w:r w:rsidRPr="004C5056">
              <w:rPr>
                <w:bCs/>
                <w:sz w:val="22"/>
                <w:szCs w:val="22"/>
                <w:lang w:eastAsia="ar-SA"/>
              </w:rPr>
              <w:t>. чел.)</w:t>
            </w:r>
          </w:p>
        </w:tc>
        <w:tc>
          <w:tcPr>
            <w:tcW w:w="1701" w:type="dxa"/>
            <w:vMerge w:val="restart"/>
            <w:shd w:val="clear" w:color="auto" w:fill="auto"/>
            <w:vAlign w:val="center"/>
          </w:tcPr>
          <w:p w:rsidR="004C5056" w:rsidRPr="004C5056" w:rsidRDefault="004C5056" w:rsidP="004C5056">
            <w:pPr>
              <w:suppressAutoHyphens/>
              <w:jc w:val="center"/>
              <w:rPr>
                <w:bCs/>
                <w:sz w:val="22"/>
                <w:szCs w:val="22"/>
                <w:lang w:eastAsia="ar-SA"/>
              </w:rPr>
            </w:pPr>
            <w:r w:rsidRPr="004C5056">
              <w:rPr>
                <w:bCs/>
                <w:sz w:val="22"/>
                <w:szCs w:val="22"/>
                <w:lang w:eastAsia="ar-SA"/>
              </w:rPr>
              <w:t>Количество</w:t>
            </w:r>
          </w:p>
          <w:p w:rsidR="004C5056" w:rsidRPr="004C5056" w:rsidRDefault="004C5056" w:rsidP="004C5056">
            <w:pPr>
              <w:suppressAutoHyphens/>
              <w:jc w:val="center"/>
              <w:rPr>
                <w:bCs/>
                <w:sz w:val="22"/>
                <w:szCs w:val="22"/>
                <w:lang w:eastAsia="ar-SA"/>
              </w:rPr>
            </w:pPr>
            <w:r w:rsidRPr="004C5056">
              <w:rPr>
                <w:bCs/>
                <w:sz w:val="22"/>
                <w:szCs w:val="22"/>
                <w:lang w:eastAsia="ar-SA"/>
              </w:rPr>
              <w:t>и вместимость погребов (подполий) (шт. / тыс. чел.)</w:t>
            </w:r>
          </w:p>
        </w:tc>
        <w:tc>
          <w:tcPr>
            <w:tcW w:w="1881" w:type="dxa"/>
            <w:vMerge w:val="restart"/>
            <w:shd w:val="clear" w:color="auto" w:fill="auto"/>
            <w:vAlign w:val="center"/>
          </w:tcPr>
          <w:p w:rsidR="004C5056" w:rsidRPr="004C5056" w:rsidRDefault="004C5056" w:rsidP="004C5056">
            <w:pPr>
              <w:suppressAutoHyphens/>
              <w:jc w:val="center"/>
              <w:rPr>
                <w:bCs/>
                <w:sz w:val="22"/>
                <w:szCs w:val="22"/>
                <w:lang w:eastAsia="ar-SA"/>
              </w:rPr>
            </w:pPr>
            <w:r w:rsidRPr="004C5056">
              <w:rPr>
                <w:bCs/>
                <w:sz w:val="22"/>
                <w:szCs w:val="22"/>
                <w:lang w:eastAsia="ar-SA"/>
              </w:rPr>
              <w:t>Количество и вместимость приспосабливаемых помещений (шт. /тыс. чел.)</w:t>
            </w:r>
          </w:p>
        </w:tc>
      </w:tr>
      <w:tr w:rsidR="004C5056" w:rsidRPr="004C5056" w:rsidTr="00314A04">
        <w:trPr>
          <w:trHeight w:val="170"/>
          <w:tblHeader/>
        </w:trPr>
        <w:tc>
          <w:tcPr>
            <w:tcW w:w="2830" w:type="dxa"/>
            <w:vMerge/>
            <w:shd w:val="clear" w:color="auto" w:fill="auto"/>
            <w:vAlign w:val="center"/>
          </w:tcPr>
          <w:p w:rsidR="004C5056" w:rsidRPr="004C5056" w:rsidRDefault="004C5056" w:rsidP="004C5056">
            <w:pPr>
              <w:suppressAutoHyphens/>
              <w:jc w:val="center"/>
              <w:rPr>
                <w:bCs/>
                <w:sz w:val="22"/>
                <w:szCs w:val="22"/>
                <w:lang w:eastAsia="ar-SA"/>
              </w:rPr>
            </w:pPr>
          </w:p>
        </w:tc>
        <w:tc>
          <w:tcPr>
            <w:tcW w:w="1108" w:type="dxa"/>
            <w:shd w:val="clear" w:color="auto" w:fill="auto"/>
            <w:vAlign w:val="center"/>
          </w:tcPr>
          <w:p w:rsidR="004C5056" w:rsidRPr="004C5056" w:rsidRDefault="004C5056" w:rsidP="004C5056">
            <w:pPr>
              <w:suppressAutoHyphens/>
              <w:jc w:val="center"/>
              <w:rPr>
                <w:bCs/>
                <w:sz w:val="22"/>
                <w:szCs w:val="22"/>
                <w:lang w:eastAsia="ar-SA"/>
              </w:rPr>
            </w:pPr>
            <w:r w:rsidRPr="004C5056">
              <w:rPr>
                <w:bCs/>
                <w:sz w:val="22"/>
                <w:szCs w:val="22"/>
                <w:lang w:eastAsia="ar-SA"/>
              </w:rPr>
              <w:t>Всего</w:t>
            </w:r>
            <w:r>
              <w:rPr>
                <w:bCs/>
                <w:sz w:val="22"/>
                <w:szCs w:val="22"/>
                <w:lang w:eastAsia="ar-SA"/>
              </w:rPr>
              <w:t>,</w:t>
            </w:r>
          </w:p>
          <w:p w:rsidR="004C5056" w:rsidRPr="004C5056" w:rsidRDefault="004C5056" w:rsidP="004C5056">
            <w:pPr>
              <w:suppressAutoHyphens/>
              <w:jc w:val="center"/>
              <w:rPr>
                <w:bCs/>
                <w:sz w:val="22"/>
                <w:szCs w:val="22"/>
                <w:lang w:eastAsia="ar-SA"/>
              </w:rPr>
            </w:pPr>
            <w:r>
              <w:rPr>
                <w:bCs/>
                <w:sz w:val="22"/>
                <w:szCs w:val="22"/>
                <w:lang w:eastAsia="ar-SA"/>
              </w:rPr>
              <w:t>в</w:t>
            </w:r>
            <w:r w:rsidRPr="004C5056">
              <w:rPr>
                <w:bCs/>
                <w:sz w:val="22"/>
                <w:szCs w:val="22"/>
                <w:lang w:eastAsia="ar-SA"/>
              </w:rPr>
              <w:t xml:space="preserve"> т.ч.</w:t>
            </w:r>
          </w:p>
        </w:tc>
        <w:tc>
          <w:tcPr>
            <w:tcW w:w="1107" w:type="dxa"/>
            <w:shd w:val="clear" w:color="auto" w:fill="auto"/>
            <w:vAlign w:val="center"/>
          </w:tcPr>
          <w:p w:rsidR="004C5056" w:rsidRPr="004C5056" w:rsidRDefault="004C5056" w:rsidP="004C5056">
            <w:pPr>
              <w:suppressAutoHyphens/>
              <w:jc w:val="center"/>
              <w:rPr>
                <w:bCs/>
                <w:sz w:val="22"/>
                <w:szCs w:val="22"/>
                <w:lang w:eastAsia="ar-SA"/>
              </w:rPr>
            </w:pPr>
            <w:r w:rsidRPr="004C5056">
              <w:rPr>
                <w:bCs/>
                <w:sz w:val="22"/>
                <w:szCs w:val="22"/>
                <w:lang w:eastAsia="ar-SA"/>
              </w:rPr>
              <w:t>местное</w:t>
            </w:r>
          </w:p>
        </w:tc>
        <w:tc>
          <w:tcPr>
            <w:tcW w:w="1671" w:type="dxa"/>
            <w:vMerge/>
            <w:shd w:val="clear" w:color="auto" w:fill="auto"/>
            <w:vAlign w:val="center"/>
          </w:tcPr>
          <w:p w:rsidR="004C5056" w:rsidRPr="004C5056" w:rsidRDefault="004C5056" w:rsidP="004C5056">
            <w:pPr>
              <w:suppressAutoHyphens/>
              <w:jc w:val="center"/>
              <w:rPr>
                <w:bCs/>
                <w:sz w:val="22"/>
                <w:szCs w:val="22"/>
                <w:lang w:eastAsia="ar-SA"/>
              </w:rPr>
            </w:pPr>
          </w:p>
        </w:tc>
        <w:tc>
          <w:tcPr>
            <w:tcW w:w="1701" w:type="dxa"/>
            <w:vMerge/>
            <w:shd w:val="clear" w:color="auto" w:fill="auto"/>
            <w:vAlign w:val="center"/>
          </w:tcPr>
          <w:p w:rsidR="004C5056" w:rsidRPr="004C5056" w:rsidRDefault="004C5056" w:rsidP="004C5056">
            <w:pPr>
              <w:suppressAutoHyphens/>
              <w:jc w:val="center"/>
              <w:rPr>
                <w:bCs/>
                <w:sz w:val="22"/>
                <w:szCs w:val="22"/>
                <w:lang w:eastAsia="ar-SA"/>
              </w:rPr>
            </w:pPr>
          </w:p>
        </w:tc>
        <w:tc>
          <w:tcPr>
            <w:tcW w:w="1881" w:type="dxa"/>
            <w:vMerge/>
            <w:shd w:val="clear" w:color="auto" w:fill="auto"/>
            <w:vAlign w:val="center"/>
          </w:tcPr>
          <w:p w:rsidR="004C5056" w:rsidRPr="004C5056" w:rsidRDefault="004C5056" w:rsidP="004C5056">
            <w:pPr>
              <w:suppressAutoHyphens/>
              <w:jc w:val="center"/>
              <w:rPr>
                <w:bCs/>
                <w:sz w:val="22"/>
                <w:szCs w:val="22"/>
                <w:lang w:eastAsia="ar-SA"/>
              </w:rPr>
            </w:pP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с. Берёзово</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2,147</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0,441</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442/1,768</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4\ 0,690</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д. </w:t>
            </w:r>
            <w:proofErr w:type="spellStart"/>
            <w:r w:rsidRPr="004C5056">
              <w:rPr>
                <w:sz w:val="22"/>
                <w:szCs w:val="22"/>
                <w:lang w:eastAsia="ar-SA"/>
              </w:rPr>
              <w:t>Кинтереп</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0,392</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0,063</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47\0,141</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2\0,319</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r w:rsidRPr="004C5056">
              <w:rPr>
                <w:b/>
                <w:bCs/>
                <w:i/>
                <w:sz w:val="22"/>
                <w:szCs w:val="22"/>
                <w:lang w:eastAsia="ar-SA"/>
              </w:rPr>
              <w:lastRenderedPageBreak/>
              <w:t xml:space="preserve">Березовский сельский </w:t>
            </w:r>
            <w:r w:rsidRPr="00314A04">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2,539</w:t>
            </w:r>
          </w:p>
        </w:tc>
        <w:tc>
          <w:tcPr>
            <w:tcW w:w="1107" w:type="dxa"/>
            <w:shd w:val="clear" w:color="auto" w:fill="auto"/>
            <w:vAlign w:val="center"/>
          </w:tcPr>
          <w:p w:rsidR="00314A04" w:rsidRPr="00314A04" w:rsidRDefault="00314A04" w:rsidP="00314A04">
            <w:pPr>
              <w:suppressAutoHyphens/>
              <w:jc w:val="center"/>
              <w:rPr>
                <w:b/>
                <w:i/>
                <w:sz w:val="22"/>
                <w:szCs w:val="22"/>
                <w:lang w:eastAsia="ar-SA"/>
              </w:rPr>
            </w:pPr>
            <w:r w:rsidRPr="00314A04">
              <w:rPr>
                <w:b/>
                <w:i/>
                <w:sz w:val="22"/>
                <w:szCs w:val="22"/>
                <w:lang w:eastAsia="ar-SA"/>
              </w:rPr>
              <w:t>0,504</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489\1</w:t>
            </w:r>
            <w:r w:rsidRPr="00314A04">
              <w:rPr>
                <w:b/>
                <w:bCs/>
                <w:i/>
                <w:sz w:val="22"/>
                <w:szCs w:val="22"/>
                <w:lang w:eastAsia="ar-SA"/>
              </w:rPr>
              <w:t>,</w:t>
            </w:r>
            <w:r w:rsidRPr="004C5056">
              <w:rPr>
                <w:b/>
                <w:bCs/>
                <w:i/>
                <w:sz w:val="22"/>
                <w:szCs w:val="22"/>
                <w:lang w:eastAsia="ar-SA"/>
              </w:rPr>
              <w:t>909</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6\1,009</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w:t>
            </w:r>
            <w:proofErr w:type="spellStart"/>
            <w:r w:rsidRPr="004C5056">
              <w:rPr>
                <w:sz w:val="22"/>
                <w:szCs w:val="22"/>
                <w:lang w:eastAsia="ar-SA"/>
              </w:rPr>
              <w:t>Елбань</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3,561</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0,729</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394\1,061</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2\0,150</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п. </w:t>
            </w:r>
            <w:proofErr w:type="spellStart"/>
            <w:r w:rsidRPr="004C5056">
              <w:rPr>
                <w:sz w:val="22"/>
                <w:szCs w:val="22"/>
                <w:lang w:eastAsia="ar-SA"/>
              </w:rPr>
              <w:t>Загора</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0,753</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0,174</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74\0,253</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д. Жерновка</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0,929</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0,192</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93\0,279</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п. </w:t>
            </w:r>
            <w:proofErr w:type="spellStart"/>
            <w:r w:rsidRPr="004C5056">
              <w:rPr>
                <w:sz w:val="22"/>
                <w:szCs w:val="22"/>
                <w:lang w:eastAsia="ar-SA"/>
              </w:rPr>
              <w:t>Чудиново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1,213</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0,215</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117\0,313</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proofErr w:type="spellStart"/>
            <w:r w:rsidRPr="004C5056">
              <w:rPr>
                <w:b/>
                <w:bCs/>
                <w:i/>
                <w:sz w:val="22"/>
                <w:szCs w:val="22"/>
                <w:lang w:eastAsia="ar-SA"/>
              </w:rPr>
              <w:t>Елбанский</w:t>
            </w:r>
            <w:proofErr w:type="spellEnd"/>
            <w:r w:rsidRPr="004C5056">
              <w:rPr>
                <w:b/>
                <w:bCs/>
                <w:i/>
                <w:sz w:val="22"/>
                <w:szCs w:val="22"/>
                <w:lang w:eastAsia="ar-SA"/>
              </w:rPr>
              <w:t xml:space="preserve">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6,456</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1,310</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678\1,906</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2\0,150</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w:t>
            </w:r>
            <w:proofErr w:type="spellStart"/>
            <w:r w:rsidRPr="004C5056">
              <w:rPr>
                <w:sz w:val="22"/>
                <w:szCs w:val="22"/>
                <w:lang w:eastAsia="ar-SA"/>
              </w:rPr>
              <w:t>Бажинск</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2,02</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0,514</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3/0,600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200/1,600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2/0,488</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д. Александровка</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1,430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0,357</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2/0,150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130/0,640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д. </w:t>
            </w:r>
            <w:proofErr w:type="spellStart"/>
            <w:r w:rsidRPr="004C5056">
              <w:rPr>
                <w:sz w:val="22"/>
                <w:szCs w:val="22"/>
                <w:lang w:eastAsia="ar-SA"/>
              </w:rPr>
              <w:t>Чупино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2,500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0,581</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4/0,800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270/2,269</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3/0,300</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w:t>
            </w:r>
            <w:proofErr w:type="spellStart"/>
            <w:r w:rsidRPr="004C5056">
              <w:rPr>
                <w:sz w:val="22"/>
                <w:szCs w:val="22"/>
                <w:lang w:eastAsia="ar-SA"/>
              </w:rPr>
              <w:t>Серебрениково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0,820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0,182</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100/0,600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2/0,228</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proofErr w:type="spellStart"/>
            <w:r w:rsidRPr="004C5056">
              <w:rPr>
                <w:b/>
                <w:bCs/>
                <w:i/>
                <w:sz w:val="22"/>
                <w:szCs w:val="22"/>
                <w:lang w:eastAsia="ar-SA"/>
              </w:rPr>
              <w:t>Бажинский</w:t>
            </w:r>
            <w:proofErr w:type="spellEnd"/>
            <w:r w:rsidRPr="004C5056">
              <w:rPr>
                <w:b/>
                <w:bCs/>
                <w:i/>
                <w:sz w:val="22"/>
                <w:szCs w:val="22"/>
                <w:lang w:eastAsia="ar-SA"/>
              </w:rPr>
              <w:t xml:space="preserve">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6,770</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1,634</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9/1,550</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700/5,109</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7/1,016</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w:t>
            </w:r>
            <w:proofErr w:type="spellStart"/>
            <w:r w:rsidRPr="004C5056">
              <w:rPr>
                <w:sz w:val="22"/>
                <w:szCs w:val="22"/>
                <w:lang w:eastAsia="ar-SA"/>
              </w:rPr>
              <w:t>Борково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2,726</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0,634</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 0,040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339/1,850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1/0,035</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r w:rsidRPr="004C5056">
              <w:rPr>
                <w:b/>
                <w:bCs/>
                <w:i/>
                <w:sz w:val="22"/>
                <w:szCs w:val="22"/>
                <w:lang w:eastAsia="ar-SA"/>
              </w:rPr>
              <w:t xml:space="preserve">Борковский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2,726</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0,634</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1/0,040</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339/1,850</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1/0,35</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w:t>
            </w:r>
            <w:proofErr w:type="spellStart"/>
            <w:r w:rsidRPr="004C5056">
              <w:rPr>
                <w:sz w:val="22"/>
                <w:szCs w:val="22"/>
                <w:lang w:eastAsia="ar-SA"/>
              </w:rPr>
              <w:t>Пеньково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1,664</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0,460</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148/0,440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д. </w:t>
            </w:r>
            <w:proofErr w:type="spellStart"/>
            <w:r w:rsidRPr="004C5056">
              <w:rPr>
                <w:sz w:val="22"/>
                <w:szCs w:val="22"/>
                <w:lang w:eastAsia="ar-SA"/>
              </w:rPr>
              <w:t>Прямское</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0,553</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0,152</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54/0,160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д. Петропавловка</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0,770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0,208</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40/0.120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w:t>
            </w:r>
            <w:proofErr w:type="spellStart"/>
            <w:r w:rsidRPr="004C5056">
              <w:rPr>
                <w:sz w:val="22"/>
                <w:szCs w:val="22"/>
                <w:lang w:eastAsia="ar-SA"/>
              </w:rPr>
              <w:t>Пайвино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1,889</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0,485</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3/0,26</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182/0,54</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3/0,26</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r w:rsidRPr="004C5056">
              <w:rPr>
                <w:b/>
                <w:bCs/>
                <w:i/>
                <w:sz w:val="22"/>
                <w:szCs w:val="22"/>
                <w:lang w:eastAsia="ar-SA"/>
              </w:rPr>
              <w:t xml:space="preserve">Пеньковский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4,876</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1,304</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3/0,26</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424/1,260</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3/0,26</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Б. </w:t>
            </w:r>
            <w:proofErr w:type="spellStart"/>
            <w:r w:rsidRPr="004C5056">
              <w:rPr>
                <w:sz w:val="22"/>
                <w:szCs w:val="22"/>
                <w:lang w:eastAsia="ar-SA"/>
              </w:rPr>
              <w:t>Изырак</w:t>
            </w:r>
            <w:proofErr w:type="spellEnd"/>
            <w:r w:rsidRPr="004C5056">
              <w:rPr>
                <w:sz w:val="22"/>
                <w:szCs w:val="22"/>
                <w:lang w:eastAsia="ar-SA"/>
              </w:rPr>
              <w:t xml:space="preserve"> </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2,647</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0,648</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3/0,090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320/2,0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В. </w:t>
            </w:r>
            <w:proofErr w:type="spellStart"/>
            <w:r w:rsidRPr="004C5056">
              <w:rPr>
                <w:sz w:val="22"/>
                <w:szCs w:val="22"/>
                <w:lang w:eastAsia="ar-SA"/>
              </w:rPr>
              <w:t>Ики</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0,917</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0,148</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42/0,960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r w:rsidRPr="004C5056">
              <w:rPr>
                <w:b/>
                <w:bCs/>
                <w:i/>
                <w:sz w:val="22"/>
                <w:szCs w:val="22"/>
                <w:lang w:eastAsia="ar-SA"/>
              </w:rPr>
              <w:t xml:space="preserve">Б. </w:t>
            </w:r>
            <w:proofErr w:type="spellStart"/>
            <w:r w:rsidRPr="004C5056">
              <w:rPr>
                <w:b/>
                <w:bCs/>
                <w:i/>
                <w:sz w:val="22"/>
                <w:szCs w:val="22"/>
                <w:lang w:eastAsia="ar-SA"/>
              </w:rPr>
              <w:t>Изыракский</w:t>
            </w:r>
            <w:proofErr w:type="spellEnd"/>
            <w:r w:rsidRPr="004C5056">
              <w:rPr>
                <w:b/>
                <w:bCs/>
                <w:i/>
                <w:sz w:val="22"/>
                <w:szCs w:val="22"/>
                <w:lang w:eastAsia="ar-SA"/>
              </w:rPr>
              <w:t xml:space="preserve"> сельский Совет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3,564</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0,796</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3/0,090</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362/2,960</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д. Малая Томка</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1,879</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0,438</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2/0,195</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22/0,841</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д. Дресвянка</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0,991</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0,220</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109/0,449</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r w:rsidRPr="004C5056">
              <w:rPr>
                <w:b/>
                <w:bCs/>
                <w:i/>
                <w:sz w:val="22"/>
                <w:szCs w:val="22"/>
                <w:lang w:eastAsia="ar-SA"/>
              </w:rPr>
              <w:t xml:space="preserve">М. Томский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2,870</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0,658</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2/0,195</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131/1,290</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д. </w:t>
            </w:r>
            <w:proofErr w:type="spellStart"/>
            <w:r w:rsidRPr="004C5056">
              <w:rPr>
                <w:sz w:val="22"/>
                <w:szCs w:val="22"/>
                <w:lang w:eastAsia="ar-SA"/>
              </w:rPr>
              <w:t>Никоново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2,140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0,427</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4/0,200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250/0,900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д. </w:t>
            </w:r>
            <w:proofErr w:type="spellStart"/>
            <w:r w:rsidRPr="004C5056">
              <w:rPr>
                <w:sz w:val="22"/>
                <w:szCs w:val="22"/>
                <w:lang w:eastAsia="ar-SA"/>
              </w:rPr>
              <w:t>Барсуково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0,160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0,107</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68/0,280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proofErr w:type="spellStart"/>
            <w:r w:rsidRPr="004C5056">
              <w:rPr>
                <w:b/>
                <w:bCs/>
                <w:i/>
                <w:sz w:val="22"/>
                <w:szCs w:val="22"/>
                <w:lang w:eastAsia="ar-SA"/>
              </w:rPr>
              <w:t>Никоновский</w:t>
            </w:r>
            <w:proofErr w:type="spellEnd"/>
            <w:r w:rsidRPr="004C5056">
              <w:rPr>
                <w:b/>
                <w:bCs/>
                <w:i/>
                <w:sz w:val="22"/>
                <w:szCs w:val="22"/>
                <w:lang w:eastAsia="ar-SA"/>
              </w:rPr>
              <w:t xml:space="preserve">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2,300</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0,534</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4\0,200</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318/1,180</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с. Егорьевское</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2,778</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0,538</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1/0,050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310/0,930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1/0,155</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д. </w:t>
            </w:r>
            <w:proofErr w:type="spellStart"/>
            <w:r w:rsidRPr="004C5056">
              <w:rPr>
                <w:sz w:val="22"/>
                <w:szCs w:val="22"/>
                <w:lang w:eastAsia="ar-SA"/>
              </w:rPr>
              <w:t>Новолушниково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0,040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0,028</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14/0,042</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с. Суенга</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1,749</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0,380</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180/0,520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1/0,113</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r w:rsidRPr="004C5056">
              <w:rPr>
                <w:b/>
                <w:bCs/>
                <w:i/>
                <w:sz w:val="22"/>
                <w:szCs w:val="22"/>
                <w:lang w:eastAsia="ar-SA"/>
              </w:rPr>
              <w:t xml:space="preserve">Егорьевский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4,567</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0,945</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1/0,050</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504/1,492</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2/0,268</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с. Дубровка</w:t>
            </w:r>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2,260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0,523</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1/0,600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179/0,800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п. </w:t>
            </w:r>
            <w:proofErr w:type="spellStart"/>
            <w:r w:rsidRPr="004C5056">
              <w:rPr>
                <w:sz w:val="22"/>
                <w:szCs w:val="22"/>
                <w:lang w:eastAsia="ar-SA"/>
              </w:rPr>
              <w:t>Петени</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0,663</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0,133</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41/0,210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п. Нижняя </w:t>
            </w:r>
            <w:proofErr w:type="spellStart"/>
            <w:r w:rsidRPr="004C5056">
              <w:rPr>
                <w:sz w:val="22"/>
                <w:szCs w:val="22"/>
                <w:lang w:eastAsia="ar-SA"/>
              </w:rPr>
              <w:t>Матр</w:t>
            </w:r>
            <w:r>
              <w:rPr>
                <w:sz w:val="22"/>
                <w:szCs w:val="22"/>
                <w:lang w:eastAsia="ar-SA"/>
              </w:rPr>
              <w:t>ё</w:t>
            </w:r>
            <w:r w:rsidRPr="004C5056">
              <w:rPr>
                <w:sz w:val="22"/>
                <w:szCs w:val="22"/>
                <w:lang w:eastAsia="ar-SA"/>
              </w:rPr>
              <w:t>нка</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0,763</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0,181</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54/0,300</w:t>
            </w:r>
          </w:p>
        </w:tc>
        <w:tc>
          <w:tcPr>
            <w:tcW w:w="188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r w:rsidRPr="004C5056">
              <w:rPr>
                <w:b/>
                <w:bCs/>
                <w:i/>
                <w:sz w:val="22"/>
                <w:szCs w:val="22"/>
                <w:lang w:eastAsia="ar-SA"/>
              </w:rPr>
              <w:t xml:space="preserve">Дубровский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3,686</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0,837</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1/0,600</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274/1,310</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sz w:val="22"/>
                <w:szCs w:val="22"/>
                <w:lang w:eastAsia="ar-SA"/>
              </w:rPr>
            </w:pPr>
            <w:r w:rsidRPr="004C5056">
              <w:rPr>
                <w:sz w:val="22"/>
                <w:szCs w:val="22"/>
                <w:lang w:eastAsia="ar-SA"/>
              </w:rPr>
              <w:t xml:space="preserve">с. </w:t>
            </w:r>
            <w:proofErr w:type="spellStart"/>
            <w:r w:rsidRPr="004C5056">
              <w:rPr>
                <w:sz w:val="22"/>
                <w:szCs w:val="22"/>
                <w:lang w:eastAsia="ar-SA"/>
              </w:rPr>
              <w:t>Мамоново</w:t>
            </w:r>
            <w:proofErr w:type="spellEnd"/>
          </w:p>
        </w:tc>
        <w:tc>
          <w:tcPr>
            <w:tcW w:w="1108"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5,250</w:t>
            </w:r>
          </w:p>
        </w:tc>
        <w:tc>
          <w:tcPr>
            <w:tcW w:w="1107" w:type="dxa"/>
            <w:shd w:val="clear" w:color="auto" w:fill="auto"/>
            <w:vAlign w:val="center"/>
          </w:tcPr>
          <w:p w:rsidR="00314A04" w:rsidRPr="00314A04" w:rsidRDefault="00314A04" w:rsidP="00314A04">
            <w:pPr>
              <w:suppressAutoHyphens/>
              <w:jc w:val="center"/>
              <w:rPr>
                <w:sz w:val="22"/>
                <w:szCs w:val="22"/>
                <w:lang w:eastAsia="ar-SA"/>
              </w:rPr>
            </w:pPr>
            <w:r w:rsidRPr="00314A04">
              <w:rPr>
                <w:sz w:val="22"/>
                <w:szCs w:val="22"/>
                <w:lang w:eastAsia="ar-SA"/>
              </w:rPr>
              <w:t>1,588</w:t>
            </w:r>
          </w:p>
        </w:tc>
        <w:tc>
          <w:tcPr>
            <w:tcW w:w="167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3/0,100</w:t>
            </w:r>
          </w:p>
        </w:tc>
        <w:tc>
          <w:tcPr>
            <w:tcW w:w="1701" w:type="dxa"/>
            <w:shd w:val="clear" w:color="auto" w:fill="auto"/>
            <w:vAlign w:val="center"/>
          </w:tcPr>
          <w:p w:rsidR="00314A04" w:rsidRPr="004C5056" w:rsidRDefault="00314A04" w:rsidP="00314A04">
            <w:pPr>
              <w:suppressAutoHyphens/>
              <w:jc w:val="center"/>
              <w:rPr>
                <w:sz w:val="22"/>
                <w:szCs w:val="22"/>
                <w:lang w:eastAsia="ar-SA"/>
              </w:rPr>
            </w:pPr>
            <w:r w:rsidRPr="004C5056">
              <w:rPr>
                <w:sz w:val="22"/>
                <w:szCs w:val="22"/>
                <w:lang w:eastAsia="ar-SA"/>
              </w:rPr>
              <w:t>500/1,750</w:t>
            </w:r>
          </w:p>
        </w:tc>
        <w:tc>
          <w:tcPr>
            <w:tcW w:w="1881" w:type="dxa"/>
            <w:shd w:val="clear" w:color="auto" w:fill="auto"/>
            <w:vAlign w:val="center"/>
          </w:tcPr>
          <w:p w:rsidR="00314A04" w:rsidRPr="004C5056" w:rsidRDefault="00314A04" w:rsidP="00314A04">
            <w:pPr>
              <w:suppressAutoHyphens/>
              <w:jc w:val="center"/>
              <w:rPr>
                <w:bCs/>
                <w:sz w:val="22"/>
                <w:szCs w:val="22"/>
                <w:lang w:eastAsia="ar-SA"/>
              </w:rPr>
            </w:pPr>
            <w:r w:rsidRPr="004C5056">
              <w:rPr>
                <w:bCs/>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proofErr w:type="spellStart"/>
            <w:r w:rsidRPr="004C5056">
              <w:rPr>
                <w:b/>
                <w:bCs/>
                <w:i/>
                <w:sz w:val="22"/>
                <w:szCs w:val="22"/>
                <w:lang w:eastAsia="ar-SA"/>
              </w:rPr>
              <w:t>Мамоновский</w:t>
            </w:r>
            <w:proofErr w:type="spellEnd"/>
            <w:r w:rsidRPr="004C5056">
              <w:rPr>
                <w:b/>
                <w:bCs/>
                <w:i/>
                <w:sz w:val="22"/>
                <w:szCs w:val="22"/>
                <w:lang w:eastAsia="ar-SA"/>
              </w:rPr>
              <w:t xml:space="preserve"> сельский </w:t>
            </w:r>
            <w:r>
              <w:rPr>
                <w:b/>
                <w:bCs/>
                <w:i/>
                <w:sz w:val="22"/>
                <w:szCs w:val="22"/>
                <w:lang w:eastAsia="ar-SA"/>
              </w:rPr>
              <w:t>с</w:t>
            </w:r>
            <w:r w:rsidRPr="004C5056">
              <w:rPr>
                <w:b/>
                <w:bCs/>
                <w:i/>
                <w:sz w:val="22"/>
                <w:szCs w:val="22"/>
                <w:lang w:eastAsia="ar-SA"/>
              </w:rPr>
              <w:t>овет</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5,250</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1,588</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3/0,100</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500/1,750</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w:t>
            </w:r>
          </w:p>
        </w:tc>
      </w:tr>
      <w:tr w:rsidR="00314A04" w:rsidRPr="004C5056" w:rsidTr="00314A04">
        <w:trPr>
          <w:trHeight w:val="170"/>
        </w:trPr>
        <w:tc>
          <w:tcPr>
            <w:tcW w:w="2830" w:type="dxa"/>
            <w:shd w:val="clear" w:color="auto" w:fill="auto"/>
          </w:tcPr>
          <w:p w:rsidR="00314A04" w:rsidRPr="004C5056" w:rsidRDefault="00314A04" w:rsidP="00314A04">
            <w:pPr>
              <w:suppressAutoHyphens/>
              <w:rPr>
                <w:b/>
                <w:i/>
                <w:sz w:val="22"/>
                <w:szCs w:val="22"/>
                <w:lang w:eastAsia="ar-SA"/>
              </w:rPr>
            </w:pPr>
            <w:proofErr w:type="spellStart"/>
            <w:r w:rsidRPr="004C5056">
              <w:rPr>
                <w:b/>
                <w:i/>
                <w:sz w:val="22"/>
                <w:szCs w:val="22"/>
                <w:lang w:eastAsia="ar-SA"/>
              </w:rPr>
              <w:t>р.п</w:t>
            </w:r>
            <w:proofErr w:type="spellEnd"/>
            <w:r w:rsidRPr="004C5056">
              <w:rPr>
                <w:b/>
                <w:i/>
                <w:sz w:val="22"/>
                <w:szCs w:val="22"/>
                <w:lang w:eastAsia="ar-SA"/>
              </w:rPr>
              <w:t>. Маслянино</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33,400</w:t>
            </w:r>
          </w:p>
        </w:tc>
        <w:tc>
          <w:tcPr>
            <w:tcW w:w="1107" w:type="dxa"/>
            <w:shd w:val="clear" w:color="auto" w:fill="auto"/>
            <w:vAlign w:val="center"/>
          </w:tcPr>
          <w:p w:rsidR="00314A04" w:rsidRPr="00314A04" w:rsidRDefault="00314A04" w:rsidP="00314A04">
            <w:pPr>
              <w:suppressAutoHyphens/>
              <w:jc w:val="center"/>
              <w:rPr>
                <w:b/>
                <w:bCs/>
                <w:i/>
                <w:sz w:val="22"/>
                <w:szCs w:val="22"/>
                <w:lang w:eastAsia="ar-SA"/>
              </w:rPr>
            </w:pPr>
            <w:r w:rsidRPr="00314A04">
              <w:rPr>
                <w:b/>
                <w:bCs/>
                <w:i/>
                <w:sz w:val="22"/>
                <w:szCs w:val="22"/>
                <w:lang w:eastAsia="ar-SA"/>
              </w:rPr>
              <w:t>12,807</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6/1,200</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3311/24,800</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10/2,487</w:t>
            </w:r>
          </w:p>
        </w:tc>
      </w:tr>
      <w:tr w:rsidR="00314A04" w:rsidRPr="004C5056" w:rsidTr="00314A04">
        <w:trPr>
          <w:trHeight w:val="170"/>
        </w:trPr>
        <w:tc>
          <w:tcPr>
            <w:tcW w:w="2830" w:type="dxa"/>
            <w:shd w:val="clear" w:color="auto" w:fill="auto"/>
          </w:tcPr>
          <w:p w:rsidR="00314A04" w:rsidRPr="004C5056" w:rsidRDefault="00314A04" w:rsidP="00314A04">
            <w:pPr>
              <w:suppressAutoHyphens/>
              <w:rPr>
                <w:b/>
                <w:bCs/>
                <w:i/>
                <w:sz w:val="22"/>
                <w:szCs w:val="22"/>
                <w:lang w:eastAsia="ar-SA"/>
              </w:rPr>
            </w:pPr>
            <w:r w:rsidRPr="004C5056">
              <w:rPr>
                <w:b/>
                <w:bCs/>
                <w:i/>
                <w:sz w:val="22"/>
                <w:szCs w:val="22"/>
                <w:lang w:eastAsia="ar-SA"/>
              </w:rPr>
              <w:t>Итого в районе</w:t>
            </w:r>
          </w:p>
        </w:tc>
        <w:tc>
          <w:tcPr>
            <w:tcW w:w="1108"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79,004</w:t>
            </w:r>
          </w:p>
        </w:tc>
        <w:tc>
          <w:tcPr>
            <w:tcW w:w="1107" w:type="dxa"/>
            <w:shd w:val="clear" w:color="auto" w:fill="auto"/>
            <w:vAlign w:val="center"/>
          </w:tcPr>
          <w:p w:rsidR="00314A04" w:rsidRPr="00314A04" w:rsidRDefault="00314A04" w:rsidP="00314A04">
            <w:pPr>
              <w:suppressAutoHyphens/>
              <w:jc w:val="center"/>
              <w:rPr>
                <w:b/>
                <w:i/>
                <w:sz w:val="22"/>
                <w:szCs w:val="22"/>
                <w:lang w:eastAsia="ar-SA"/>
              </w:rPr>
            </w:pPr>
            <w:r w:rsidRPr="00314A04">
              <w:rPr>
                <w:b/>
                <w:i/>
                <w:sz w:val="22"/>
                <w:szCs w:val="22"/>
                <w:lang w:eastAsia="ar-SA"/>
              </w:rPr>
              <w:t>23,551</w:t>
            </w:r>
          </w:p>
        </w:tc>
        <w:tc>
          <w:tcPr>
            <w:tcW w:w="167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33/4,285</w:t>
            </w:r>
          </w:p>
        </w:tc>
        <w:tc>
          <w:tcPr>
            <w:tcW w:w="170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7743/46,816</w:t>
            </w:r>
          </w:p>
        </w:tc>
        <w:tc>
          <w:tcPr>
            <w:tcW w:w="1881" w:type="dxa"/>
            <w:shd w:val="clear" w:color="auto" w:fill="auto"/>
            <w:vAlign w:val="center"/>
          </w:tcPr>
          <w:p w:rsidR="00314A04" w:rsidRPr="004C5056" w:rsidRDefault="00314A04" w:rsidP="00314A04">
            <w:pPr>
              <w:suppressAutoHyphens/>
              <w:jc w:val="center"/>
              <w:rPr>
                <w:b/>
                <w:bCs/>
                <w:i/>
                <w:sz w:val="22"/>
                <w:szCs w:val="22"/>
                <w:lang w:eastAsia="ar-SA"/>
              </w:rPr>
            </w:pPr>
            <w:r w:rsidRPr="004C5056">
              <w:rPr>
                <w:b/>
                <w:bCs/>
                <w:i/>
                <w:sz w:val="22"/>
                <w:szCs w:val="22"/>
                <w:lang w:eastAsia="ar-SA"/>
              </w:rPr>
              <w:t>31/5,540</w:t>
            </w:r>
          </w:p>
        </w:tc>
      </w:tr>
    </w:tbl>
    <w:p w:rsidR="004C5056" w:rsidRDefault="00D95C7C" w:rsidP="00D95C7C">
      <w:pPr>
        <w:ind w:firstLine="709"/>
        <w:jc w:val="both"/>
        <w:rPr>
          <w:i/>
          <w:sz w:val="28"/>
          <w:szCs w:val="28"/>
          <w:u w:val="single"/>
        </w:rPr>
      </w:pPr>
      <w:r w:rsidRPr="00D95C7C">
        <w:rPr>
          <w:i/>
          <w:sz w:val="28"/>
          <w:szCs w:val="28"/>
          <w:u w:val="single"/>
        </w:rPr>
        <w:lastRenderedPageBreak/>
        <w:t>Использование средств индивидуальной защиты</w:t>
      </w:r>
      <w:r>
        <w:rPr>
          <w:i/>
          <w:sz w:val="28"/>
          <w:szCs w:val="28"/>
          <w:u w:val="single"/>
        </w:rPr>
        <w:t>.</w:t>
      </w:r>
    </w:p>
    <w:p w:rsidR="00D95C7C" w:rsidRPr="00D95C7C" w:rsidRDefault="00D95C7C" w:rsidP="00D95C7C">
      <w:pPr>
        <w:ind w:firstLine="709"/>
        <w:jc w:val="both"/>
        <w:rPr>
          <w:sz w:val="28"/>
          <w:szCs w:val="28"/>
        </w:rPr>
      </w:pPr>
      <w:r w:rsidRPr="00D95C7C">
        <w:rPr>
          <w:sz w:val="28"/>
          <w:szCs w:val="28"/>
        </w:rPr>
        <w:t xml:space="preserve">По предназначению </w:t>
      </w:r>
      <w:r>
        <w:rPr>
          <w:sz w:val="28"/>
          <w:szCs w:val="28"/>
        </w:rPr>
        <w:t>средства индивидуальной защиты (</w:t>
      </w:r>
      <w:r w:rsidRPr="00D95C7C">
        <w:rPr>
          <w:sz w:val="28"/>
          <w:szCs w:val="28"/>
        </w:rPr>
        <w:t>СИЗ</w:t>
      </w:r>
      <w:r>
        <w:rPr>
          <w:sz w:val="28"/>
          <w:szCs w:val="28"/>
        </w:rPr>
        <w:t>)</w:t>
      </w:r>
      <w:r w:rsidRPr="00D95C7C">
        <w:rPr>
          <w:sz w:val="28"/>
          <w:szCs w:val="28"/>
        </w:rPr>
        <w:t xml:space="preserve"> подразделяются на средства индивидуальной защиты органов дыхания (СИЗОД) и средства защиты кожи (СЗК), по принципу защитного действия </w:t>
      </w:r>
      <w:r>
        <w:rPr>
          <w:sz w:val="28"/>
          <w:szCs w:val="28"/>
        </w:rPr>
        <w:t>–</w:t>
      </w:r>
      <w:r w:rsidRPr="00D95C7C">
        <w:rPr>
          <w:sz w:val="28"/>
          <w:szCs w:val="28"/>
        </w:rPr>
        <w:t xml:space="preserve"> на средства индивидуальной защиты фильтрующего и изолирующего типов.</w:t>
      </w:r>
    </w:p>
    <w:p w:rsidR="00D95C7C" w:rsidRPr="00D95C7C" w:rsidRDefault="00D95C7C" w:rsidP="00D95C7C">
      <w:pPr>
        <w:ind w:firstLine="709"/>
        <w:jc w:val="both"/>
        <w:rPr>
          <w:sz w:val="28"/>
          <w:szCs w:val="28"/>
        </w:rPr>
      </w:pPr>
      <w:r w:rsidRPr="00D95C7C">
        <w:rPr>
          <w:sz w:val="28"/>
          <w:szCs w:val="28"/>
        </w:rPr>
        <w:t>К средствам индивидуальной защиты органов дыхания относятся противогазы и респираторы, и простейшие средства защиты (</w:t>
      </w:r>
      <w:proofErr w:type="spellStart"/>
      <w:r w:rsidRPr="00D95C7C">
        <w:rPr>
          <w:sz w:val="28"/>
          <w:szCs w:val="28"/>
        </w:rPr>
        <w:t>противопыльные</w:t>
      </w:r>
      <w:proofErr w:type="spellEnd"/>
      <w:r w:rsidRPr="00D95C7C">
        <w:rPr>
          <w:sz w:val="28"/>
          <w:szCs w:val="28"/>
        </w:rPr>
        <w:t xml:space="preserve"> тканевые маски и ватно-марлевые повязки).</w:t>
      </w:r>
    </w:p>
    <w:p w:rsidR="00D95C7C" w:rsidRPr="00D95C7C" w:rsidRDefault="00D95C7C" w:rsidP="00D95C7C">
      <w:pPr>
        <w:ind w:firstLine="709"/>
        <w:jc w:val="both"/>
        <w:rPr>
          <w:sz w:val="28"/>
          <w:szCs w:val="28"/>
        </w:rPr>
      </w:pPr>
      <w:r w:rsidRPr="00D95C7C">
        <w:rPr>
          <w:sz w:val="28"/>
          <w:szCs w:val="28"/>
        </w:rPr>
        <w:t xml:space="preserve">К средствам защиты кожи относится специальная защитная одежда из прорезиненных и других тканей изолирующего типа, а также может использоваться бытовая одежда из полиэтиленовых и других </w:t>
      </w:r>
      <w:proofErr w:type="spellStart"/>
      <w:r w:rsidRPr="00D95C7C">
        <w:rPr>
          <w:sz w:val="28"/>
          <w:szCs w:val="28"/>
        </w:rPr>
        <w:t>влаго</w:t>
      </w:r>
      <w:proofErr w:type="spellEnd"/>
      <w:r w:rsidRPr="00D95C7C">
        <w:rPr>
          <w:sz w:val="28"/>
          <w:szCs w:val="28"/>
        </w:rPr>
        <w:t>- и пыленепроницаемых материалов.</w:t>
      </w:r>
    </w:p>
    <w:p w:rsidR="00D95C7C" w:rsidRPr="00D95C7C" w:rsidRDefault="00D95C7C" w:rsidP="00D95C7C">
      <w:pPr>
        <w:ind w:firstLine="709"/>
        <w:jc w:val="both"/>
        <w:rPr>
          <w:sz w:val="28"/>
          <w:szCs w:val="28"/>
        </w:rPr>
      </w:pPr>
      <w:r w:rsidRPr="00D95C7C">
        <w:rPr>
          <w:sz w:val="28"/>
          <w:szCs w:val="28"/>
        </w:rPr>
        <w:t xml:space="preserve">При угрозе выбросов </w:t>
      </w:r>
      <w:r>
        <w:rPr>
          <w:sz w:val="28"/>
          <w:szCs w:val="28"/>
        </w:rPr>
        <w:t>сильнодействующих ядовитых веществ (</w:t>
      </w:r>
      <w:r w:rsidRPr="00D95C7C">
        <w:rPr>
          <w:sz w:val="28"/>
          <w:szCs w:val="28"/>
        </w:rPr>
        <w:t>СДЯВ</w:t>
      </w:r>
      <w:r>
        <w:rPr>
          <w:sz w:val="28"/>
          <w:szCs w:val="28"/>
        </w:rPr>
        <w:t>)</w:t>
      </w:r>
      <w:r w:rsidRPr="00D95C7C">
        <w:rPr>
          <w:sz w:val="28"/>
          <w:szCs w:val="28"/>
        </w:rPr>
        <w:t xml:space="preserve"> рабочим и служащим выдаются имеющиеся на предприятии СИЗ (Ч+24 час).</w:t>
      </w:r>
    </w:p>
    <w:p w:rsidR="00D95C7C" w:rsidRDefault="00D95C7C" w:rsidP="00D95C7C">
      <w:pPr>
        <w:ind w:firstLine="709"/>
        <w:jc w:val="both"/>
        <w:rPr>
          <w:sz w:val="28"/>
          <w:szCs w:val="28"/>
        </w:rPr>
      </w:pPr>
      <w:r w:rsidRPr="00D95C7C">
        <w:rPr>
          <w:sz w:val="28"/>
          <w:szCs w:val="28"/>
        </w:rPr>
        <w:t>Аварийно-спасательным формированиям, рабочим и служащим ПОО СИЗ выдаются немедленно после получения сигнала (Ч+30 мин).</w:t>
      </w:r>
    </w:p>
    <w:p w:rsidR="004E2E8E" w:rsidRPr="003634A9" w:rsidRDefault="004E2E8E" w:rsidP="004E2E8E">
      <w:pPr>
        <w:ind w:firstLine="709"/>
        <w:jc w:val="right"/>
        <w:rPr>
          <w:rFonts w:eastAsia="Calibri"/>
          <w:sz w:val="28"/>
          <w:szCs w:val="28"/>
          <w:lang w:eastAsia="en-US"/>
        </w:rPr>
      </w:pPr>
      <w:r w:rsidRPr="003634A9">
        <w:rPr>
          <w:rFonts w:eastAsia="Calibri"/>
          <w:sz w:val="28"/>
          <w:szCs w:val="28"/>
          <w:lang w:eastAsia="en-US"/>
        </w:rPr>
        <w:t xml:space="preserve">Таблица </w:t>
      </w:r>
      <w:r w:rsidRPr="003634A9">
        <w:rPr>
          <w:rFonts w:eastAsia="Calibri"/>
          <w:sz w:val="28"/>
          <w:szCs w:val="28"/>
          <w:lang w:eastAsia="en-US"/>
        </w:rPr>
        <w:fldChar w:fldCharType="begin"/>
      </w:r>
      <w:r w:rsidRPr="003634A9">
        <w:rPr>
          <w:rFonts w:eastAsia="Calibri"/>
          <w:sz w:val="28"/>
          <w:szCs w:val="28"/>
          <w:lang w:eastAsia="en-US"/>
        </w:rPr>
        <w:instrText xml:space="preserve"> SEQ Таблица \* ARABIC </w:instrText>
      </w:r>
      <w:r w:rsidRPr="003634A9">
        <w:rPr>
          <w:rFonts w:eastAsia="Calibri"/>
          <w:sz w:val="28"/>
          <w:szCs w:val="28"/>
          <w:lang w:eastAsia="en-US"/>
        </w:rPr>
        <w:fldChar w:fldCharType="separate"/>
      </w:r>
      <w:r w:rsidR="00BA5FB4">
        <w:rPr>
          <w:rFonts w:eastAsia="Calibri"/>
          <w:noProof/>
          <w:sz w:val="28"/>
          <w:szCs w:val="28"/>
          <w:lang w:eastAsia="en-US"/>
        </w:rPr>
        <w:t>16</w:t>
      </w:r>
      <w:r w:rsidRPr="003634A9">
        <w:rPr>
          <w:rFonts w:eastAsia="Calibri"/>
          <w:sz w:val="28"/>
          <w:szCs w:val="28"/>
          <w:lang w:eastAsia="en-US"/>
        </w:rPr>
        <w:fldChar w:fldCharType="end"/>
      </w:r>
    </w:p>
    <w:p w:rsidR="004E2E8E" w:rsidRDefault="004E2E8E" w:rsidP="004E2E8E">
      <w:pPr>
        <w:spacing w:after="120"/>
        <w:jc w:val="center"/>
        <w:rPr>
          <w:sz w:val="28"/>
        </w:rPr>
      </w:pPr>
      <w:r w:rsidRPr="004E2E8E">
        <w:rPr>
          <w:sz w:val="28"/>
        </w:rPr>
        <w:t>Пункты выдачи СИЗ на территории</w:t>
      </w:r>
      <w:r>
        <w:rPr>
          <w:sz w:val="28"/>
        </w:rPr>
        <w:t xml:space="preserve"> </w:t>
      </w:r>
      <w:proofErr w:type="spellStart"/>
      <w:r>
        <w:rPr>
          <w:sz w:val="28"/>
        </w:rPr>
        <w:t>Маслянинского</w:t>
      </w:r>
      <w:proofErr w:type="spellEnd"/>
      <w:r>
        <w:rPr>
          <w:sz w:val="28"/>
        </w:rPr>
        <w:t xml:space="preserve"> района</w:t>
      </w:r>
    </w:p>
    <w:tbl>
      <w:tblPr>
        <w:tblW w:w="10420" w:type="dxa"/>
        <w:tblLayout w:type="fixed"/>
        <w:tblLook w:val="0000" w:firstRow="0" w:lastRow="0" w:firstColumn="0" w:lastColumn="0" w:noHBand="0" w:noVBand="0"/>
      </w:tblPr>
      <w:tblGrid>
        <w:gridCol w:w="562"/>
        <w:gridCol w:w="3261"/>
        <w:gridCol w:w="2126"/>
        <w:gridCol w:w="1004"/>
        <w:gridCol w:w="2475"/>
        <w:gridCol w:w="992"/>
      </w:tblGrid>
      <w:tr w:rsidR="004E2E8E" w:rsidRPr="004E2E8E" w:rsidTr="004E2E8E">
        <w:trPr>
          <w:trHeight w:val="170"/>
        </w:trPr>
        <w:tc>
          <w:tcPr>
            <w:tcW w:w="562" w:type="dxa"/>
            <w:tcBorders>
              <w:top w:val="single" w:sz="4" w:space="0" w:color="auto"/>
              <w:left w:val="single" w:sz="4" w:space="0" w:color="auto"/>
              <w:bottom w:val="single" w:sz="4" w:space="0" w:color="auto"/>
              <w:right w:val="single" w:sz="4" w:space="0" w:color="auto"/>
            </w:tcBorders>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п/п</w:t>
            </w:r>
          </w:p>
        </w:tc>
        <w:tc>
          <w:tcPr>
            <w:tcW w:w="3261" w:type="dxa"/>
            <w:tcBorders>
              <w:top w:val="single" w:sz="4" w:space="0" w:color="auto"/>
              <w:left w:val="nil"/>
              <w:bottom w:val="single" w:sz="4" w:space="0" w:color="auto"/>
              <w:right w:val="single" w:sz="4" w:space="0" w:color="auto"/>
            </w:tcBorders>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Адрес расположения пункта</w:t>
            </w:r>
          </w:p>
        </w:tc>
        <w:tc>
          <w:tcPr>
            <w:tcW w:w="2126" w:type="dxa"/>
            <w:tcBorders>
              <w:top w:val="single" w:sz="4" w:space="0" w:color="auto"/>
              <w:left w:val="nil"/>
              <w:bottom w:val="single" w:sz="4" w:space="0" w:color="auto"/>
              <w:right w:val="single" w:sz="4" w:space="0" w:color="auto"/>
            </w:tcBorders>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Организация от которой назначается администрация пункта</w:t>
            </w:r>
          </w:p>
        </w:tc>
        <w:tc>
          <w:tcPr>
            <w:tcW w:w="1004" w:type="dxa"/>
            <w:tcBorders>
              <w:top w:val="single" w:sz="4" w:space="0" w:color="auto"/>
              <w:left w:val="nil"/>
              <w:bottom w:val="single" w:sz="4" w:space="0" w:color="auto"/>
              <w:right w:val="single" w:sz="4" w:space="0" w:color="auto"/>
            </w:tcBorders>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Количество персонала администрации пункта</w:t>
            </w:r>
          </w:p>
        </w:tc>
        <w:tc>
          <w:tcPr>
            <w:tcW w:w="2475" w:type="dxa"/>
            <w:tcBorders>
              <w:top w:val="single" w:sz="4" w:space="0" w:color="auto"/>
              <w:left w:val="nil"/>
              <w:bottom w:val="single" w:sz="4" w:space="0" w:color="auto"/>
              <w:right w:val="single" w:sz="4" w:space="0" w:color="auto"/>
            </w:tcBorders>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Адрес склада с которого будет подвозится СИЗ</w:t>
            </w:r>
          </w:p>
        </w:tc>
        <w:tc>
          <w:tcPr>
            <w:tcW w:w="992" w:type="dxa"/>
            <w:tcBorders>
              <w:top w:val="single" w:sz="4" w:space="0" w:color="auto"/>
              <w:left w:val="nil"/>
              <w:bottom w:val="single" w:sz="4" w:space="0" w:color="auto"/>
              <w:right w:val="single" w:sz="4" w:space="0" w:color="auto"/>
            </w:tcBorders>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Плечо подвоза имущества</w:t>
            </w:r>
          </w:p>
        </w:tc>
      </w:tr>
      <w:tr w:rsidR="004E2E8E" w:rsidRPr="004E2E8E" w:rsidTr="004E2E8E">
        <w:trPr>
          <w:trHeight w:val="170"/>
        </w:trPr>
        <w:tc>
          <w:tcPr>
            <w:tcW w:w="562" w:type="dxa"/>
            <w:tcBorders>
              <w:top w:val="nil"/>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1</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1</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Персонал СОШ №1 </w:t>
            </w:r>
            <w:proofErr w:type="spellStart"/>
            <w:r w:rsidRPr="004E2E8E">
              <w:rPr>
                <w:sz w:val="22"/>
                <w:szCs w:val="22"/>
                <w:lang w:eastAsia="ar-SA"/>
              </w:rPr>
              <w:t>р.п</w:t>
            </w:r>
            <w:proofErr w:type="spellEnd"/>
            <w:r w:rsidRPr="004E2E8E">
              <w:rPr>
                <w:sz w:val="22"/>
                <w:szCs w:val="22"/>
                <w:lang w:eastAsia="ar-SA"/>
              </w:rPr>
              <w:t>. Маслянино</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18 </w:t>
            </w:r>
            <w:r>
              <w:rPr>
                <w:sz w:val="22"/>
                <w:szCs w:val="22"/>
                <w:lang w:eastAsia="ar-SA"/>
              </w:rPr>
              <w:t>чел.</w:t>
            </w:r>
            <w:r w:rsidRPr="004E2E8E">
              <w:rPr>
                <w:sz w:val="22"/>
                <w:szCs w:val="22"/>
                <w:lang w:eastAsia="ar-SA"/>
              </w:rPr>
              <w:t>.</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1 км"/>
              </w:smartTagPr>
              <w:r w:rsidRPr="004E2E8E">
                <w:rPr>
                  <w:sz w:val="22"/>
                  <w:szCs w:val="22"/>
                  <w:lang w:eastAsia="ar-SA"/>
                </w:rPr>
                <w:t>1 км</w:t>
              </w:r>
            </w:smartTag>
          </w:p>
        </w:tc>
      </w:tr>
      <w:tr w:rsidR="004E2E8E" w:rsidRPr="004E2E8E" w:rsidTr="004E2E8E">
        <w:trPr>
          <w:trHeight w:val="170"/>
        </w:trPr>
        <w:tc>
          <w:tcPr>
            <w:tcW w:w="562" w:type="dxa"/>
            <w:tcBorders>
              <w:top w:val="nil"/>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2</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д. </w:t>
            </w:r>
            <w:proofErr w:type="spellStart"/>
            <w:r w:rsidRPr="004E2E8E">
              <w:rPr>
                <w:sz w:val="22"/>
                <w:szCs w:val="22"/>
                <w:lang w:eastAsia="ar-SA"/>
              </w:rPr>
              <w:t>Никоново</w:t>
            </w:r>
            <w:proofErr w:type="spellEnd"/>
            <w:r w:rsidRPr="004E2E8E">
              <w:rPr>
                <w:sz w:val="22"/>
                <w:szCs w:val="22"/>
                <w:lang w:eastAsia="ar-SA"/>
              </w:rPr>
              <w:t>, ул. Советская, 14</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Персонал </w:t>
            </w:r>
            <w:proofErr w:type="spellStart"/>
            <w:r w:rsidRPr="004E2E8E">
              <w:rPr>
                <w:sz w:val="22"/>
                <w:szCs w:val="22"/>
                <w:lang w:eastAsia="ar-SA"/>
              </w:rPr>
              <w:t>Никоновской</w:t>
            </w:r>
            <w:proofErr w:type="spellEnd"/>
            <w:r w:rsidRPr="004E2E8E">
              <w:rPr>
                <w:sz w:val="22"/>
                <w:szCs w:val="22"/>
                <w:lang w:eastAsia="ar-SA"/>
              </w:rPr>
              <w:t xml:space="preserve">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12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29 км"/>
              </w:smartTagPr>
              <w:r w:rsidRPr="004E2E8E">
                <w:rPr>
                  <w:sz w:val="22"/>
                  <w:szCs w:val="22"/>
                  <w:lang w:eastAsia="ar-SA"/>
                </w:rPr>
                <w:t>29 км</w:t>
              </w:r>
            </w:smartTag>
          </w:p>
        </w:tc>
      </w:tr>
      <w:tr w:rsidR="004E2E8E" w:rsidRPr="004E2E8E" w:rsidTr="004E2E8E">
        <w:trPr>
          <w:trHeight w:val="170"/>
        </w:trPr>
        <w:tc>
          <w:tcPr>
            <w:tcW w:w="562" w:type="dxa"/>
            <w:tcBorders>
              <w:top w:val="nil"/>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3</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w:t>
            </w:r>
            <w:proofErr w:type="spellStart"/>
            <w:r w:rsidRPr="004E2E8E">
              <w:rPr>
                <w:sz w:val="22"/>
                <w:szCs w:val="22"/>
                <w:lang w:eastAsia="ar-SA"/>
              </w:rPr>
              <w:t>Бажинск</w:t>
            </w:r>
            <w:proofErr w:type="spellEnd"/>
            <w:r w:rsidRPr="004E2E8E">
              <w:rPr>
                <w:sz w:val="22"/>
                <w:szCs w:val="22"/>
                <w:lang w:eastAsia="ar-SA"/>
              </w:rPr>
              <w:t>, ул. Советская, 5</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Персонал </w:t>
            </w:r>
            <w:proofErr w:type="spellStart"/>
            <w:r w:rsidRPr="004E2E8E">
              <w:rPr>
                <w:sz w:val="22"/>
                <w:szCs w:val="22"/>
                <w:lang w:eastAsia="ar-SA"/>
              </w:rPr>
              <w:t>Бажинской</w:t>
            </w:r>
            <w:proofErr w:type="spellEnd"/>
            <w:r w:rsidRPr="004E2E8E">
              <w:rPr>
                <w:sz w:val="22"/>
                <w:szCs w:val="22"/>
                <w:lang w:eastAsia="ar-SA"/>
              </w:rPr>
              <w:t xml:space="preserve">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15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5 км"/>
              </w:smartTagPr>
              <w:r w:rsidRPr="004E2E8E">
                <w:rPr>
                  <w:sz w:val="22"/>
                  <w:szCs w:val="22"/>
                  <w:lang w:eastAsia="ar-SA"/>
                </w:rPr>
                <w:t>5 км</w:t>
              </w:r>
            </w:smartTag>
          </w:p>
        </w:tc>
      </w:tr>
      <w:tr w:rsidR="004E2E8E" w:rsidRPr="004E2E8E" w:rsidTr="004E2E8E">
        <w:trPr>
          <w:trHeight w:val="170"/>
        </w:trPr>
        <w:tc>
          <w:tcPr>
            <w:tcW w:w="562" w:type="dxa"/>
            <w:tcBorders>
              <w:top w:val="nil"/>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4</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Бер</w:t>
            </w:r>
            <w:r>
              <w:rPr>
                <w:sz w:val="22"/>
                <w:szCs w:val="22"/>
                <w:lang w:eastAsia="ar-SA"/>
              </w:rPr>
              <w:t>ё</w:t>
            </w:r>
            <w:r w:rsidRPr="004E2E8E">
              <w:rPr>
                <w:sz w:val="22"/>
                <w:szCs w:val="22"/>
                <w:lang w:eastAsia="ar-SA"/>
              </w:rPr>
              <w:t>зово, ул. Школьная, 22</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Персонал </w:t>
            </w:r>
            <w:proofErr w:type="spellStart"/>
            <w:r w:rsidRPr="004E2E8E">
              <w:rPr>
                <w:sz w:val="22"/>
                <w:szCs w:val="22"/>
                <w:lang w:eastAsia="ar-SA"/>
              </w:rPr>
              <w:t>Бер</w:t>
            </w:r>
            <w:r>
              <w:rPr>
                <w:sz w:val="22"/>
                <w:szCs w:val="22"/>
                <w:lang w:eastAsia="ar-SA"/>
              </w:rPr>
              <w:t>ё</w:t>
            </w:r>
            <w:r w:rsidRPr="004E2E8E">
              <w:rPr>
                <w:sz w:val="22"/>
                <w:szCs w:val="22"/>
                <w:lang w:eastAsia="ar-SA"/>
              </w:rPr>
              <w:t>зовской</w:t>
            </w:r>
            <w:proofErr w:type="spellEnd"/>
            <w:r w:rsidRPr="004E2E8E">
              <w:rPr>
                <w:sz w:val="22"/>
                <w:szCs w:val="22"/>
                <w:lang w:eastAsia="ar-SA"/>
              </w:rPr>
              <w:t xml:space="preserve">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12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43 км"/>
              </w:smartTagPr>
              <w:r w:rsidRPr="004E2E8E">
                <w:rPr>
                  <w:sz w:val="22"/>
                  <w:szCs w:val="22"/>
                  <w:lang w:eastAsia="ar-SA"/>
                </w:rPr>
                <w:t>43 км</w:t>
              </w:r>
            </w:smartTag>
          </w:p>
        </w:tc>
      </w:tr>
      <w:tr w:rsidR="004E2E8E" w:rsidRPr="004E2E8E" w:rsidTr="004E2E8E">
        <w:trPr>
          <w:trHeight w:val="170"/>
        </w:trPr>
        <w:tc>
          <w:tcPr>
            <w:tcW w:w="562" w:type="dxa"/>
            <w:tcBorders>
              <w:top w:val="nil"/>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5</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Б –</w:t>
            </w:r>
            <w:proofErr w:type="spellStart"/>
            <w:r w:rsidRPr="004E2E8E">
              <w:rPr>
                <w:sz w:val="22"/>
                <w:szCs w:val="22"/>
                <w:lang w:eastAsia="ar-SA"/>
              </w:rPr>
              <w:t>Изырак</w:t>
            </w:r>
            <w:proofErr w:type="spellEnd"/>
            <w:r w:rsidRPr="004E2E8E">
              <w:rPr>
                <w:sz w:val="22"/>
                <w:szCs w:val="22"/>
                <w:lang w:eastAsia="ar-SA"/>
              </w:rPr>
              <w:t xml:space="preserve">, ул. </w:t>
            </w:r>
            <w:proofErr w:type="spellStart"/>
            <w:r w:rsidRPr="004E2E8E">
              <w:rPr>
                <w:sz w:val="22"/>
                <w:szCs w:val="22"/>
                <w:lang w:eastAsia="ar-SA"/>
              </w:rPr>
              <w:t>Понуровского</w:t>
            </w:r>
            <w:proofErr w:type="spellEnd"/>
            <w:r w:rsidRPr="004E2E8E">
              <w:rPr>
                <w:sz w:val="22"/>
                <w:szCs w:val="22"/>
                <w:lang w:eastAsia="ar-SA"/>
              </w:rPr>
              <w:t>, 10</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Персонал Б –</w:t>
            </w:r>
            <w:proofErr w:type="spellStart"/>
            <w:r w:rsidRPr="004E2E8E">
              <w:rPr>
                <w:sz w:val="22"/>
                <w:szCs w:val="22"/>
                <w:lang w:eastAsia="ar-SA"/>
              </w:rPr>
              <w:t>Изыракской</w:t>
            </w:r>
            <w:proofErr w:type="spellEnd"/>
            <w:r w:rsidRPr="004E2E8E">
              <w:rPr>
                <w:sz w:val="22"/>
                <w:szCs w:val="22"/>
                <w:lang w:eastAsia="ar-SA"/>
              </w:rPr>
              <w:t xml:space="preserve">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12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27 км"/>
              </w:smartTagPr>
              <w:r w:rsidRPr="004E2E8E">
                <w:rPr>
                  <w:sz w:val="22"/>
                  <w:szCs w:val="22"/>
                  <w:lang w:eastAsia="ar-SA"/>
                </w:rPr>
                <w:t>27 км</w:t>
              </w:r>
            </w:smartTag>
          </w:p>
        </w:tc>
      </w:tr>
      <w:tr w:rsidR="004E2E8E" w:rsidRPr="004E2E8E" w:rsidTr="004E2E8E">
        <w:trPr>
          <w:trHeight w:val="170"/>
        </w:trPr>
        <w:tc>
          <w:tcPr>
            <w:tcW w:w="562" w:type="dxa"/>
            <w:tcBorders>
              <w:top w:val="nil"/>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6</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w:t>
            </w:r>
            <w:proofErr w:type="spellStart"/>
            <w:r w:rsidRPr="004E2E8E">
              <w:rPr>
                <w:sz w:val="22"/>
                <w:szCs w:val="22"/>
                <w:lang w:eastAsia="ar-SA"/>
              </w:rPr>
              <w:t>Борково</w:t>
            </w:r>
            <w:proofErr w:type="spellEnd"/>
            <w:r w:rsidRPr="004E2E8E">
              <w:rPr>
                <w:sz w:val="22"/>
                <w:szCs w:val="22"/>
                <w:lang w:eastAsia="ar-SA"/>
              </w:rPr>
              <w:t>, ул. 1 Мая, 3</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Персонал Борковской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12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28 км"/>
              </w:smartTagPr>
              <w:r w:rsidRPr="004E2E8E">
                <w:rPr>
                  <w:sz w:val="22"/>
                  <w:szCs w:val="22"/>
                  <w:lang w:eastAsia="ar-SA"/>
                </w:rPr>
                <w:t>28 км</w:t>
              </w:r>
            </w:smartTag>
          </w:p>
        </w:tc>
      </w:tr>
      <w:tr w:rsidR="004E2E8E" w:rsidRPr="004E2E8E" w:rsidTr="004E2E8E">
        <w:trPr>
          <w:trHeight w:val="170"/>
        </w:trPr>
        <w:tc>
          <w:tcPr>
            <w:tcW w:w="562" w:type="dxa"/>
            <w:tcBorders>
              <w:top w:val="nil"/>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7</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Дубровка, ул. Школьная, 3а</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Персонал Дубровской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12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43 км"/>
              </w:smartTagPr>
              <w:r w:rsidRPr="004E2E8E">
                <w:rPr>
                  <w:sz w:val="22"/>
                  <w:szCs w:val="22"/>
                  <w:lang w:eastAsia="ar-SA"/>
                </w:rPr>
                <w:t>43 км</w:t>
              </w:r>
            </w:smartTag>
          </w:p>
        </w:tc>
      </w:tr>
      <w:tr w:rsidR="004E2E8E" w:rsidRPr="004E2E8E" w:rsidTr="004E2E8E">
        <w:trPr>
          <w:trHeight w:val="170"/>
        </w:trPr>
        <w:tc>
          <w:tcPr>
            <w:tcW w:w="562" w:type="dxa"/>
            <w:tcBorders>
              <w:top w:val="nil"/>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8</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Егорьевское, ул.</w:t>
            </w:r>
            <w:r>
              <w:rPr>
                <w:sz w:val="22"/>
                <w:szCs w:val="22"/>
                <w:lang w:eastAsia="ar-SA"/>
              </w:rPr>
              <w:t xml:space="preserve"> </w:t>
            </w:r>
            <w:r w:rsidRPr="004E2E8E">
              <w:rPr>
                <w:sz w:val="22"/>
                <w:szCs w:val="22"/>
                <w:lang w:eastAsia="ar-SA"/>
              </w:rPr>
              <w:t>Школьная, 17</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Персонал Егорьевской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12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41км</w:t>
            </w:r>
          </w:p>
        </w:tc>
      </w:tr>
      <w:tr w:rsidR="004E2E8E" w:rsidRPr="004E2E8E" w:rsidTr="004E2E8E">
        <w:trPr>
          <w:trHeight w:val="170"/>
        </w:trPr>
        <w:tc>
          <w:tcPr>
            <w:tcW w:w="562" w:type="dxa"/>
            <w:tcBorders>
              <w:top w:val="single" w:sz="4" w:space="0" w:color="auto"/>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9</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w:t>
            </w:r>
            <w:proofErr w:type="spellStart"/>
            <w:r w:rsidRPr="004E2E8E">
              <w:rPr>
                <w:sz w:val="22"/>
                <w:szCs w:val="22"/>
                <w:lang w:eastAsia="ar-SA"/>
              </w:rPr>
              <w:t>Елбань</w:t>
            </w:r>
            <w:proofErr w:type="spellEnd"/>
            <w:r w:rsidRPr="004E2E8E">
              <w:rPr>
                <w:sz w:val="22"/>
                <w:szCs w:val="22"/>
                <w:lang w:eastAsia="ar-SA"/>
              </w:rPr>
              <w:t xml:space="preserve">, ул. Мира, 9 </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Персонал </w:t>
            </w:r>
            <w:proofErr w:type="spellStart"/>
            <w:r w:rsidRPr="004E2E8E">
              <w:rPr>
                <w:sz w:val="22"/>
                <w:szCs w:val="22"/>
                <w:lang w:eastAsia="ar-SA"/>
              </w:rPr>
              <w:t>Елбанской</w:t>
            </w:r>
            <w:proofErr w:type="spellEnd"/>
            <w:r w:rsidRPr="004E2E8E">
              <w:rPr>
                <w:sz w:val="22"/>
                <w:szCs w:val="22"/>
                <w:lang w:eastAsia="ar-SA"/>
              </w:rPr>
              <w:t xml:space="preserve">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15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35 км"/>
              </w:smartTagPr>
              <w:r w:rsidRPr="004E2E8E">
                <w:rPr>
                  <w:sz w:val="22"/>
                  <w:szCs w:val="22"/>
                  <w:lang w:eastAsia="ar-SA"/>
                </w:rPr>
                <w:t>35 км</w:t>
              </w:r>
            </w:smartTag>
          </w:p>
        </w:tc>
      </w:tr>
      <w:tr w:rsidR="004E2E8E" w:rsidRPr="004E2E8E" w:rsidTr="004E2E8E">
        <w:trPr>
          <w:trHeight w:val="170"/>
        </w:trPr>
        <w:tc>
          <w:tcPr>
            <w:tcW w:w="562" w:type="dxa"/>
            <w:tcBorders>
              <w:top w:val="single" w:sz="4" w:space="0" w:color="auto"/>
              <w:left w:val="single" w:sz="4" w:space="0" w:color="auto"/>
              <w:bottom w:val="nil"/>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10</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w:t>
            </w:r>
            <w:proofErr w:type="spellStart"/>
            <w:r w:rsidRPr="004E2E8E">
              <w:rPr>
                <w:sz w:val="22"/>
                <w:szCs w:val="22"/>
                <w:lang w:eastAsia="ar-SA"/>
              </w:rPr>
              <w:t>Мамоново</w:t>
            </w:r>
            <w:proofErr w:type="spellEnd"/>
            <w:r w:rsidRPr="004E2E8E">
              <w:rPr>
                <w:sz w:val="22"/>
                <w:szCs w:val="22"/>
                <w:lang w:eastAsia="ar-SA"/>
              </w:rPr>
              <w:t xml:space="preserve">, ул. Гагарина, 9 </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Персонал </w:t>
            </w:r>
            <w:proofErr w:type="spellStart"/>
            <w:r w:rsidRPr="004E2E8E">
              <w:rPr>
                <w:sz w:val="22"/>
                <w:szCs w:val="22"/>
                <w:lang w:eastAsia="ar-SA"/>
              </w:rPr>
              <w:t>Мамоновской</w:t>
            </w:r>
            <w:proofErr w:type="spellEnd"/>
            <w:r w:rsidRPr="004E2E8E">
              <w:rPr>
                <w:sz w:val="22"/>
                <w:szCs w:val="22"/>
                <w:lang w:eastAsia="ar-SA"/>
              </w:rPr>
              <w:t xml:space="preserve">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12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6 км"/>
              </w:smartTagPr>
              <w:r w:rsidRPr="004E2E8E">
                <w:rPr>
                  <w:sz w:val="22"/>
                  <w:szCs w:val="22"/>
                  <w:lang w:eastAsia="ar-SA"/>
                </w:rPr>
                <w:t>6 км</w:t>
              </w:r>
            </w:smartTag>
          </w:p>
        </w:tc>
      </w:tr>
      <w:tr w:rsidR="004E2E8E" w:rsidRPr="004E2E8E" w:rsidTr="004E2E8E">
        <w:trPr>
          <w:trHeight w:val="170"/>
        </w:trPr>
        <w:tc>
          <w:tcPr>
            <w:tcW w:w="562" w:type="dxa"/>
            <w:tcBorders>
              <w:top w:val="single" w:sz="4" w:space="0" w:color="auto"/>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11</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М –Томка, ул. Школьная, 6</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Персонал М -Томской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 xml:space="preserve">12 </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18 км"/>
              </w:smartTagPr>
              <w:r w:rsidRPr="004E2E8E">
                <w:rPr>
                  <w:sz w:val="22"/>
                  <w:szCs w:val="22"/>
                  <w:lang w:eastAsia="ar-SA"/>
                </w:rPr>
                <w:t>18 км</w:t>
              </w:r>
            </w:smartTag>
          </w:p>
        </w:tc>
      </w:tr>
      <w:tr w:rsidR="004E2E8E" w:rsidRPr="004E2E8E" w:rsidTr="004E2E8E">
        <w:trPr>
          <w:trHeight w:val="170"/>
        </w:trPr>
        <w:tc>
          <w:tcPr>
            <w:tcW w:w="562" w:type="dxa"/>
            <w:tcBorders>
              <w:top w:val="single" w:sz="4" w:space="0" w:color="auto"/>
              <w:left w:val="single" w:sz="4" w:space="0" w:color="auto"/>
              <w:bottom w:val="single" w:sz="4" w:space="0" w:color="auto"/>
              <w:right w:val="single" w:sz="4" w:space="0" w:color="auto"/>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12</w:t>
            </w:r>
          </w:p>
        </w:tc>
        <w:tc>
          <w:tcPr>
            <w:tcW w:w="3261"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Маслянинский</w:t>
            </w:r>
            <w:proofErr w:type="spellEnd"/>
            <w:r w:rsidRPr="004E2E8E">
              <w:rPr>
                <w:sz w:val="22"/>
                <w:szCs w:val="22"/>
                <w:lang w:eastAsia="ar-SA"/>
              </w:rPr>
              <w:t xml:space="preserve"> район, с. </w:t>
            </w:r>
            <w:proofErr w:type="spellStart"/>
            <w:r w:rsidRPr="004E2E8E">
              <w:rPr>
                <w:sz w:val="22"/>
                <w:szCs w:val="22"/>
                <w:lang w:eastAsia="ar-SA"/>
              </w:rPr>
              <w:t>Пеньково</w:t>
            </w:r>
            <w:proofErr w:type="spellEnd"/>
            <w:r w:rsidRPr="004E2E8E">
              <w:rPr>
                <w:sz w:val="22"/>
                <w:szCs w:val="22"/>
                <w:lang w:eastAsia="ar-SA"/>
              </w:rPr>
              <w:t>, ул. Центральная, 12а</w:t>
            </w:r>
          </w:p>
        </w:tc>
        <w:tc>
          <w:tcPr>
            <w:tcW w:w="2126"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Персонал Пеньковской СОШ</w:t>
            </w:r>
          </w:p>
        </w:tc>
        <w:tc>
          <w:tcPr>
            <w:tcW w:w="1004"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r w:rsidRPr="004E2E8E">
              <w:rPr>
                <w:sz w:val="22"/>
                <w:szCs w:val="22"/>
                <w:lang w:eastAsia="ar-SA"/>
              </w:rPr>
              <w:t>15</w:t>
            </w:r>
            <w:r>
              <w:rPr>
                <w:sz w:val="22"/>
                <w:szCs w:val="22"/>
                <w:lang w:eastAsia="ar-SA"/>
              </w:rPr>
              <w:t>чел.</w:t>
            </w:r>
          </w:p>
        </w:tc>
        <w:tc>
          <w:tcPr>
            <w:tcW w:w="2475"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rPr>
                <w:sz w:val="22"/>
                <w:szCs w:val="22"/>
                <w:lang w:eastAsia="ar-SA"/>
              </w:rPr>
            </w:pPr>
            <w:proofErr w:type="spellStart"/>
            <w:r w:rsidRPr="004E2E8E">
              <w:rPr>
                <w:sz w:val="22"/>
                <w:szCs w:val="22"/>
                <w:lang w:eastAsia="ar-SA"/>
              </w:rPr>
              <w:t>р.п</w:t>
            </w:r>
            <w:proofErr w:type="spellEnd"/>
            <w:r w:rsidRPr="004E2E8E">
              <w:rPr>
                <w:sz w:val="22"/>
                <w:szCs w:val="22"/>
                <w:lang w:eastAsia="ar-SA"/>
              </w:rPr>
              <w:t>. Маслянино, ул. Коммунистическая, 29</w:t>
            </w:r>
          </w:p>
        </w:tc>
        <w:tc>
          <w:tcPr>
            <w:tcW w:w="992" w:type="dxa"/>
            <w:tcBorders>
              <w:top w:val="single" w:sz="4" w:space="0" w:color="auto"/>
              <w:left w:val="nil"/>
              <w:bottom w:val="single" w:sz="4" w:space="0" w:color="auto"/>
              <w:right w:val="single" w:sz="4" w:space="0" w:color="000000"/>
            </w:tcBorders>
            <w:noWrap/>
            <w:vAlign w:val="center"/>
          </w:tcPr>
          <w:p w:rsidR="004E2E8E" w:rsidRPr="004E2E8E" w:rsidRDefault="004E2E8E" w:rsidP="004E2E8E">
            <w:pPr>
              <w:suppressAutoHyphens/>
              <w:ind w:left="6" w:right="6"/>
              <w:jc w:val="center"/>
              <w:rPr>
                <w:sz w:val="22"/>
                <w:szCs w:val="22"/>
                <w:lang w:eastAsia="ar-SA"/>
              </w:rPr>
            </w:pPr>
            <w:smartTag w:uri="urn:schemas-microsoft-com:office:smarttags" w:element="metricconverter">
              <w:smartTagPr>
                <w:attr w:name="ProductID" w:val="15 км"/>
              </w:smartTagPr>
              <w:r w:rsidRPr="004E2E8E">
                <w:rPr>
                  <w:sz w:val="22"/>
                  <w:szCs w:val="22"/>
                  <w:lang w:eastAsia="ar-SA"/>
                </w:rPr>
                <w:t>15 км</w:t>
              </w:r>
            </w:smartTag>
          </w:p>
        </w:tc>
      </w:tr>
    </w:tbl>
    <w:p w:rsidR="004E2E8E" w:rsidRDefault="004E2E8E" w:rsidP="004E2E8E">
      <w:pPr>
        <w:spacing w:after="120"/>
        <w:jc w:val="center"/>
        <w:rPr>
          <w:sz w:val="28"/>
        </w:rPr>
      </w:pPr>
    </w:p>
    <w:p w:rsidR="003153F5" w:rsidRDefault="003153F5" w:rsidP="003153F5">
      <w:pPr>
        <w:ind w:firstLine="709"/>
        <w:jc w:val="both"/>
        <w:rPr>
          <w:i/>
          <w:sz w:val="28"/>
          <w:szCs w:val="28"/>
          <w:u w:val="single"/>
        </w:rPr>
      </w:pPr>
      <w:r w:rsidRPr="003153F5">
        <w:rPr>
          <w:i/>
          <w:sz w:val="28"/>
          <w:szCs w:val="28"/>
          <w:u w:val="single"/>
        </w:rPr>
        <w:lastRenderedPageBreak/>
        <w:t>Медицинские мероприятия по защите населения</w:t>
      </w:r>
      <w:r>
        <w:rPr>
          <w:i/>
          <w:sz w:val="28"/>
          <w:szCs w:val="28"/>
          <w:u w:val="single"/>
        </w:rPr>
        <w:t>.</w:t>
      </w:r>
    </w:p>
    <w:p w:rsidR="00E608A4" w:rsidRPr="00E608A4" w:rsidRDefault="00E608A4" w:rsidP="00E608A4">
      <w:pPr>
        <w:ind w:firstLine="709"/>
        <w:jc w:val="both"/>
        <w:rPr>
          <w:sz w:val="28"/>
          <w:szCs w:val="28"/>
        </w:rPr>
      </w:pPr>
      <w:r w:rsidRPr="00E608A4">
        <w:rPr>
          <w:sz w:val="28"/>
          <w:szCs w:val="28"/>
        </w:rPr>
        <w:t>Медицинские мероприятия по защите населения представляют собой комплекс организационных, лечебно-профилактических, санитарно-гигиенических и противоэпидемических мероприятий, направленных на предотвращение или ослабление поражающих воздействий чрезвычайных ситуаций на людей, оказание пострадавшим медицинской помощи, а также на обеспечение санитарно-эпидемиологического благополучия в районах ЧС и в местах размещения эвакуированного населения.</w:t>
      </w:r>
    </w:p>
    <w:p w:rsidR="00E608A4" w:rsidRPr="00E608A4" w:rsidRDefault="00E608A4" w:rsidP="00E608A4">
      <w:pPr>
        <w:ind w:firstLine="709"/>
        <w:jc w:val="both"/>
        <w:rPr>
          <w:sz w:val="28"/>
          <w:szCs w:val="28"/>
        </w:rPr>
      </w:pPr>
      <w:r w:rsidRPr="00E608A4">
        <w:rPr>
          <w:sz w:val="28"/>
          <w:szCs w:val="28"/>
        </w:rPr>
        <w:t>Химические, химиотерапевтические, биологические препараты и перевязочные средства, предназначенные для предотвращения или ослабления воздействия на человека поражающих факторов источников и самих чрезвычайных ситуаций и используемые либо самостоятельно, либо в порядке взаимопомощи включены в состав медицинских средств индивидуальной защиты.</w:t>
      </w:r>
    </w:p>
    <w:p w:rsidR="00E608A4" w:rsidRPr="00E608A4" w:rsidRDefault="00E608A4" w:rsidP="00E608A4">
      <w:pPr>
        <w:ind w:firstLine="709"/>
        <w:jc w:val="both"/>
        <w:rPr>
          <w:sz w:val="28"/>
          <w:szCs w:val="28"/>
        </w:rPr>
      </w:pPr>
      <w:r w:rsidRPr="00E608A4">
        <w:rPr>
          <w:sz w:val="28"/>
          <w:szCs w:val="28"/>
        </w:rPr>
        <w:t>Непосредственно в очаге поражения организуется оказание поражённым первой медицинской и первой врачебной помощи, а в расположенных за пределами очага лечебных учреждениях оказывается квалифицированная и специализированная медицинская помощь. Первая медицинская помощь оказывается на месте поражения в порядке само- и взаимопомощи самими пострадавшими, прибывающими командами спасателей.</w:t>
      </w:r>
    </w:p>
    <w:p w:rsidR="00E608A4" w:rsidRPr="00E608A4" w:rsidRDefault="00E608A4" w:rsidP="00E608A4">
      <w:pPr>
        <w:ind w:firstLine="709"/>
        <w:jc w:val="both"/>
        <w:rPr>
          <w:sz w:val="28"/>
          <w:szCs w:val="28"/>
        </w:rPr>
      </w:pPr>
      <w:r w:rsidRPr="00E608A4">
        <w:rPr>
          <w:sz w:val="28"/>
          <w:szCs w:val="28"/>
        </w:rPr>
        <w:t>Обстановка в районах катастроф может осложняться резким ухудшением санитарно-эпидемиологической обстановки и, в связи с этим, опасностью возникновения и распространения инфекционных, главным образом желудочно-кишечных, заболеваний. Поэтому наряду с оказанием медицинской помощи в районе стихийного бедствия важное значение в период ликвидации медико-санитарных последствий приобретают санитарно-гигиенические и противоэпидемические мероприятия, организуемые и проводимые санитарно-надзорными органами.</w:t>
      </w:r>
    </w:p>
    <w:p w:rsidR="00E608A4" w:rsidRPr="00E608A4" w:rsidRDefault="00E608A4" w:rsidP="00E608A4">
      <w:pPr>
        <w:ind w:firstLine="709"/>
        <w:jc w:val="both"/>
        <w:rPr>
          <w:sz w:val="28"/>
          <w:szCs w:val="28"/>
        </w:rPr>
      </w:pPr>
      <w:r w:rsidRPr="00E608A4">
        <w:rPr>
          <w:sz w:val="28"/>
          <w:szCs w:val="28"/>
        </w:rPr>
        <w:t>Для оказания квалифицированной медицинской помощи и стационарного лечения больных приводится в готовность ГБУЗ Новосибирской области «</w:t>
      </w:r>
      <w:proofErr w:type="spellStart"/>
      <w:r w:rsidRPr="00E608A4">
        <w:rPr>
          <w:sz w:val="28"/>
          <w:szCs w:val="28"/>
        </w:rPr>
        <w:t>Маслянинская</w:t>
      </w:r>
      <w:proofErr w:type="spellEnd"/>
      <w:r w:rsidRPr="00E608A4">
        <w:rPr>
          <w:sz w:val="28"/>
          <w:szCs w:val="28"/>
        </w:rPr>
        <w:t xml:space="preserve"> центральная районная больница»</w:t>
      </w:r>
      <w:r>
        <w:rPr>
          <w:sz w:val="28"/>
          <w:szCs w:val="28"/>
        </w:rPr>
        <w:t xml:space="preserve"> в </w:t>
      </w:r>
      <w:proofErr w:type="spellStart"/>
      <w:r w:rsidRPr="00E608A4">
        <w:rPr>
          <w:sz w:val="28"/>
          <w:szCs w:val="28"/>
        </w:rPr>
        <w:t>р.п</w:t>
      </w:r>
      <w:proofErr w:type="spellEnd"/>
      <w:r w:rsidRPr="00E608A4">
        <w:rPr>
          <w:sz w:val="28"/>
          <w:szCs w:val="28"/>
        </w:rPr>
        <w:t>. Маслянино (Ч+30 мин).</w:t>
      </w:r>
    </w:p>
    <w:p w:rsidR="00E608A4" w:rsidRPr="00E608A4" w:rsidRDefault="00E608A4" w:rsidP="00E608A4">
      <w:pPr>
        <w:ind w:firstLine="709"/>
        <w:jc w:val="both"/>
        <w:rPr>
          <w:sz w:val="28"/>
          <w:szCs w:val="28"/>
        </w:rPr>
      </w:pPr>
      <w:r w:rsidRPr="00E608A4">
        <w:rPr>
          <w:sz w:val="28"/>
          <w:szCs w:val="28"/>
        </w:rPr>
        <w:t xml:space="preserve"> Для оказания медицинской помощи пострадавшим приводится в готовность бригада экстренной медицинской помощи (Ч+30 мин).</w:t>
      </w:r>
    </w:p>
    <w:p w:rsidR="00E608A4" w:rsidRPr="00E608A4" w:rsidRDefault="00E608A4" w:rsidP="003153F5">
      <w:pPr>
        <w:ind w:firstLine="709"/>
        <w:jc w:val="both"/>
        <w:rPr>
          <w:sz w:val="28"/>
          <w:szCs w:val="28"/>
        </w:rPr>
      </w:pPr>
    </w:p>
    <w:p w:rsidR="004C5056" w:rsidRPr="00D95C7C" w:rsidRDefault="004C5056" w:rsidP="003153F5">
      <w:pPr>
        <w:ind w:firstLine="709"/>
        <w:jc w:val="both"/>
        <w:rPr>
          <w:i/>
          <w:sz w:val="28"/>
          <w:szCs w:val="28"/>
          <w:u w:val="single"/>
        </w:rPr>
        <w:sectPr w:rsidR="004C5056" w:rsidRPr="00D95C7C" w:rsidSect="00CF416C">
          <w:headerReference w:type="first" r:id="rId11"/>
          <w:pgSz w:w="11906" w:h="16838"/>
          <w:pgMar w:top="1134" w:right="567" w:bottom="1134" w:left="1134" w:header="709" w:footer="709" w:gutter="0"/>
          <w:cols w:space="708"/>
          <w:docGrid w:linePitch="360"/>
        </w:sectPr>
      </w:pPr>
    </w:p>
    <w:p w:rsidR="00EC0A51" w:rsidRPr="00C52F53" w:rsidRDefault="00EC0A51" w:rsidP="001507C0">
      <w:pPr>
        <w:pStyle w:val="11"/>
        <w:numPr>
          <w:ilvl w:val="0"/>
          <w:numId w:val="20"/>
        </w:numPr>
        <w:spacing w:line="240" w:lineRule="auto"/>
        <w:ind w:left="360"/>
        <w:rPr>
          <w:b/>
          <w:sz w:val="32"/>
        </w:rPr>
      </w:pPr>
      <w:bookmarkStart w:id="84" w:name="_Toc523920575"/>
      <w:r>
        <w:rPr>
          <w:b/>
          <w:sz w:val="32"/>
        </w:rPr>
        <w:lastRenderedPageBreak/>
        <w:t>Приложения</w:t>
      </w:r>
      <w:bookmarkEnd w:id="84"/>
    </w:p>
    <w:p w:rsidR="00127C69" w:rsidRPr="00127C69" w:rsidRDefault="00127C69" w:rsidP="001507C0">
      <w:pPr>
        <w:pStyle w:val="2"/>
        <w:numPr>
          <w:ilvl w:val="1"/>
          <w:numId w:val="49"/>
        </w:numPr>
        <w:tabs>
          <w:tab w:val="left" w:pos="993"/>
        </w:tabs>
        <w:spacing w:before="240"/>
        <w:ind w:left="993" w:hanging="633"/>
        <w:jc w:val="both"/>
        <w:rPr>
          <w:b/>
        </w:rPr>
      </w:pPr>
      <w:bookmarkStart w:id="85" w:name="_Toc52392057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27C69">
        <w:rPr>
          <w:b/>
        </w:rPr>
        <w:t xml:space="preserve">Перечень основных превентивных </w:t>
      </w:r>
      <w:proofErr w:type="spellStart"/>
      <w:r w:rsidRPr="00127C69">
        <w:rPr>
          <w:b/>
        </w:rPr>
        <w:t>пропивопаводковых</w:t>
      </w:r>
      <w:proofErr w:type="spellEnd"/>
      <w:r w:rsidRPr="00127C69">
        <w:rPr>
          <w:b/>
        </w:rPr>
        <w:t xml:space="preserve"> мероприятий, выполняемых при различных режимах </w:t>
      </w:r>
      <w:r>
        <w:rPr>
          <w:b/>
        </w:rPr>
        <w:t>ЧС</w:t>
      </w:r>
      <w:bookmarkEnd w:id="85"/>
    </w:p>
    <w:p w:rsidR="00127C69" w:rsidRDefault="00127C69" w:rsidP="00127C69">
      <w:pPr>
        <w:jc w:val="center"/>
      </w:pPr>
    </w:p>
    <w:p w:rsidR="00127C69" w:rsidRPr="00127C69" w:rsidRDefault="00127C69" w:rsidP="00127C69">
      <w:pPr>
        <w:jc w:val="both"/>
        <w:rPr>
          <w:sz w:val="28"/>
          <w:u w:val="single"/>
        </w:rPr>
      </w:pPr>
      <w:r w:rsidRPr="00127C69">
        <w:rPr>
          <w:sz w:val="28"/>
          <w:u w:val="single"/>
        </w:rPr>
        <w:t>Режимы функционирования:</w:t>
      </w:r>
    </w:p>
    <w:p w:rsidR="00127C69" w:rsidRPr="00127C69" w:rsidRDefault="00127C69" w:rsidP="001507C0">
      <w:pPr>
        <w:pStyle w:val="a9"/>
        <w:numPr>
          <w:ilvl w:val="0"/>
          <w:numId w:val="51"/>
        </w:numPr>
        <w:jc w:val="both"/>
        <w:rPr>
          <w:sz w:val="28"/>
        </w:rPr>
      </w:pPr>
      <w:r w:rsidRPr="00127C69">
        <w:rPr>
          <w:sz w:val="28"/>
        </w:rPr>
        <w:t>Режим повседневной деятельности – при нормальной гидрологической обстановки.</w:t>
      </w:r>
    </w:p>
    <w:p w:rsidR="00127C69" w:rsidRPr="00127C69" w:rsidRDefault="00127C69" w:rsidP="001507C0">
      <w:pPr>
        <w:pStyle w:val="a9"/>
        <w:numPr>
          <w:ilvl w:val="0"/>
          <w:numId w:val="51"/>
        </w:numPr>
        <w:jc w:val="both"/>
        <w:rPr>
          <w:sz w:val="28"/>
        </w:rPr>
      </w:pPr>
      <w:r w:rsidRPr="00127C69">
        <w:rPr>
          <w:sz w:val="28"/>
        </w:rPr>
        <w:t>Режим повышенной готовности – при ухудшении гидрологической обстановки и при получении прогноза о возможности возникновения чрезвычайной ситуации.</w:t>
      </w:r>
    </w:p>
    <w:p w:rsidR="00127C69" w:rsidRDefault="00127C69" w:rsidP="001507C0">
      <w:pPr>
        <w:pStyle w:val="a9"/>
        <w:numPr>
          <w:ilvl w:val="0"/>
          <w:numId w:val="51"/>
        </w:numPr>
        <w:jc w:val="both"/>
        <w:rPr>
          <w:sz w:val="28"/>
        </w:rPr>
      </w:pPr>
      <w:r w:rsidRPr="00127C69">
        <w:rPr>
          <w:sz w:val="28"/>
        </w:rPr>
        <w:t>Режим чрезвычайной ситуации – при возникновении и во время ликвидации чрезвычайной ситуации.</w:t>
      </w:r>
    </w:p>
    <w:p w:rsidR="00127C69" w:rsidRPr="00340420" w:rsidRDefault="00127C69" w:rsidP="00127C69">
      <w:pPr>
        <w:jc w:val="right"/>
        <w:rPr>
          <w:rFonts w:eastAsia="Calibri"/>
          <w:sz w:val="28"/>
          <w:szCs w:val="28"/>
          <w:lang w:eastAsia="en-US"/>
        </w:rPr>
      </w:pPr>
      <w:r w:rsidRPr="00340420">
        <w:rPr>
          <w:rFonts w:eastAsia="Calibri"/>
          <w:sz w:val="28"/>
          <w:szCs w:val="28"/>
          <w:lang w:eastAsia="en-US"/>
        </w:rPr>
        <w:t xml:space="preserve">Таблица </w:t>
      </w:r>
      <w:r w:rsidRPr="00340420">
        <w:rPr>
          <w:rFonts w:eastAsia="Calibri"/>
          <w:sz w:val="28"/>
          <w:szCs w:val="28"/>
          <w:lang w:eastAsia="en-US"/>
        </w:rPr>
        <w:fldChar w:fldCharType="begin"/>
      </w:r>
      <w:r w:rsidRPr="00340420">
        <w:rPr>
          <w:rFonts w:eastAsia="Calibri"/>
          <w:sz w:val="28"/>
          <w:szCs w:val="28"/>
          <w:lang w:eastAsia="en-US"/>
        </w:rPr>
        <w:instrText xml:space="preserve"> SEQ Таблица \* ARABIC </w:instrText>
      </w:r>
      <w:r w:rsidRPr="00340420">
        <w:rPr>
          <w:rFonts w:eastAsia="Calibri"/>
          <w:sz w:val="28"/>
          <w:szCs w:val="28"/>
          <w:lang w:eastAsia="en-US"/>
        </w:rPr>
        <w:fldChar w:fldCharType="separate"/>
      </w:r>
      <w:r w:rsidR="00BA5FB4">
        <w:rPr>
          <w:rFonts w:eastAsia="Calibri"/>
          <w:noProof/>
          <w:sz w:val="28"/>
          <w:szCs w:val="28"/>
          <w:lang w:eastAsia="en-US"/>
        </w:rPr>
        <w:t>17</w:t>
      </w:r>
      <w:r w:rsidRPr="00340420">
        <w:rPr>
          <w:rFonts w:eastAsia="Calibri"/>
          <w:sz w:val="28"/>
          <w:szCs w:val="28"/>
          <w:lang w:eastAsia="en-US"/>
        </w:rPr>
        <w:fldChar w:fldCharType="end"/>
      </w:r>
    </w:p>
    <w:p w:rsidR="00127C69" w:rsidRDefault="00127C69" w:rsidP="00127C69">
      <w:pPr>
        <w:spacing w:after="240"/>
        <w:jc w:val="center"/>
        <w:rPr>
          <w:sz w:val="28"/>
        </w:rPr>
      </w:pPr>
      <w:r w:rsidRPr="00127C69">
        <w:rPr>
          <w:sz w:val="28"/>
        </w:rPr>
        <w:t>Перечень превентивных мероприятий при наводнениях</w:t>
      </w:r>
    </w:p>
    <w:tbl>
      <w:tblPr>
        <w:tblW w:w="52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29"/>
        <w:gridCol w:w="10887"/>
      </w:tblGrid>
      <w:tr w:rsidR="002E67D0" w:rsidRPr="002E67D0" w:rsidTr="00CE2BEB">
        <w:trPr>
          <w:trHeight w:val="283"/>
          <w:tblHeader/>
          <w:jc w:val="center"/>
        </w:trPr>
        <w:tc>
          <w:tcPr>
            <w:tcW w:w="1469" w:type="pct"/>
            <w:vAlign w:val="center"/>
          </w:tcPr>
          <w:p w:rsidR="002E67D0" w:rsidRPr="002E67D0" w:rsidRDefault="002E67D0" w:rsidP="00780441">
            <w:pPr>
              <w:jc w:val="center"/>
              <w:rPr>
                <w:sz w:val="20"/>
                <w:szCs w:val="20"/>
              </w:rPr>
            </w:pPr>
            <w:r w:rsidRPr="002E67D0">
              <w:rPr>
                <w:sz w:val="20"/>
                <w:szCs w:val="20"/>
              </w:rPr>
              <w:t>Мероприятия</w:t>
            </w:r>
            <w:r w:rsidR="00780441">
              <w:rPr>
                <w:sz w:val="20"/>
                <w:szCs w:val="20"/>
              </w:rPr>
              <w:t xml:space="preserve"> </w:t>
            </w:r>
            <w:r w:rsidRPr="002E67D0">
              <w:rPr>
                <w:sz w:val="20"/>
                <w:szCs w:val="20"/>
              </w:rPr>
              <w:t>региональн</w:t>
            </w:r>
            <w:r w:rsidR="00780441">
              <w:rPr>
                <w:sz w:val="20"/>
                <w:szCs w:val="20"/>
              </w:rPr>
              <w:t>ого</w:t>
            </w:r>
            <w:r w:rsidRPr="002E67D0">
              <w:rPr>
                <w:sz w:val="20"/>
                <w:szCs w:val="20"/>
              </w:rPr>
              <w:t xml:space="preserve"> уров</w:t>
            </w:r>
            <w:r w:rsidR="00780441">
              <w:rPr>
                <w:sz w:val="20"/>
                <w:szCs w:val="20"/>
              </w:rPr>
              <w:t>ня</w:t>
            </w:r>
          </w:p>
        </w:tc>
        <w:tc>
          <w:tcPr>
            <w:tcW w:w="3531" w:type="pct"/>
            <w:vAlign w:val="center"/>
          </w:tcPr>
          <w:p w:rsidR="002E67D0" w:rsidRPr="002E67D0" w:rsidRDefault="002E67D0" w:rsidP="002E67D0">
            <w:pPr>
              <w:jc w:val="center"/>
              <w:rPr>
                <w:sz w:val="20"/>
                <w:szCs w:val="20"/>
              </w:rPr>
            </w:pPr>
            <w:r w:rsidRPr="002E67D0">
              <w:rPr>
                <w:sz w:val="20"/>
                <w:szCs w:val="20"/>
              </w:rPr>
              <w:t>Характеристика мероприятия,</w:t>
            </w:r>
            <w:r>
              <w:rPr>
                <w:sz w:val="20"/>
                <w:szCs w:val="20"/>
              </w:rPr>
              <w:t xml:space="preserve"> </w:t>
            </w:r>
            <w:r w:rsidRPr="002E67D0">
              <w:rPr>
                <w:sz w:val="20"/>
                <w:szCs w:val="20"/>
              </w:rPr>
              <w:t>параметры их проведения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Контроль за состоянием гидропостов на реках и водоёмах данной территории и принятие мер по его развитию и совершенствованию</w:t>
            </w:r>
          </w:p>
        </w:tc>
        <w:tc>
          <w:tcPr>
            <w:tcW w:w="3531" w:type="pct"/>
          </w:tcPr>
          <w:p w:rsidR="002E67D0" w:rsidRPr="002E67D0" w:rsidRDefault="002E67D0" w:rsidP="002E67D0">
            <w:pPr>
              <w:jc w:val="both"/>
              <w:rPr>
                <w:sz w:val="20"/>
                <w:szCs w:val="20"/>
              </w:rPr>
            </w:pPr>
            <w:r w:rsidRPr="002E67D0">
              <w:rPr>
                <w:b/>
                <w:sz w:val="20"/>
                <w:szCs w:val="20"/>
              </w:rPr>
              <w:t xml:space="preserve">Режимы 1, 2. </w:t>
            </w:r>
            <w:r w:rsidRPr="002E67D0">
              <w:rPr>
                <w:sz w:val="20"/>
                <w:szCs w:val="20"/>
              </w:rPr>
              <w:t>Контроль за эффективностью функционирования Гидрометеослужбы (в т.ч. сети гидропостов) на реках и водоёмах РФ и принятие мер по е</w:t>
            </w:r>
            <w:r>
              <w:rPr>
                <w:sz w:val="20"/>
                <w:szCs w:val="20"/>
              </w:rPr>
              <w:t>ё</w:t>
            </w:r>
            <w:r w:rsidRPr="002E67D0">
              <w:rPr>
                <w:sz w:val="20"/>
                <w:szCs w:val="20"/>
              </w:rPr>
              <w:t xml:space="preserve"> укреплению и совершенствованию: создание системы комплексных наблюдений, обеспечивающих непрерывный сбор прогностических данных для региональных отделений Гидрометцентра, оснащение цифровым оборудованием, средствами вычислительной техники, электронной и межкомпьютерной связью. Сохранение существующей сети гидропостов, выделение финансовых и материально-технических ресурсов для поддержания их функционирования.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Создание, совершенствование и обеспечение функционирования системы непрерывного наблюдения за гидрологической обстановкой на реках и водоёмах данной территории и оповещения об угрозе наводнения</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Использование данных традиционных и автоматизированных гидрометрических постов Гидрометцентра, показаний сети метеорологических радаров, данных спутникового наблюдения. Контроль за не превышением наблюдаемых параметров критических для конкретных ГТС, выдача предупреждения на проведение сброса воды по результатам наблюдения и расчётов. Финансирование и техническое перевооружение системы наблюдения. Автоматизация процесса контроля за состоянием плотин, дамб и т.п. Согласование времени сброса воды из водохранилищ.</w:t>
            </w:r>
            <w:r>
              <w:rPr>
                <w:sz w:val="20"/>
                <w:szCs w:val="20"/>
              </w:rPr>
              <w:t xml:space="preserve"> </w:t>
            </w:r>
            <w:r w:rsidRPr="002E67D0">
              <w:rPr>
                <w:sz w:val="20"/>
                <w:szCs w:val="20"/>
              </w:rPr>
              <w:t xml:space="preserve">Информирование и оповещение органов власти, ГОЧС и населения.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Прогнозирование возможной обстановки при ожидаемом наводнении и оповещение о результатах прогноза органов власти, учреждений, организаций, предприятий и населения</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Проведение расчётов по известным методикам, моделирование гидрологических процессов с использованием моделей и режимов реального времени. Проверка и уточнение проектных решений с учётом последних методических разработок. Задействование ГИС региональных центров ГОЧС. Доклад результатов расчёта (прогноза) руководству МЧС, доведение его до ГУ ГОЧС, органов власти на местах. В случае возникновения реальной угрозы затопления - оповещение органов власти, ГОЧС и населения.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 xml:space="preserve">Подготовка к проведению мероприятий по эвакуации населения и материальных ценностей из зон возможного затопления (уточнение расчёта сил и средств; организация </w:t>
            </w:r>
            <w:r w:rsidRPr="002E67D0">
              <w:rPr>
                <w:b/>
                <w:sz w:val="20"/>
                <w:szCs w:val="20"/>
              </w:rPr>
              <w:lastRenderedPageBreak/>
              <w:t>взаимодействия с воинскими частями; проведение тренировок по действиям в случае наводнения) и заблаговременное е</w:t>
            </w:r>
            <w:r>
              <w:rPr>
                <w:b/>
                <w:sz w:val="20"/>
                <w:szCs w:val="20"/>
              </w:rPr>
              <w:t>ё</w:t>
            </w:r>
            <w:r w:rsidRPr="002E67D0">
              <w:rPr>
                <w:b/>
                <w:sz w:val="20"/>
                <w:szCs w:val="20"/>
              </w:rPr>
              <w:t xml:space="preserve"> проведение при угрозе ЧС.</w:t>
            </w:r>
          </w:p>
        </w:tc>
        <w:tc>
          <w:tcPr>
            <w:tcW w:w="3531" w:type="pct"/>
          </w:tcPr>
          <w:p w:rsidR="002E67D0" w:rsidRPr="002E67D0" w:rsidRDefault="002E67D0" w:rsidP="002E67D0">
            <w:pPr>
              <w:jc w:val="both"/>
              <w:rPr>
                <w:sz w:val="20"/>
                <w:szCs w:val="20"/>
              </w:rPr>
            </w:pPr>
            <w:r w:rsidRPr="002E67D0">
              <w:rPr>
                <w:b/>
                <w:sz w:val="20"/>
                <w:szCs w:val="20"/>
              </w:rPr>
              <w:lastRenderedPageBreak/>
              <w:t>Режимы 1, 2, 3.</w:t>
            </w:r>
            <w:r w:rsidRPr="002E67D0">
              <w:rPr>
                <w:sz w:val="20"/>
                <w:szCs w:val="20"/>
              </w:rPr>
              <w:t xml:space="preserve"> Отработка планов проведения эвакуации. Определение мест размещения эвакуированного населения, порядка обеспечения его жизненно важных потребностей. Доведение до населения порядка действий и правил поведения в случае осуществления эвакуации. Установление порядка и норм обеспечения, определение источников финансирования эвакуационных мероприятий. Создание формирований транспортного и материального обеспечения. Проведение расчётов </w:t>
            </w:r>
            <w:r w:rsidRPr="002E67D0">
              <w:rPr>
                <w:sz w:val="20"/>
                <w:szCs w:val="20"/>
              </w:rPr>
              <w:lastRenderedPageBreak/>
              <w:t>по определению потребности в транспортных средствах, ГСМ и ресурсах первоочередного жизнеобеспечения. Планомерное проведение эвакуации в случае возникновения реальной угрозы (по данным наблюдений и прогноза).</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lastRenderedPageBreak/>
              <w:t xml:space="preserve">Подсыпка и укрепление берегозащитных сооружений (ограждение дамб, </w:t>
            </w:r>
            <w:proofErr w:type="spellStart"/>
            <w:r w:rsidRPr="002E67D0">
              <w:rPr>
                <w:b/>
                <w:sz w:val="20"/>
                <w:szCs w:val="20"/>
              </w:rPr>
              <w:t>обваловок</w:t>
            </w:r>
            <w:proofErr w:type="spellEnd"/>
            <w:r w:rsidRPr="002E67D0">
              <w:rPr>
                <w:b/>
                <w:sz w:val="20"/>
                <w:szCs w:val="20"/>
              </w:rPr>
              <w:t xml:space="preserve"> и т.п.)</w:t>
            </w:r>
          </w:p>
        </w:tc>
        <w:tc>
          <w:tcPr>
            <w:tcW w:w="3531" w:type="pct"/>
          </w:tcPr>
          <w:p w:rsidR="002E67D0" w:rsidRPr="002E67D0" w:rsidRDefault="002E67D0" w:rsidP="002E67D0">
            <w:pPr>
              <w:jc w:val="both"/>
              <w:rPr>
                <w:sz w:val="20"/>
                <w:szCs w:val="20"/>
              </w:rPr>
            </w:pPr>
            <w:r w:rsidRPr="002E67D0">
              <w:rPr>
                <w:b/>
                <w:sz w:val="20"/>
                <w:szCs w:val="20"/>
              </w:rPr>
              <w:t xml:space="preserve">Режимы 1, 2. </w:t>
            </w:r>
            <w:r w:rsidRPr="002E67D0">
              <w:rPr>
                <w:sz w:val="20"/>
                <w:szCs w:val="20"/>
              </w:rPr>
              <w:t>Наличие технических решений на проведение работ. Определение мест выемки грунта, бутовых материалов и пр. Определение подрядных организаций на производство работ. Планирование работ.</w:t>
            </w:r>
          </w:p>
          <w:p w:rsidR="002E67D0" w:rsidRPr="002E67D0" w:rsidRDefault="002E67D0" w:rsidP="002E67D0">
            <w:pPr>
              <w:jc w:val="both"/>
              <w:rPr>
                <w:sz w:val="20"/>
                <w:szCs w:val="20"/>
              </w:rPr>
            </w:pPr>
            <w:r w:rsidRPr="002E67D0">
              <w:rPr>
                <w:sz w:val="20"/>
                <w:szCs w:val="20"/>
              </w:rPr>
              <w:t>Обеспечение материально-техническими ресурсами работ по реконструкции ГТС.</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Контроль за работой водохранилищ по принятию паводковых вод и регулированию стока</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Сезонный сброс воды из верхнего бьефа в соответствии с расчётами по данным многолетних наблюдений. Усиление контроля в </w:t>
            </w:r>
            <w:proofErr w:type="spellStart"/>
            <w:r w:rsidRPr="002E67D0">
              <w:rPr>
                <w:sz w:val="20"/>
                <w:szCs w:val="20"/>
              </w:rPr>
              <w:t>предпаводковый</w:t>
            </w:r>
            <w:proofErr w:type="spellEnd"/>
            <w:r w:rsidRPr="002E67D0">
              <w:rPr>
                <w:sz w:val="20"/>
                <w:szCs w:val="20"/>
              </w:rPr>
              <w:t xml:space="preserve"> и паводковый периоды, периоды половодья. Корректировка графика сброса воды по данным конкретного периода. Согласование на межрегиональном уровне графика сброса воды для крупных водохранилищ. Оперативное обобщение данных о наполнении водохранилищ и выработка предложений по времени и объёму сброса для принятия решения ответственными лицами.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 xml:space="preserve">Подготовка мер по отводу паводковых вод, дноуглубительные и </w:t>
            </w:r>
            <w:proofErr w:type="spellStart"/>
            <w:r w:rsidRPr="002E67D0">
              <w:rPr>
                <w:b/>
                <w:sz w:val="20"/>
                <w:szCs w:val="20"/>
              </w:rPr>
              <w:t>русловыпрямительные</w:t>
            </w:r>
            <w:proofErr w:type="spellEnd"/>
            <w:r w:rsidRPr="002E67D0">
              <w:rPr>
                <w:b/>
                <w:sz w:val="20"/>
                <w:szCs w:val="20"/>
              </w:rPr>
              <w:t xml:space="preserve"> работы</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Проводятся по результатам гидрогеологических изысканий. Контроль за состоянием береговой линии, набережных в черте населённых пунктов. Разработка и планомерная реализация проектов производства работ для населённых пунктов, подверженных воздействию фактора. Использование местных строительных естественных и искусственных материалов. Завоз материалов и конструкций для производства работ (в случае необходимости). Контроль за своевременностью выполнения работ (готовность к паводковому периоду). СНиП 2.06.15-85, СНиП 2.01.14-83.</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Обследование и укрепление мостов, подготовка материалов и средств к их восстановлению. Планирование и подготовка к наводнению временных переправ</w:t>
            </w:r>
          </w:p>
        </w:tc>
        <w:tc>
          <w:tcPr>
            <w:tcW w:w="3531" w:type="pct"/>
          </w:tcPr>
          <w:p w:rsidR="002E67D0" w:rsidRPr="002E67D0" w:rsidRDefault="002E67D0" w:rsidP="002E67D0">
            <w:pPr>
              <w:jc w:val="both"/>
              <w:rPr>
                <w:sz w:val="20"/>
                <w:szCs w:val="20"/>
              </w:rPr>
            </w:pPr>
            <w:r w:rsidRPr="002E67D0">
              <w:rPr>
                <w:sz w:val="20"/>
                <w:szCs w:val="20"/>
              </w:rPr>
              <w:t>Режимы 2, 3. Производится специалистами визуально и с применением специального оборудования на предмет физической устойчивости и способности функционировать в экстремальных условиях. По результатам обследования принимается решение на усиление, дублирование, вывод</w:t>
            </w:r>
            <w:r>
              <w:rPr>
                <w:sz w:val="20"/>
                <w:szCs w:val="20"/>
              </w:rPr>
              <w:t xml:space="preserve"> </w:t>
            </w:r>
            <w:r w:rsidRPr="002E67D0">
              <w:rPr>
                <w:sz w:val="20"/>
                <w:szCs w:val="20"/>
              </w:rPr>
              <w:t>из эксплуатации и т.п. Решение согласуется (ведомства, владельцы, арендаторы и др.).</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наводнения</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Приведение в готовность больничной сети, развёртывание дополнительных пунктов оказания медицинской помощи. Закрепление медицинского персонала за местами размещения эвакуируемых. Пополнение запасов медикаментов и средств оказания медицинской помощи. Выдвижение медицинских формирования к предполагаемым местам проведения аварийно-спасательных работ. Подготовка транспорта для лечебно-эвакуационного обеспечения населения в зоне ЧС. Организация взаимодействия с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 Подготовка медперсонала по курсу «Медицина катастроф».</w:t>
            </w:r>
            <w:r>
              <w:rPr>
                <w:sz w:val="20"/>
                <w:szCs w:val="20"/>
              </w:rPr>
              <w:t xml:space="preserve"> </w:t>
            </w:r>
            <w:r w:rsidRPr="002E67D0">
              <w:rPr>
                <w:sz w:val="20"/>
                <w:szCs w:val="20"/>
              </w:rPr>
              <w:t>Применение мобильных формирований первичного жизнеобеспечения и мобильных комплексов первичного жизнеобеспечения. Завоз продовольствия и предметов первой необходимости, гуманитарной помощи с применением авиации и судов маломерного флота при невозможности доставки автомобильным транспортом. Оборудование площадок разгрузки и хранения. Создание запасов в угрожаемый период. Обеспечение охраны и сохранности. Организация распределения. Определение безопасных мест размещения животных. Транспортное обеспечение в случае необходимости. Обеспечение кормами. Обеспечение охраны. Обеспечение сбора и транспортировки к местам потребления (переработки) сельхозпродукции (мяса, молока, яиц и т.п.).</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Проведение мероприятий по укреплению железных и автомобильных дорог, попадающих в зоны возможного затопления. Подготовка к организации временных объездных путей</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По результатам обследования принимается решение на усиление, дублирование, выход из эксплуатации и т.п. Решение согласуется (ведомства, владельцы, арендаторы и др.). Корректировка транспортной схемы производится по результатам разведки и обследования состояния транспортных коммуникаций и объектов в случае невозможности их дальнейшей эксплуатации. Производится за счёт использования резервных маршрутов или сооружения временных транспортных коммуникаций. Увязка пунктов сопряжения различных видов транспорта по пунктам обслуживания населения </w:t>
            </w:r>
            <w:r w:rsidRPr="002E67D0">
              <w:rPr>
                <w:sz w:val="20"/>
                <w:szCs w:val="20"/>
              </w:rPr>
              <w:lastRenderedPageBreak/>
              <w:t>и грузопотоков. Организация регулирования на новых маршрутах. Обеспечение регламентирующими знаками, указателями и т.п.</w:t>
            </w:r>
            <w:r>
              <w:rPr>
                <w:sz w:val="20"/>
                <w:szCs w:val="20"/>
              </w:rPr>
              <w:t xml:space="preserve">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lastRenderedPageBreak/>
              <w:t>Создание запасов средств для ликвидации последствий</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Анализ порядка и номенклатуры используемых материально-технических ресурсов при ликвидации ЧС для районов с частой повторяемостью по данным многолетних наблюдений. Выработка предложений по составу и объёму создаваемых резервных запасов, порядку</w:t>
            </w:r>
            <w:r>
              <w:rPr>
                <w:sz w:val="20"/>
                <w:szCs w:val="20"/>
              </w:rPr>
              <w:t xml:space="preserve"> </w:t>
            </w:r>
            <w:r w:rsidRPr="002E67D0">
              <w:rPr>
                <w:sz w:val="20"/>
                <w:szCs w:val="20"/>
              </w:rPr>
              <w:t>финансирования, подготовка заявок. Контроль за состоянием неснижаемых (нормируемых) запасов. Определение мест хранения и порядка доставки в район бедствия. Подготовка площадок для приёма поступающих в ходе ликвидации ЧС грузов.</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Подготовка к восстановлению повреждённых наводнением систем водо-, тепло-, энергоснабжения и связи, разрушенных или повреждённых дорог</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Разработка планов действий в условиях угрозы и в ходе ликвидации ЧС. Обеспечение материально-техническими ресурсами. Создание запасов резервных автономных источников энергоснабжения, тепла и т.п. Проведение учений и тренировок по переводу коммунально-энергетических объектов на особый режим функционирования, отработка нормативов перевода на особый режим (подготовка к переводу - не более 12 часов, непосредственно перевод - не более 6 часов). Создание запасов реагентов, расходных материалов. Согласование порядка обеспечения эвакуированного населения коммунально-энергетическими услугами.</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Осуществление мер по укреплению и защите систем тепло-, электроснабжения и связи, дорог и других транспортных коммуникаций.</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Изучение условий размещения объектов, трассировки трубопроводных сетей. Оценка риска повреждения и разрушения. Разработка и обоснование технических решений для конкретных объектов с учётом возможного характера воздействия ЧС на здания и сооружения объекта, технологический процесс. Увязка решения с общим комплексом мероприятий по предотвращению затоплений. Снижений вероятности возникновения вторичных факторов поражения за счёт инженерных решений и введения особого технологического режима, снижения запасов опасных веществ, ограничения мощности производства. В некоторых случаях - остановка производства, прекращение деятельности, корректировка транспортной схемы.</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Предварительное ослабление ледяного покрова для предотвращения образования заторов и зажоров</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Создание специальных команд для подрыва льда, обучение методике проведения взрывных работ на реках с различной ледовой обстановкой. Сертификация формирований. Экипировка и оснащение команд. Согласование порядка применения взрывного способа ликвидации заторов и порядка использования команд подрывников. Планирование доставки команд в места проведения взрывных работ. Проведение учений и тренировок. Применение ледокольного флота. </w:t>
            </w:r>
            <w:proofErr w:type="spellStart"/>
            <w:r w:rsidRPr="002E67D0">
              <w:rPr>
                <w:sz w:val="20"/>
                <w:szCs w:val="20"/>
              </w:rPr>
              <w:t>Зачернение</w:t>
            </w:r>
            <w:proofErr w:type="spellEnd"/>
            <w:r w:rsidRPr="002E67D0">
              <w:rPr>
                <w:sz w:val="20"/>
                <w:szCs w:val="20"/>
              </w:rPr>
              <w:t xml:space="preserve"> ледовых полей. Применение авиации для прицельного бомбометания по местам образования заторов.</w:t>
            </w:r>
          </w:p>
        </w:tc>
      </w:tr>
      <w:tr w:rsidR="002E67D0" w:rsidRPr="002E67D0" w:rsidTr="00CE2BEB">
        <w:trPr>
          <w:trHeight w:val="283"/>
          <w:jc w:val="center"/>
        </w:trPr>
        <w:tc>
          <w:tcPr>
            <w:tcW w:w="5000" w:type="pct"/>
            <w:gridSpan w:val="2"/>
            <w:tcBorders>
              <w:bottom w:val="nil"/>
            </w:tcBorders>
            <w:vAlign w:val="center"/>
          </w:tcPr>
          <w:p w:rsidR="002E67D0" w:rsidRPr="002E67D0" w:rsidRDefault="002E67D0" w:rsidP="002E67D0">
            <w:pPr>
              <w:jc w:val="center"/>
              <w:rPr>
                <w:b/>
                <w:sz w:val="20"/>
                <w:szCs w:val="20"/>
              </w:rPr>
            </w:pPr>
            <w:r w:rsidRPr="002E67D0">
              <w:rPr>
                <w:b/>
                <w:sz w:val="20"/>
                <w:szCs w:val="20"/>
              </w:rPr>
              <w:t>Перечень превентивных мероприятий при авариях на гидротехнических сооружениях, угрозе подтопления и затопления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Прогноз параметров волны прорыва, зон возможного затопления и возможной обстановки при прорыве гидротехнических сооружений напорного фронта. Прогноз обстановка при аварийном сбросе воды, доведение результатов прогноза до органов власти, учреждений, организаций, предприятий и населения</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Проведение расчётов по известным методикам, моделирование гидрологических процессов с использованием моделей и режимов реального времени. Проверка и уточнение проектных решений с учётом последних методических разработок. Задействование ГИС региональных центров ГОЧС. Доклад результатов расчёта (прогноза) руководству МЧС, доведение его до ГУ ГОЧС, органов власти на местах. В случае возникновения реальной угрозы затопления - оповещение населения.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 xml:space="preserve">Обеспечение функционирования системы непрерывного наблюдения за состоянием ГТС и оповещение органов власти, хоз. организаций и населения об угрозе прорыва </w:t>
            </w:r>
            <w:r w:rsidRPr="002E67D0">
              <w:rPr>
                <w:b/>
                <w:sz w:val="20"/>
                <w:szCs w:val="20"/>
              </w:rPr>
              <w:lastRenderedPageBreak/>
              <w:t>сооружений напорного фронта и подготовке, и проведении аварийного сброса воды из водохранилища (в случае необходимости)</w:t>
            </w:r>
          </w:p>
          <w:p w:rsidR="002E67D0" w:rsidRPr="002E67D0" w:rsidRDefault="002E67D0" w:rsidP="002E67D0">
            <w:pPr>
              <w:rPr>
                <w:b/>
                <w:sz w:val="20"/>
                <w:szCs w:val="20"/>
              </w:rPr>
            </w:pPr>
            <w:r w:rsidRPr="002E67D0">
              <w:rPr>
                <w:b/>
                <w:sz w:val="20"/>
                <w:szCs w:val="20"/>
              </w:rPr>
              <w:t>Организация работ по усилению ГТС (плотин, дамб и т.п.)</w:t>
            </w:r>
          </w:p>
        </w:tc>
        <w:tc>
          <w:tcPr>
            <w:tcW w:w="3531" w:type="pct"/>
          </w:tcPr>
          <w:p w:rsidR="002E67D0" w:rsidRPr="002E67D0" w:rsidRDefault="002E67D0" w:rsidP="002E67D0">
            <w:pPr>
              <w:jc w:val="both"/>
              <w:rPr>
                <w:sz w:val="20"/>
                <w:szCs w:val="20"/>
              </w:rPr>
            </w:pPr>
            <w:r w:rsidRPr="002E67D0">
              <w:rPr>
                <w:b/>
                <w:sz w:val="20"/>
                <w:szCs w:val="20"/>
              </w:rPr>
              <w:lastRenderedPageBreak/>
              <w:t>Режимы 1, 2.</w:t>
            </w:r>
            <w:r w:rsidRPr="002E67D0">
              <w:rPr>
                <w:sz w:val="20"/>
                <w:szCs w:val="20"/>
              </w:rPr>
              <w:t xml:space="preserve"> Использование данных традиционных и автоматизированных гидрометрических постов Гидрометцентра, показаний сети метеорологических радаров, данных спутникового наблюдения. Контроль за не превышением наблюдаемых параметров критических для конкретных ГТС, выдача предупреждения на проведение сброса воды по результатам </w:t>
            </w:r>
            <w:r w:rsidRPr="002E67D0">
              <w:rPr>
                <w:sz w:val="20"/>
                <w:szCs w:val="20"/>
              </w:rPr>
              <w:lastRenderedPageBreak/>
              <w:t>наблюдения и расчётов. Финансирование и техническое перевооружение системы наблюдения. Автоматизация процесса контроля за состоянием плотин, дамб и т.п. Согласование времени сброса воды из водохранилищ.</w:t>
            </w:r>
          </w:p>
          <w:p w:rsidR="002E67D0" w:rsidRPr="002E67D0" w:rsidRDefault="002E67D0" w:rsidP="002E67D0">
            <w:pPr>
              <w:jc w:val="both"/>
              <w:rPr>
                <w:sz w:val="20"/>
                <w:szCs w:val="20"/>
              </w:rPr>
            </w:pPr>
          </w:p>
          <w:p w:rsidR="002E67D0" w:rsidRPr="002E67D0" w:rsidRDefault="002E67D0" w:rsidP="002E67D0">
            <w:pPr>
              <w:jc w:val="both"/>
              <w:rPr>
                <w:sz w:val="20"/>
                <w:szCs w:val="20"/>
              </w:rPr>
            </w:pPr>
          </w:p>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Наличие технических решений на проведение работ. Определение мест грунта, бутовых материалов и пр. Определение подрядных организаций на производство работ. Планирование работ. Обеспечение материально-техническими ресурсами работ по реконструкции ГТС.</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lastRenderedPageBreak/>
              <w:t>Осуществление контроля над регулирование паводкового стока водохранилищ (частичного опорожнения водохранилищ для принятия паводковых вод)</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Сезонный сброс воды из верхнего бьефа в соответствии с расчётами по данным многолетних наблюдений. Усиление контроля в </w:t>
            </w:r>
            <w:proofErr w:type="spellStart"/>
            <w:r w:rsidRPr="002E67D0">
              <w:rPr>
                <w:sz w:val="20"/>
                <w:szCs w:val="20"/>
              </w:rPr>
              <w:t>предпаводковый</w:t>
            </w:r>
            <w:proofErr w:type="spellEnd"/>
            <w:r w:rsidRPr="002E67D0">
              <w:rPr>
                <w:sz w:val="20"/>
                <w:szCs w:val="20"/>
              </w:rPr>
              <w:t xml:space="preserve"> и паводковый периоды, периоды, периоды половодья. Корректировка графика сброса по данным конкретного периода. Согласование на межрегиональном уровне графика сброса воды для крупных водохранилищ. Оперативное обобщение данных о наполнении водохранилищ и выработка предложения по времени и объёму сброса для принятия решения ответственными лицами.</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Планирование эвакуации (временного отселения) населения из зон возможного затопления и заблаговременное е</w:t>
            </w:r>
            <w:r>
              <w:rPr>
                <w:b/>
                <w:sz w:val="20"/>
                <w:szCs w:val="20"/>
              </w:rPr>
              <w:t>ё</w:t>
            </w:r>
            <w:r w:rsidRPr="002E67D0">
              <w:rPr>
                <w:b/>
                <w:sz w:val="20"/>
                <w:szCs w:val="20"/>
              </w:rPr>
              <w:t xml:space="preserve"> проведение при угрозе затопления</w:t>
            </w:r>
          </w:p>
        </w:tc>
        <w:tc>
          <w:tcPr>
            <w:tcW w:w="3531" w:type="pct"/>
          </w:tcPr>
          <w:p w:rsidR="002E67D0" w:rsidRPr="002E67D0" w:rsidRDefault="002E67D0" w:rsidP="002E67D0">
            <w:pPr>
              <w:jc w:val="both"/>
              <w:rPr>
                <w:sz w:val="20"/>
                <w:szCs w:val="20"/>
              </w:rPr>
            </w:pPr>
            <w:r w:rsidRPr="002E67D0">
              <w:rPr>
                <w:b/>
                <w:sz w:val="20"/>
                <w:szCs w:val="20"/>
              </w:rPr>
              <w:t>Режимы 1, 2, 3.</w:t>
            </w:r>
            <w:r w:rsidRPr="002E67D0">
              <w:rPr>
                <w:sz w:val="20"/>
                <w:szCs w:val="20"/>
              </w:rPr>
              <w:t xml:space="preserve"> Отработка планов проведения эвакуации. Определение мест размещения эвакуированного населения, порядка обеспечения его жизненно важных потребностей. Доведение до населения порядка действий и правил поведения в случае осуществления эвакуации. Установление порядка и норм обеспечения, определение источников финансирования эвакуационных мероприятий. Создание формирований транспортного и материального обеспечения. Проведение расчётов по определению потребности в транспортных средствах, ГСМ и ресурсах первоочередного жизнеобеспечения. Планомерное проведение эвакуации в случае возникновения реальной угрозы (по данным наблюдений и прогноза)</w:t>
            </w:r>
          </w:p>
        </w:tc>
      </w:tr>
      <w:tr w:rsidR="002E67D0" w:rsidRPr="002E67D0" w:rsidTr="00CE2BEB">
        <w:trPr>
          <w:trHeight w:val="283"/>
          <w:jc w:val="center"/>
        </w:trPr>
        <w:tc>
          <w:tcPr>
            <w:tcW w:w="5000" w:type="pct"/>
            <w:gridSpan w:val="2"/>
            <w:vAlign w:val="center"/>
          </w:tcPr>
          <w:p w:rsidR="002E67D0" w:rsidRPr="002E67D0" w:rsidRDefault="002E67D0" w:rsidP="002E67D0">
            <w:pPr>
              <w:jc w:val="center"/>
              <w:rPr>
                <w:b/>
                <w:sz w:val="20"/>
                <w:szCs w:val="20"/>
              </w:rPr>
            </w:pPr>
            <w:r w:rsidRPr="002E67D0">
              <w:rPr>
                <w:b/>
                <w:sz w:val="20"/>
                <w:szCs w:val="20"/>
              </w:rPr>
              <w:t>Подтопление</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Дренирование территорий (по результатам изысканий и проектирования)</w:t>
            </w:r>
          </w:p>
        </w:tc>
        <w:tc>
          <w:tcPr>
            <w:tcW w:w="3531" w:type="pct"/>
          </w:tcPr>
          <w:p w:rsidR="002E67D0" w:rsidRPr="002E67D0" w:rsidRDefault="002E67D0" w:rsidP="002E67D0">
            <w:pPr>
              <w:jc w:val="both"/>
              <w:rPr>
                <w:sz w:val="20"/>
                <w:szCs w:val="20"/>
              </w:rPr>
            </w:pPr>
            <w:r w:rsidRPr="002E67D0">
              <w:rPr>
                <w:b/>
                <w:sz w:val="20"/>
                <w:szCs w:val="20"/>
              </w:rPr>
              <w:t>Режим 1.</w:t>
            </w:r>
            <w:r w:rsidRPr="002E67D0">
              <w:rPr>
                <w:sz w:val="20"/>
                <w:szCs w:val="20"/>
              </w:rPr>
              <w:t xml:space="preserve"> Изучение геоморфологических, геолого-гидрогеологических и инженерно-геологических условий осваиваемых территорий, проведение специальных изысканий на участках слабопроницаемых и набухающих грунтов, со слабо развитой эрозионной сетью, неглубоким залеганием водоупорных слоёв с неровной кровли, затруднённым поверхностным и подземных стоком. Изучение естественных и искусственных (техногенная деятельность) факторов подтопления. Прогнозирование возможности подтопления при помощи аналитических методов и моделирования. Сооружение перехватывающих, пластовых, горизонтальных, вертикальных, </w:t>
            </w:r>
            <w:proofErr w:type="spellStart"/>
            <w:r w:rsidRPr="002E67D0">
              <w:rPr>
                <w:sz w:val="20"/>
                <w:szCs w:val="20"/>
              </w:rPr>
              <w:t>пристенных</w:t>
            </w:r>
            <w:proofErr w:type="spellEnd"/>
            <w:r w:rsidRPr="002E67D0">
              <w:rPr>
                <w:sz w:val="20"/>
                <w:szCs w:val="20"/>
              </w:rPr>
              <w:t xml:space="preserve"> и сопутствующих дренажей, противофильтрационных экранов и завес.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Оповещение населения</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Задействование федеральной, территориальных и локальных систем оповещения в случае возникновения реальной угрозы. Использование ручного и автоматизированного способов оповещения, централизованное управление СО объектов экономики, принудительное переключение программ вещания радиотрансляционных узлов, радиовещательных и телевизионных станций на передачу сигнала оповещения.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Предотвращение смыва загрязнений, ГСМ и т.п.</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Зачистка территории, обвалование ёмкостей хранение ГСМ. Перемещение сыпучих материалов на </w:t>
            </w:r>
            <w:proofErr w:type="spellStart"/>
            <w:r w:rsidRPr="002E67D0">
              <w:rPr>
                <w:sz w:val="20"/>
                <w:szCs w:val="20"/>
              </w:rPr>
              <w:t>незатапливаемую</w:t>
            </w:r>
            <w:proofErr w:type="spellEnd"/>
            <w:r w:rsidRPr="002E67D0">
              <w:rPr>
                <w:sz w:val="20"/>
                <w:szCs w:val="20"/>
              </w:rPr>
              <w:t xml:space="preserve"> территорию.</w:t>
            </w:r>
            <w:r>
              <w:rPr>
                <w:sz w:val="20"/>
                <w:szCs w:val="20"/>
              </w:rPr>
              <w:t xml:space="preserve"> С</w:t>
            </w:r>
            <w:r w:rsidRPr="002E67D0">
              <w:rPr>
                <w:sz w:val="20"/>
                <w:szCs w:val="20"/>
              </w:rPr>
              <w:t xml:space="preserve">нижение запасов хранимых материалов в угрожаемый период. Применение сорбирующих материалов на площадках хранения детергентов. Контроль за состоянием систем отвода производственных стоков, очистными сооружениями, полями фильтрации, орошения, снижение нагрузки на низкорасположенные площадки утилизации отходов.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Подготовка и реконструкция насыпей, дамб</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Выработка технических решений на проведение работ. Определение мест выемки грунта, бутовых материалов и пр. Определение подрядных организаций на производство работ. Планирование регламентных работ по месту и времени </w:t>
            </w:r>
            <w:r w:rsidRPr="002E67D0">
              <w:rPr>
                <w:sz w:val="20"/>
                <w:szCs w:val="20"/>
              </w:rPr>
              <w:lastRenderedPageBreak/>
              <w:t>производства, а также в угрожаемый период. Обеспечение работ материально-техническими ресурсами. Определение порядка</w:t>
            </w:r>
            <w:r>
              <w:rPr>
                <w:sz w:val="20"/>
                <w:szCs w:val="20"/>
              </w:rPr>
              <w:t xml:space="preserve"> </w:t>
            </w:r>
            <w:r w:rsidRPr="002E67D0">
              <w:rPr>
                <w:sz w:val="20"/>
                <w:szCs w:val="20"/>
              </w:rPr>
              <w:t xml:space="preserve">привлечения строительных организаций и механизированных колонн.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lastRenderedPageBreak/>
              <w:t>Контроль за состоянием зданий, сооружений</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Усиление строительных конструкций ответственных объектов по результатам обследования. Запрещение эксплуатации аварийных зданий и сооружений. Обследование оснований и фундаментов, гидроизоляция. Определение перечня ремонтно-восстановительных организации и служб. Создание запасов строительных материалов и изделий для ремонтных работ.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Подготовка сил и средств для ликвидации последствий.</w:t>
            </w:r>
          </w:p>
        </w:tc>
        <w:tc>
          <w:tcPr>
            <w:tcW w:w="3531" w:type="pct"/>
          </w:tcPr>
          <w:p w:rsidR="00CE2BEB" w:rsidRPr="002E67D0" w:rsidRDefault="002E67D0" w:rsidP="00CE2BEB">
            <w:pPr>
              <w:jc w:val="both"/>
              <w:rPr>
                <w:sz w:val="20"/>
                <w:szCs w:val="20"/>
              </w:rPr>
            </w:pPr>
            <w:r w:rsidRPr="002E67D0">
              <w:rPr>
                <w:b/>
                <w:sz w:val="20"/>
                <w:szCs w:val="20"/>
              </w:rPr>
              <w:t>Режимы 1, 2.</w:t>
            </w:r>
            <w:r w:rsidRPr="002E67D0">
              <w:rPr>
                <w:sz w:val="20"/>
                <w:szCs w:val="20"/>
              </w:rPr>
              <w:t xml:space="preserve"> Создание, экипировка и оснащение, подготовка и аттестация профессиональных, нештатных и общественных аварийно-спасательных сил, и средств на базе предприятий, ведомств, ведомств, федеральных и территориальных органов. Поддержание в готовности аварийно-спасательных служб (АСС). Создание запасов материально-технических средств по профилю ЧС. Выделение материально-технических и финансовых ресурсов для ликвидации последствий ЧС. Планирование действий, отработка взаимодействия, проведение учений и тренировок</w:t>
            </w:r>
            <w:r w:rsidR="00CE2BEB">
              <w:rPr>
                <w:sz w:val="20"/>
                <w:szCs w:val="20"/>
              </w:rPr>
              <w:t>.</w:t>
            </w:r>
          </w:p>
          <w:p w:rsidR="002E67D0" w:rsidRPr="002E67D0" w:rsidRDefault="002E67D0" w:rsidP="002E67D0">
            <w:pPr>
              <w:jc w:val="both"/>
              <w:rPr>
                <w:sz w:val="20"/>
                <w:szCs w:val="20"/>
              </w:rPr>
            </w:pP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Распашка поперёк склонов, террасирование склонов</w:t>
            </w:r>
          </w:p>
        </w:tc>
        <w:tc>
          <w:tcPr>
            <w:tcW w:w="3531" w:type="pct"/>
          </w:tcPr>
          <w:p w:rsidR="002E67D0" w:rsidRPr="002E67D0" w:rsidRDefault="002E67D0" w:rsidP="002E67D0">
            <w:pPr>
              <w:jc w:val="both"/>
              <w:rPr>
                <w:sz w:val="20"/>
                <w:szCs w:val="20"/>
              </w:rPr>
            </w:pPr>
            <w:r w:rsidRPr="002E67D0">
              <w:rPr>
                <w:b/>
                <w:sz w:val="20"/>
                <w:szCs w:val="20"/>
              </w:rPr>
              <w:t>Режим 1.</w:t>
            </w:r>
            <w:r w:rsidRPr="002E67D0">
              <w:rPr>
                <w:sz w:val="20"/>
                <w:szCs w:val="20"/>
              </w:rPr>
              <w:t xml:space="preserve"> Проводится с целью перевода скоротечного поверхностного стока в замедленный подземный. Может проводиться распашка снежных полей с образованием снежных валов в весенний период для задержки снеготаяния. Хороший эффект - в сочетании с созданием </w:t>
            </w:r>
            <w:proofErr w:type="spellStart"/>
            <w:r w:rsidRPr="002E67D0">
              <w:rPr>
                <w:sz w:val="20"/>
                <w:szCs w:val="20"/>
              </w:rPr>
              <w:t>лесозаградительных</w:t>
            </w:r>
            <w:proofErr w:type="spellEnd"/>
            <w:r w:rsidRPr="002E67D0">
              <w:rPr>
                <w:sz w:val="20"/>
                <w:szCs w:val="20"/>
              </w:rPr>
              <w:t xml:space="preserve"> полос. </w:t>
            </w:r>
          </w:p>
        </w:tc>
      </w:tr>
      <w:tr w:rsidR="002E67D0" w:rsidRPr="002E67D0" w:rsidTr="00CE2BEB">
        <w:trPr>
          <w:trHeight w:val="283"/>
          <w:jc w:val="center"/>
        </w:trPr>
        <w:tc>
          <w:tcPr>
            <w:tcW w:w="1469" w:type="pct"/>
          </w:tcPr>
          <w:p w:rsidR="002E67D0" w:rsidRPr="002E67D0" w:rsidRDefault="002E67D0" w:rsidP="002E67D0">
            <w:pPr>
              <w:rPr>
                <w:b/>
                <w:sz w:val="20"/>
                <w:szCs w:val="20"/>
              </w:rPr>
            </w:pPr>
            <w:proofErr w:type="spellStart"/>
            <w:r w:rsidRPr="002E67D0">
              <w:rPr>
                <w:b/>
                <w:sz w:val="20"/>
                <w:szCs w:val="20"/>
              </w:rPr>
              <w:t>Берего</w:t>
            </w:r>
            <w:proofErr w:type="spellEnd"/>
            <w:r w:rsidRPr="002E67D0">
              <w:rPr>
                <w:b/>
                <w:sz w:val="20"/>
                <w:szCs w:val="20"/>
              </w:rPr>
              <w:t xml:space="preserve">- и </w:t>
            </w:r>
            <w:proofErr w:type="spellStart"/>
            <w:r w:rsidRPr="002E67D0">
              <w:rPr>
                <w:b/>
                <w:sz w:val="20"/>
                <w:szCs w:val="20"/>
              </w:rPr>
              <w:t>дноукрепительные</w:t>
            </w:r>
            <w:proofErr w:type="spellEnd"/>
            <w:r w:rsidRPr="002E67D0">
              <w:rPr>
                <w:b/>
                <w:sz w:val="20"/>
                <w:szCs w:val="20"/>
              </w:rPr>
              <w:t xml:space="preserve"> работы</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Проводятся по результатам гидрогеологических изысканий. Контроль за состоянием береговой линии, набережных в черте населённых пунктов. Разработка и планомерная реализация проектов производства работ для населённых пунктов, подверженных воздействию фактора. Использование местных строительных естественных и искусственных материалов. Завоз материалов и конструкций для производства работ (в случае необходимости). Контроль за своевременностью выполнения работ (готовность к паводковому периоду).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Спрямление русла (для малых рек и водотоков)</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Проводится только на основании технико-экономического обоснования с целью увеличения скорости потока. Составление проекта производства работ, выполнение по решению местных органов власти (резервный вариант). Особенная эффективность для рек с </w:t>
            </w:r>
            <w:proofErr w:type="spellStart"/>
            <w:r w:rsidRPr="002E67D0">
              <w:rPr>
                <w:sz w:val="20"/>
                <w:szCs w:val="20"/>
              </w:rPr>
              <w:t>заторно-зажорными</w:t>
            </w:r>
            <w:proofErr w:type="spellEnd"/>
            <w:r w:rsidRPr="002E67D0">
              <w:rPr>
                <w:sz w:val="20"/>
                <w:szCs w:val="20"/>
              </w:rPr>
              <w:t xml:space="preserve"> явлениями.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Обвалование сплошное и по участкам</w:t>
            </w:r>
          </w:p>
        </w:tc>
        <w:tc>
          <w:tcPr>
            <w:tcW w:w="3531" w:type="pct"/>
          </w:tcPr>
          <w:p w:rsidR="002E67D0" w:rsidRPr="002E67D0" w:rsidRDefault="002E67D0" w:rsidP="00CE2BEB">
            <w:pPr>
              <w:jc w:val="both"/>
              <w:rPr>
                <w:sz w:val="20"/>
                <w:szCs w:val="20"/>
              </w:rPr>
            </w:pPr>
            <w:r w:rsidRPr="002E67D0">
              <w:rPr>
                <w:b/>
                <w:sz w:val="20"/>
                <w:szCs w:val="20"/>
              </w:rPr>
              <w:t>Режимы 1, 2.</w:t>
            </w:r>
            <w:r w:rsidRPr="002E67D0">
              <w:rPr>
                <w:sz w:val="20"/>
                <w:szCs w:val="20"/>
              </w:rPr>
              <w:t xml:space="preserve"> Применяется для защиты населённых пунктов,</w:t>
            </w:r>
            <w:r>
              <w:rPr>
                <w:sz w:val="20"/>
                <w:szCs w:val="20"/>
              </w:rPr>
              <w:t xml:space="preserve"> </w:t>
            </w:r>
            <w:r w:rsidRPr="002E67D0">
              <w:rPr>
                <w:sz w:val="20"/>
                <w:szCs w:val="20"/>
              </w:rPr>
              <w:t>объектов экономики, транспортных коммуникаций по результатам обследования и данных многолетних наблюдений. Проведение расчётов и выбор места для достижения максимального эффекта. Использование местных строительных материалов (грунт, бутовая насыпь, бетонные и железобетонные конструкции). Способствует предотвращению смыва загрязнений и ГСМ.</w:t>
            </w:r>
            <w:r w:rsidRPr="002E67D0">
              <w:rPr>
                <w:b/>
                <w:sz w:val="20"/>
                <w:szCs w:val="20"/>
              </w:rPr>
              <w:t xml:space="preserve">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Подсыпка территорий</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Применяется в основном для вновь застраиваемой территории при сравнительно небольшой средней высоте подсыпки (до 2-2,5 м), определяемой по результатам изысканий и расчётов.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Противоэпидемические мероприятия</w:t>
            </w:r>
          </w:p>
        </w:tc>
        <w:tc>
          <w:tcPr>
            <w:tcW w:w="3531" w:type="pct"/>
          </w:tcPr>
          <w:p w:rsidR="002E67D0" w:rsidRPr="002E67D0" w:rsidRDefault="002E67D0" w:rsidP="00CE2BEB">
            <w:pPr>
              <w:jc w:val="both"/>
              <w:rPr>
                <w:sz w:val="20"/>
                <w:szCs w:val="20"/>
              </w:rPr>
            </w:pPr>
            <w:r w:rsidRPr="002E67D0">
              <w:rPr>
                <w:b/>
                <w:sz w:val="20"/>
                <w:szCs w:val="20"/>
              </w:rPr>
              <w:t>Режим 3.</w:t>
            </w:r>
            <w:r w:rsidRPr="002E67D0">
              <w:rPr>
                <w:sz w:val="20"/>
                <w:szCs w:val="20"/>
              </w:rPr>
              <w:t xml:space="preserve"> Проведение санитарно-эпидемиологической разведки. Организация санитарно-эпидемиологического наблюдения и микробиологического контроля. Организация и проведение экстренной и специфической профилактики. Санитарно-противоэпидемическое обеспечение пострадавшего населения, эвакуируемого из районов бедствия. Дезинфекционные мероприятия. Организация медпомощи инфекционным больным на догоспитальном этапе. Медицинская сортировка инфекционных больных. Организация противоэпидемического режима на этапах медицинской эвакуации.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 xml:space="preserve">Обследование транспортных коммуникаций, кабельных линий, мостов, дюкеров, шлюзов, закрытых водоёмов, </w:t>
            </w:r>
            <w:proofErr w:type="spellStart"/>
            <w:r w:rsidRPr="002E67D0">
              <w:rPr>
                <w:b/>
                <w:sz w:val="20"/>
                <w:szCs w:val="20"/>
              </w:rPr>
              <w:t>шламоотстойников</w:t>
            </w:r>
            <w:proofErr w:type="spellEnd"/>
            <w:r w:rsidRPr="002E67D0">
              <w:rPr>
                <w:b/>
                <w:sz w:val="20"/>
                <w:szCs w:val="20"/>
              </w:rPr>
              <w:t xml:space="preserve">, </w:t>
            </w:r>
            <w:r w:rsidRPr="002E67D0">
              <w:rPr>
                <w:b/>
                <w:sz w:val="20"/>
                <w:szCs w:val="20"/>
              </w:rPr>
              <w:lastRenderedPageBreak/>
              <w:t>водопропускных труб, попадающих в зону возможного затопления</w:t>
            </w:r>
          </w:p>
        </w:tc>
        <w:tc>
          <w:tcPr>
            <w:tcW w:w="3531" w:type="pct"/>
          </w:tcPr>
          <w:p w:rsidR="002E67D0" w:rsidRPr="002E67D0" w:rsidRDefault="002E67D0" w:rsidP="002E67D0">
            <w:pPr>
              <w:jc w:val="both"/>
              <w:rPr>
                <w:sz w:val="20"/>
                <w:szCs w:val="20"/>
              </w:rPr>
            </w:pPr>
            <w:r w:rsidRPr="002E67D0">
              <w:rPr>
                <w:b/>
                <w:sz w:val="20"/>
                <w:szCs w:val="20"/>
              </w:rPr>
              <w:lastRenderedPageBreak/>
              <w:t>Режимы 2, 3.</w:t>
            </w:r>
            <w:r w:rsidRPr="002E67D0">
              <w:rPr>
                <w:sz w:val="20"/>
                <w:szCs w:val="20"/>
              </w:rPr>
              <w:t xml:space="preserve"> Производится специалистами визуально и с применением специального оборудования на предмет физической устойчивости и способности функционировать в экстремальных условиях. По результатам обследования принимается решение на усиление, дублирование, вывод из эксплуатации и т.п. Решение согласуется (ведомства, владельцы, арендаторы и др.).</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Ограничение использования некоторых объектов</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Решение принимается по результатам обследования (см) или данных прогноза. Производится оценка последствий ограничений для населения и экономики. Компенсация продукции или услуг за счёт внешних поступлений. Согласование порядка введения ограничений и получения компенсаций.</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Разработка планов и различных сценариев. Подготовка руководящего состава</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Планирование и корректировка планов в соответствии со складывающейся обстановкой. Использование данных мониторинга и прогнозирования. Проведение учений и тренировок. Отработка взаимодействия. Внедрение систем поддержки принятия решений на основе ПЭВМ. Подготовка руководящего состава к действиям при угрозе возникновения ЧС на основе современных методических и практических разработок.</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 xml:space="preserve">Составление проектов защиты территорий, их планомерная реализация </w:t>
            </w:r>
          </w:p>
        </w:tc>
        <w:tc>
          <w:tcPr>
            <w:tcW w:w="3531" w:type="pct"/>
          </w:tcPr>
          <w:p w:rsidR="002E67D0" w:rsidRPr="002E67D0" w:rsidRDefault="002E67D0" w:rsidP="00CE2BEB">
            <w:pPr>
              <w:jc w:val="both"/>
              <w:rPr>
                <w:sz w:val="20"/>
                <w:szCs w:val="20"/>
              </w:rPr>
            </w:pPr>
            <w:r w:rsidRPr="002E67D0">
              <w:rPr>
                <w:b/>
                <w:sz w:val="20"/>
                <w:szCs w:val="20"/>
              </w:rPr>
              <w:t>Режим 1.</w:t>
            </w:r>
            <w:r w:rsidRPr="002E67D0">
              <w:rPr>
                <w:sz w:val="20"/>
                <w:szCs w:val="20"/>
              </w:rPr>
              <w:t xml:space="preserve"> Проведение обследований селитебной зоны, изучение геоморфологических, геолого-гидрогеологических и инженерно-геологических условий. Выбор рационального комплекса защитных мероприятий на основании технико-экономических расчётов. Составление и увязка графика реализации мероприятий по защите территорий. Выделение финансовых и материально-технических ресурсов. Контроль за выполнение графика реализации мероприятий. </w:t>
            </w:r>
          </w:p>
        </w:tc>
      </w:tr>
      <w:tr w:rsidR="002E67D0" w:rsidRPr="002E67D0" w:rsidTr="00CE2BEB">
        <w:trPr>
          <w:trHeight w:val="283"/>
          <w:jc w:val="center"/>
        </w:trPr>
        <w:tc>
          <w:tcPr>
            <w:tcW w:w="1469" w:type="pct"/>
          </w:tcPr>
          <w:p w:rsidR="002E67D0" w:rsidRPr="002E67D0" w:rsidRDefault="002E67D0" w:rsidP="002E67D0">
            <w:pPr>
              <w:rPr>
                <w:b/>
                <w:sz w:val="20"/>
                <w:szCs w:val="20"/>
              </w:rPr>
            </w:pPr>
            <w:proofErr w:type="spellStart"/>
            <w:r w:rsidRPr="002E67D0">
              <w:rPr>
                <w:b/>
                <w:sz w:val="20"/>
                <w:szCs w:val="20"/>
              </w:rPr>
              <w:t>Водопоглощающие</w:t>
            </w:r>
            <w:proofErr w:type="spellEnd"/>
            <w:r w:rsidRPr="002E67D0">
              <w:rPr>
                <w:b/>
                <w:sz w:val="20"/>
                <w:szCs w:val="20"/>
              </w:rPr>
              <w:t xml:space="preserve"> скважины (по результатам изысканий)</w:t>
            </w:r>
          </w:p>
        </w:tc>
        <w:tc>
          <w:tcPr>
            <w:tcW w:w="3531" w:type="pct"/>
          </w:tcPr>
          <w:p w:rsidR="002E67D0" w:rsidRPr="002E67D0" w:rsidRDefault="002E67D0" w:rsidP="002E67D0">
            <w:pPr>
              <w:jc w:val="both"/>
              <w:rPr>
                <w:sz w:val="20"/>
                <w:szCs w:val="20"/>
              </w:rPr>
            </w:pPr>
            <w:r w:rsidRPr="002E67D0">
              <w:rPr>
                <w:b/>
                <w:sz w:val="20"/>
                <w:szCs w:val="20"/>
              </w:rPr>
              <w:t>Режим 1.</w:t>
            </w:r>
            <w:r w:rsidRPr="002E67D0">
              <w:rPr>
                <w:sz w:val="20"/>
                <w:szCs w:val="20"/>
              </w:rPr>
              <w:t xml:space="preserve"> Смотри «Дренирование территорий».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Контроль за размещением и строительство объектов в соответствии с законодательством, требованиями норм и правил</w:t>
            </w:r>
          </w:p>
        </w:tc>
        <w:tc>
          <w:tcPr>
            <w:tcW w:w="3531" w:type="pct"/>
          </w:tcPr>
          <w:p w:rsidR="00CE2BEB" w:rsidRPr="002E67D0" w:rsidRDefault="002E67D0" w:rsidP="00CE2BEB">
            <w:pPr>
              <w:jc w:val="both"/>
              <w:rPr>
                <w:sz w:val="20"/>
                <w:szCs w:val="20"/>
              </w:rPr>
            </w:pPr>
            <w:r w:rsidRPr="002E67D0">
              <w:rPr>
                <w:b/>
                <w:sz w:val="20"/>
                <w:szCs w:val="20"/>
              </w:rPr>
              <w:t>Режим 1.</w:t>
            </w:r>
            <w:r w:rsidRPr="002E67D0">
              <w:rPr>
                <w:sz w:val="20"/>
                <w:szCs w:val="20"/>
              </w:rPr>
              <w:t xml:space="preserve"> Контроль за выдачей разрешений на отвод земли, лицензий на проведение строительных работ. Экспертиза проектов размещения и строительства объектов. Сертификация производства вновь сооружаемых объектов. Перевод (перемещение) производств на другие площадки в случае невыполнения требований норм и правил</w:t>
            </w:r>
            <w:r w:rsidR="00CE2BEB">
              <w:rPr>
                <w:sz w:val="20"/>
                <w:szCs w:val="20"/>
              </w:rPr>
              <w:t>.</w:t>
            </w:r>
          </w:p>
          <w:p w:rsidR="002E67D0" w:rsidRPr="002E67D0" w:rsidRDefault="002E67D0" w:rsidP="002E67D0">
            <w:pPr>
              <w:jc w:val="both"/>
              <w:rPr>
                <w:sz w:val="20"/>
                <w:szCs w:val="20"/>
              </w:rPr>
            </w:pPr>
            <w:r w:rsidRPr="002E67D0">
              <w:rPr>
                <w:sz w:val="20"/>
                <w:szCs w:val="20"/>
              </w:rPr>
              <w:t xml:space="preserve">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Создание запасов материально-технических средств и сорбирующих материалов для ликвидации ЧС и их последствий</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Анализ порядка и номенклатуры используемых материально-технических ресурсов при ликвидации ЧС для районов с частой повторяемостью по данным многолетних наблюдений. Выработка предложений по составу и объёму создаваемых резервных запасов, порядку финансирования, подготовка заявок. Контроль за состоянием неснижаемых (нормируемых) запасов. Определение мест хранения и порядка доставки в район бедствия. Подготовка площадок для приёма поступающих в ходе ликвидации ЧС грузов.</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Подготовка команд для подрыва льда с целью предотвращения и ликвидации заторов на реках</w:t>
            </w:r>
          </w:p>
        </w:tc>
        <w:tc>
          <w:tcPr>
            <w:tcW w:w="3531" w:type="pct"/>
          </w:tcPr>
          <w:p w:rsidR="002E67D0" w:rsidRPr="002E67D0" w:rsidRDefault="002E67D0" w:rsidP="002E67D0">
            <w:pPr>
              <w:jc w:val="both"/>
              <w:rPr>
                <w:sz w:val="20"/>
                <w:szCs w:val="20"/>
              </w:rPr>
            </w:pPr>
            <w:r w:rsidRPr="002E67D0">
              <w:rPr>
                <w:b/>
                <w:sz w:val="20"/>
                <w:szCs w:val="20"/>
              </w:rPr>
              <w:t>Режимы 1, 2, 3.</w:t>
            </w:r>
            <w:r w:rsidRPr="002E67D0">
              <w:rPr>
                <w:sz w:val="20"/>
                <w:szCs w:val="20"/>
              </w:rPr>
              <w:t xml:space="preserve"> Создание специальных команд. Обучение методике проведения в взрывных работ на реках с различной ледовой обстановкой. Сертификация формирований. Экипировка и оснащение команд. Согласование порядка применения взрывного способа ликвидации заторов и порядка использования команд подрывников. Планирование доставки команд в места проведения взрывных работ. Проведение учений и тренировок.</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Готовность коммунальных служб</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Разработка планов действий в условиях угрозы и в ходе ликвидации ЧС. Обеспечение материально-техническими ресурсами. Создание запасов резервных автономных источников энергоснабжения, тепла и т.п. Проведение учений и тренировок по переводу коммунально-энергетических объектов на особый режим функционирования, отработка нормативов переводы на особый режим (подготовка к переводу - не более 12 часов, непосредственно перевод - не более 6 часов). Создание запасов реагентов,</w:t>
            </w:r>
            <w:r>
              <w:rPr>
                <w:sz w:val="20"/>
                <w:szCs w:val="20"/>
              </w:rPr>
              <w:t xml:space="preserve"> </w:t>
            </w:r>
            <w:r w:rsidRPr="002E67D0">
              <w:rPr>
                <w:sz w:val="20"/>
                <w:szCs w:val="20"/>
              </w:rPr>
              <w:t xml:space="preserve">расходных материалов. Согласование порядка обеспечения эвакуированного населения коммунально-энергетическими услугами.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Организация круглосуточного дежурства</w:t>
            </w:r>
          </w:p>
        </w:tc>
        <w:tc>
          <w:tcPr>
            <w:tcW w:w="3531" w:type="pct"/>
          </w:tcPr>
          <w:p w:rsidR="002E67D0" w:rsidRPr="002E67D0" w:rsidRDefault="002E67D0" w:rsidP="002E67D0">
            <w:pPr>
              <w:jc w:val="both"/>
              <w:rPr>
                <w:sz w:val="20"/>
                <w:szCs w:val="20"/>
              </w:rPr>
            </w:pPr>
            <w:r w:rsidRPr="002E67D0">
              <w:rPr>
                <w:b/>
                <w:sz w:val="20"/>
                <w:szCs w:val="20"/>
              </w:rPr>
              <w:t>Режим 2.</w:t>
            </w:r>
            <w:r w:rsidRPr="002E67D0">
              <w:rPr>
                <w:sz w:val="20"/>
                <w:szCs w:val="20"/>
              </w:rPr>
              <w:t xml:space="preserve"> При непосредственной угрозе ЧС на постах наблюдения, штабах ГОЧС, коммунальных службах, хозяйственных органах, органах охраны порядка. Оперативная обработка информации и данных наблюдения, оценка обстановки и прогнозирование е</w:t>
            </w:r>
            <w:r>
              <w:rPr>
                <w:sz w:val="20"/>
                <w:szCs w:val="20"/>
              </w:rPr>
              <w:t>ё</w:t>
            </w:r>
            <w:r w:rsidRPr="002E67D0">
              <w:rPr>
                <w:sz w:val="20"/>
                <w:szCs w:val="20"/>
              </w:rPr>
              <w:t xml:space="preserve"> динамики. Установление связи и организация взаимодействия между службами различных ведомств, объектами экономики.</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lastRenderedPageBreak/>
              <w:t>Выделение финансовых средств на проведение мероприятий</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Средства выделяются из федерального и местного бюджетов на основе технико-экономического обоснования и наличия проектно-технических решений. Финансирование мероприятий по защите объектов может осуществляться за счёт их собственников. Утверждение смет на реализацию защитных мероприятий и контроль за целевым расходованием средств.</w:t>
            </w:r>
          </w:p>
        </w:tc>
      </w:tr>
      <w:tr w:rsidR="002E67D0" w:rsidRPr="002E67D0" w:rsidTr="00CE2BEB">
        <w:trPr>
          <w:trHeight w:val="283"/>
          <w:jc w:val="center"/>
        </w:trPr>
        <w:tc>
          <w:tcPr>
            <w:tcW w:w="5000" w:type="pct"/>
            <w:gridSpan w:val="2"/>
            <w:vAlign w:val="center"/>
          </w:tcPr>
          <w:p w:rsidR="002E67D0" w:rsidRPr="002E67D0" w:rsidRDefault="002E67D0" w:rsidP="002E67D0">
            <w:pPr>
              <w:jc w:val="center"/>
              <w:rPr>
                <w:b/>
                <w:sz w:val="20"/>
                <w:szCs w:val="20"/>
              </w:rPr>
            </w:pPr>
            <w:r w:rsidRPr="002E67D0">
              <w:rPr>
                <w:b/>
                <w:sz w:val="20"/>
                <w:szCs w:val="20"/>
              </w:rPr>
              <w:t>Затопление</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Предварительно проводятся мероприятия, характерные для подтопления</w:t>
            </w:r>
          </w:p>
        </w:tc>
        <w:tc>
          <w:tcPr>
            <w:tcW w:w="3531" w:type="pct"/>
          </w:tcPr>
          <w:p w:rsidR="002E67D0" w:rsidRPr="002E67D0" w:rsidRDefault="002E67D0" w:rsidP="002E67D0">
            <w:pPr>
              <w:jc w:val="both"/>
              <w:rPr>
                <w:sz w:val="20"/>
                <w:szCs w:val="20"/>
              </w:rPr>
            </w:pPr>
            <w:r w:rsidRPr="002E67D0">
              <w:rPr>
                <w:b/>
                <w:sz w:val="20"/>
                <w:szCs w:val="20"/>
              </w:rPr>
              <w:t>Режимы 1, 2, 3.</w:t>
            </w:r>
            <w:r w:rsidRPr="002E67D0">
              <w:rPr>
                <w:sz w:val="20"/>
                <w:szCs w:val="20"/>
              </w:rPr>
              <w:t xml:space="preserve"> Контроль за степенью реализации мероприятий и наблюдаемым эффектом.</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Оповещение населения</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Задействование федеральной, территориальных и локальных систем оповещения в случае возникновения реальной угрозы. Использование ручного и автоматизированного способов оповещения, централизованное управление СО объектов экономики, принудительное переключение программ вещания радиотрансляционных узлов, радиовещательных и телевизионных станций на передачу сигнала оповещения.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Готовность транспорта к проведению эвакуации и доставки необходимого оборудования и материалов</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Выделение транспортных средств, предназначенных для эвакуации. Планирование использования транспорта и закладка карточек с указанием маршрутов и приписанным контингентом. Подготовка товарно-транспортной документации. Гарантированное обеспечение транспортных средств ГСМ. Контроль за техническим состоянием, исправностью транспортных средств. Резервирование транспортных единиц.</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Эвакуация</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Проводится заблаговременно при непосредственной угрозе ЧС, если другие мероприятия не дали эффекта, либо при спрогнозированной крупномасштабной ЧС. Может проводиться экстренно при неблагоприятном варианте развития ЧС. Задействование планов проведения эвакуации в соответствии с вариантом (сценарием) ЧС. развёртывание </w:t>
            </w:r>
            <w:proofErr w:type="spellStart"/>
            <w:r w:rsidRPr="002E67D0">
              <w:rPr>
                <w:sz w:val="20"/>
                <w:szCs w:val="20"/>
              </w:rPr>
              <w:t>эвакокомиссий</w:t>
            </w:r>
            <w:proofErr w:type="spellEnd"/>
            <w:r w:rsidRPr="002E67D0">
              <w:rPr>
                <w:sz w:val="20"/>
                <w:szCs w:val="20"/>
              </w:rPr>
              <w:t xml:space="preserve">, эвакопунктов, оборудование мест временного размещения населения. Организация охраны общественного порядка. Доставка продовольствия и необходимых грузов.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Готовность медицинских сил и средств</w:t>
            </w:r>
          </w:p>
        </w:tc>
        <w:tc>
          <w:tcPr>
            <w:tcW w:w="3531" w:type="pct"/>
          </w:tcPr>
          <w:p w:rsidR="002E67D0" w:rsidRPr="002E67D0" w:rsidRDefault="002E67D0" w:rsidP="002E67D0">
            <w:pPr>
              <w:jc w:val="both"/>
              <w:rPr>
                <w:sz w:val="20"/>
                <w:szCs w:val="20"/>
              </w:rPr>
            </w:pPr>
            <w:r w:rsidRPr="002E67D0">
              <w:rPr>
                <w:b/>
                <w:sz w:val="20"/>
                <w:szCs w:val="20"/>
              </w:rPr>
              <w:t>Режим 2.</w:t>
            </w:r>
            <w:r w:rsidRPr="002E67D0">
              <w:rPr>
                <w:sz w:val="20"/>
                <w:szCs w:val="20"/>
              </w:rPr>
              <w:t xml:space="preserve"> Приведение в готовность больничной сети, развёртывание дополнительных пунктов оказания медицинской помощи. Закрепление медицинского персонала за местами размещения эвакуируемых. Пополнение запасов медикаментов и средств оказания медицинской помощи. Выдвижение медицинских формирований к предполагаемым местам проведения аварийно-спасательных работ. Подготовка транспорта для лечебно-эвакуационного обеспечения населения в зоне ЧС. Организация взаимодействия с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 Подготовка медперсонала по курсу «Медицина катастроф».</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Готовность жизнеобеспечивающих служб</w:t>
            </w:r>
          </w:p>
        </w:tc>
        <w:tc>
          <w:tcPr>
            <w:tcW w:w="3531" w:type="pct"/>
          </w:tcPr>
          <w:p w:rsidR="002E67D0" w:rsidRPr="002E67D0" w:rsidRDefault="002E67D0" w:rsidP="002E67D0">
            <w:pPr>
              <w:jc w:val="both"/>
              <w:rPr>
                <w:sz w:val="20"/>
                <w:szCs w:val="20"/>
              </w:rPr>
            </w:pPr>
            <w:r w:rsidRPr="002E67D0">
              <w:rPr>
                <w:b/>
                <w:sz w:val="20"/>
                <w:szCs w:val="20"/>
              </w:rPr>
              <w:t>Режим 2.</w:t>
            </w:r>
            <w:r w:rsidRPr="002E67D0">
              <w:rPr>
                <w:sz w:val="20"/>
                <w:szCs w:val="20"/>
              </w:rPr>
              <w:t xml:space="preserve"> Готовность - прибытие жизнеобеспечивающих формирований в зону ЧС не позднее чем через 16 часов.</w:t>
            </w:r>
            <w:r>
              <w:rPr>
                <w:sz w:val="20"/>
                <w:szCs w:val="20"/>
              </w:rPr>
              <w:t xml:space="preserve"> </w:t>
            </w:r>
            <w:r w:rsidRPr="002E67D0">
              <w:rPr>
                <w:sz w:val="20"/>
                <w:szCs w:val="20"/>
              </w:rPr>
              <w:t>Разработка планов действий в условиях угрозы и в ходе ликвидации ЧС. Создание мобильных формирований первичного жизнеобеспечения населения. Включение в штатное оснащение мобильных комплексов средств первичного жизнеобеспечения (МКЖ). Обеспечение материально-техническими ресурсами. Создание запасов резервных автономных источников энергоснабжения, тепла и т.п. Проведение учений</w:t>
            </w:r>
            <w:r>
              <w:rPr>
                <w:sz w:val="20"/>
                <w:szCs w:val="20"/>
              </w:rPr>
              <w:t xml:space="preserve"> </w:t>
            </w:r>
            <w:r w:rsidRPr="002E67D0">
              <w:rPr>
                <w:sz w:val="20"/>
                <w:szCs w:val="20"/>
              </w:rPr>
              <w:t>и тренировок по переводу коммунально-энергетических объектов на особый режим функционирования, отработка нормативов перевода на особый режим (подготовка к переводу - не более 12 часов, непосредственно</w:t>
            </w:r>
            <w:r>
              <w:rPr>
                <w:sz w:val="20"/>
                <w:szCs w:val="20"/>
              </w:rPr>
              <w:t xml:space="preserve"> </w:t>
            </w:r>
            <w:r w:rsidRPr="002E67D0">
              <w:rPr>
                <w:sz w:val="20"/>
                <w:szCs w:val="20"/>
              </w:rPr>
              <w:t xml:space="preserve">перевод - не более 6 часов). Создание запасов реагентов, расходных материалов. Согласование порядка обеспечения эвакуированного населения коммунально-энергетическими услугами.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 xml:space="preserve">Противоэпидемические мероприятия </w:t>
            </w:r>
          </w:p>
        </w:tc>
        <w:tc>
          <w:tcPr>
            <w:tcW w:w="3531" w:type="pct"/>
          </w:tcPr>
          <w:p w:rsidR="002E67D0" w:rsidRPr="002E67D0" w:rsidRDefault="002E67D0" w:rsidP="002E67D0">
            <w:pPr>
              <w:jc w:val="both"/>
              <w:rPr>
                <w:sz w:val="20"/>
                <w:szCs w:val="20"/>
              </w:rPr>
            </w:pPr>
            <w:r w:rsidRPr="002E67D0">
              <w:rPr>
                <w:b/>
                <w:sz w:val="20"/>
                <w:szCs w:val="20"/>
              </w:rPr>
              <w:t>Режим 3.</w:t>
            </w:r>
            <w:r w:rsidRPr="002E67D0">
              <w:rPr>
                <w:sz w:val="20"/>
                <w:szCs w:val="20"/>
              </w:rPr>
              <w:t xml:space="preserve"> Проведение санитарно-эпидемиологической разведки. Организация санитарно-эпидемиологического наблюдения и микробиологического контроля. Организация и проведение экстренной и специфической профилактики. Санитарно-противоэпидемическое обеспечение пострадавшего населения, эвакуируемого из районов бедствия. Дезинфекционные мероприятия. Организация медпомощи инфекционным больным на догоспитальном этапе. Медицинская сортировка </w:t>
            </w:r>
            <w:r w:rsidRPr="002E67D0">
              <w:rPr>
                <w:sz w:val="20"/>
                <w:szCs w:val="20"/>
              </w:rPr>
              <w:lastRenderedPageBreak/>
              <w:t>инфекционных больных. Организация противоэпидемического режима на этапах медицинской эвакуации. Руководство по противоэпидемическому обеспечению населения в чрезвычайных ситуациях.</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lastRenderedPageBreak/>
              <w:t>Готовность спасательных сил и средств</w:t>
            </w:r>
          </w:p>
        </w:tc>
        <w:tc>
          <w:tcPr>
            <w:tcW w:w="3531" w:type="pct"/>
          </w:tcPr>
          <w:p w:rsidR="002E67D0" w:rsidRPr="002E67D0" w:rsidRDefault="002E67D0" w:rsidP="00CE2BEB">
            <w:pPr>
              <w:jc w:val="both"/>
              <w:rPr>
                <w:b/>
                <w:sz w:val="20"/>
                <w:szCs w:val="20"/>
              </w:rPr>
            </w:pPr>
            <w:r w:rsidRPr="002E67D0">
              <w:rPr>
                <w:b/>
                <w:sz w:val="20"/>
                <w:szCs w:val="20"/>
              </w:rPr>
              <w:t>Режимы 1, 2.</w:t>
            </w:r>
            <w:r w:rsidRPr="002E67D0">
              <w:rPr>
                <w:sz w:val="20"/>
                <w:szCs w:val="20"/>
              </w:rPr>
              <w:t xml:space="preserve"> Создание, экипировка и оснащение, подготовка и аттестация профессиональных, нештатных и общественных аварийно-спасательных сил, и средств на базе предприятий, ведомств, федеральных и территориальных органов. Поддержание в готовности аварийно-спасательных служб (АСС). Создание запасов материально-технических средств</w:t>
            </w:r>
            <w:r>
              <w:rPr>
                <w:sz w:val="20"/>
                <w:szCs w:val="20"/>
              </w:rPr>
              <w:t xml:space="preserve"> </w:t>
            </w:r>
            <w:r w:rsidRPr="002E67D0">
              <w:rPr>
                <w:sz w:val="20"/>
                <w:szCs w:val="20"/>
              </w:rPr>
              <w:t xml:space="preserve">по профилю ЧС. Выделение материально-технических и финансовых ресурсов для ликвидации последствий ЧС. Планирование действий, отработка взаимодействия, проведение учений и тренировок.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Защита объектов</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Изучение условий размещения объектов. Оценка риска. Разработка и обоснование технических решений для конкретных объектов с учётом возможного характера воздействия ЧС на здания и сооружения объекта, технологический</w:t>
            </w:r>
            <w:r>
              <w:rPr>
                <w:sz w:val="20"/>
                <w:szCs w:val="20"/>
              </w:rPr>
              <w:t xml:space="preserve"> </w:t>
            </w:r>
            <w:r w:rsidRPr="002E67D0">
              <w:rPr>
                <w:sz w:val="20"/>
                <w:szCs w:val="20"/>
              </w:rPr>
              <w:t>процесс. Увязка решений с общим комплексом мероприятий по предотвращению затоплений. Снижение вероятности возникновения вторичных факторов поражения за счёт инженерных решений и введения особого технологического режима, снижения запасов опасных веществ, ограничения мощности производства. В некоторых случаях - остановка производства, прекращение деятельности.</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Перемещение ценного оборудования</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Оценка риска повреждения оборудования. Подготовка мест временного размещения оборудования, организация его охраны и обеспечение сохранности в рабочем состоянии (при необходимости - регламентные работы). Подготовка погрузочно-разгрузочного оборудования и транспорта для перемещения. Увязка изъятия оборудования с мест постоянного размещения по технологическим параметрам. Заблаговременное перемещение оборудования складского хранения.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Контроль за состоянием зданий, сооружений, переходов и транспортных коммуникаций</w:t>
            </w:r>
          </w:p>
        </w:tc>
        <w:tc>
          <w:tcPr>
            <w:tcW w:w="3531" w:type="pct"/>
          </w:tcPr>
          <w:p w:rsidR="002E67D0" w:rsidRPr="002E67D0" w:rsidRDefault="002E67D0" w:rsidP="00CE2BEB">
            <w:pPr>
              <w:jc w:val="both"/>
              <w:rPr>
                <w:b/>
                <w:sz w:val="20"/>
                <w:szCs w:val="20"/>
              </w:rPr>
            </w:pPr>
            <w:r w:rsidRPr="002E67D0">
              <w:rPr>
                <w:b/>
                <w:sz w:val="20"/>
                <w:szCs w:val="20"/>
              </w:rPr>
              <w:t>Режимы 2, 3.</w:t>
            </w:r>
            <w:r w:rsidRPr="002E67D0">
              <w:rPr>
                <w:sz w:val="20"/>
                <w:szCs w:val="20"/>
              </w:rPr>
              <w:t xml:space="preserve"> Усиление строительных конструкций ответственных объектов по результатам обследования. Запрещение эксплуатации аварийных зданий и сооружений. Обследование оснований и фундаментов, гидроизоляция. Определение перечня ремонтно-восстановительных организаций и служб. Создание запасов строительных материалов и изделий для ремонтных работ.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Корректировка транспортной схемы</w:t>
            </w:r>
          </w:p>
        </w:tc>
        <w:tc>
          <w:tcPr>
            <w:tcW w:w="3531" w:type="pct"/>
          </w:tcPr>
          <w:p w:rsidR="002E67D0" w:rsidRPr="002E67D0" w:rsidRDefault="002E67D0" w:rsidP="002E67D0">
            <w:pPr>
              <w:jc w:val="both"/>
              <w:rPr>
                <w:sz w:val="20"/>
                <w:szCs w:val="20"/>
              </w:rPr>
            </w:pPr>
            <w:r w:rsidRPr="002E67D0">
              <w:rPr>
                <w:b/>
                <w:sz w:val="20"/>
                <w:szCs w:val="20"/>
              </w:rPr>
              <w:t>Режим 3.</w:t>
            </w:r>
            <w:r>
              <w:rPr>
                <w:sz w:val="20"/>
                <w:szCs w:val="20"/>
              </w:rPr>
              <w:t xml:space="preserve"> </w:t>
            </w:r>
            <w:r w:rsidRPr="002E67D0">
              <w:rPr>
                <w:sz w:val="20"/>
                <w:szCs w:val="20"/>
              </w:rPr>
              <w:t xml:space="preserve">Производится по результатам разведки и обследования состояния транспортных коммуникаций и объектов в случае невозможности их дальнейшей эксплуатации. Производится за счёт использования резервных маршрутов или сооружения временных транспортных коммуникаций. Увязка пунктов сопряжения различных видов транспорта по пунктам обслуживания населения и грузопотоков. Организация регулирования на новых маршрутах. Обеспечение регламентирующими знаками, указателями и т.п.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Оказание квалифицированной и специализированной медицинской помощи</w:t>
            </w:r>
          </w:p>
        </w:tc>
        <w:tc>
          <w:tcPr>
            <w:tcW w:w="3531" w:type="pct"/>
          </w:tcPr>
          <w:p w:rsidR="002E67D0" w:rsidRPr="002E67D0" w:rsidRDefault="002E67D0" w:rsidP="002E67D0">
            <w:pPr>
              <w:jc w:val="both"/>
              <w:rPr>
                <w:sz w:val="20"/>
                <w:szCs w:val="20"/>
              </w:rPr>
            </w:pPr>
            <w:r w:rsidRPr="002E67D0">
              <w:rPr>
                <w:b/>
                <w:sz w:val="20"/>
                <w:szCs w:val="20"/>
              </w:rPr>
              <w:t>Режим 3.</w:t>
            </w:r>
            <w:r w:rsidRPr="002E67D0">
              <w:rPr>
                <w:sz w:val="20"/>
                <w:szCs w:val="20"/>
              </w:rPr>
              <w:t xml:space="preserve"> Осуществление комплекса лечебно-профилактических мероприятий по оказанию помощи пострадавшим в стационарных и специализированных лечебных учреждениях квалифицированными специалистами с использованием лечебно-диагностического оборудования.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Разработка и корректировка планов</w:t>
            </w:r>
          </w:p>
        </w:tc>
        <w:tc>
          <w:tcPr>
            <w:tcW w:w="3531" w:type="pct"/>
          </w:tcPr>
          <w:p w:rsidR="002E67D0" w:rsidRPr="002E67D0" w:rsidRDefault="002E67D0" w:rsidP="002E67D0">
            <w:pPr>
              <w:jc w:val="both"/>
              <w:rPr>
                <w:sz w:val="20"/>
                <w:szCs w:val="20"/>
              </w:rPr>
            </w:pPr>
            <w:r w:rsidRPr="002E67D0">
              <w:rPr>
                <w:sz w:val="20"/>
                <w:szCs w:val="20"/>
              </w:rPr>
              <w:t>Проводится после завершения этапа лечебно-эвакуационного обеспечения и медицинской сортировки поражённых по медицинским показаниям.</w:t>
            </w:r>
          </w:p>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Производится на объектовом, местном и региональном уровнях с учётом данных многолетних наблюдений и данных прогноза.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Организация взаимодействия</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Взаимодействие организуется между органами управления ГОЧС, органами исполнительной власти субъектов РФ, местного самоуправления и другими органами, развёртываемыми в зоне ЧС. Сущность взаимодействия заключается в целенаправленной, управленческой деятельности, согласованной по целям, задачам, месту, времени и способам действий подчинённых и взаимодействующих органов управления и сил РСЧС на всех этапах предупреждения и ликвидации ЧС. </w:t>
            </w:r>
          </w:p>
          <w:p w:rsidR="002E67D0" w:rsidRPr="002E67D0" w:rsidRDefault="002E67D0" w:rsidP="002E67D0">
            <w:pPr>
              <w:jc w:val="both"/>
              <w:rPr>
                <w:sz w:val="20"/>
                <w:szCs w:val="20"/>
              </w:rPr>
            </w:pPr>
            <w:r w:rsidRPr="002E67D0">
              <w:rPr>
                <w:b/>
                <w:sz w:val="20"/>
                <w:szCs w:val="20"/>
              </w:rPr>
              <w:lastRenderedPageBreak/>
              <w:t>Взаимодействие организуют Председатель Межведомственной комиссии по ЧС - Министр МЧС России, начальники региональных центров, начальники ГО (председатели комиссий по ЧС) субъектов РФ, органов местного самоуправления, министерств, ведомств, организаций РФ, командиры воинских частей ГО, начальники организаций, объектов экономики и формирований.</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lastRenderedPageBreak/>
              <w:t>Ограничение (прекращение) деятельности предприятий и организаций</w:t>
            </w:r>
          </w:p>
        </w:tc>
        <w:tc>
          <w:tcPr>
            <w:tcW w:w="3531" w:type="pct"/>
          </w:tcPr>
          <w:p w:rsidR="002E67D0" w:rsidRPr="002E67D0" w:rsidRDefault="002E67D0" w:rsidP="002E67D0">
            <w:pPr>
              <w:jc w:val="both"/>
              <w:rPr>
                <w:sz w:val="20"/>
                <w:szCs w:val="20"/>
              </w:rPr>
            </w:pPr>
            <w:r w:rsidRPr="002E67D0">
              <w:rPr>
                <w:b/>
                <w:sz w:val="20"/>
                <w:szCs w:val="20"/>
              </w:rPr>
              <w:t>Режим 3.</w:t>
            </w:r>
            <w:r w:rsidRPr="002E67D0">
              <w:rPr>
                <w:sz w:val="20"/>
                <w:szCs w:val="20"/>
              </w:rPr>
              <w:t xml:space="preserve"> В соответствии с планом функционирования в ЧС для потенциально опасных производств может вводиться ограничение по мощности производства (объёму выпуска продукции) или прекращаться их деятельность с целью защиты персонала, ценного оборудования, недопущения возникновения вторичных факторов поражения. Решение согласуется на местном и региональном уровнях.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Определение карьеров выемки грунта, материалов для сооружения дамб</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Производится на основе инженерно-геологических изысканий и технико-экономического обоснования. Определение порядка разработки карьеров и порядка доставки к местам производства работ. Проведение </w:t>
            </w:r>
            <w:proofErr w:type="spellStart"/>
            <w:r w:rsidRPr="002E67D0">
              <w:rPr>
                <w:sz w:val="20"/>
                <w:szCs w:val="20"/>
              </w:rPr>
              <w:t>расчетов</w:t>
            </w:r>
            <w:proofErr w:type="spellEnd"/>
            <w:r w:rsidRPr="002E67D0">
              <w:rPr>
                <w:sz w:val="20"/>
                <w:szCs w:val="20"/>
              </w:rPr>
              <w:t xml:space="preserve"> по определению объёмов выемки. Определение сроков доставки.</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Предотвращение смыва ГСМ, удобрений и других загрязнений</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Зачистка территории, обвалование ёмкостей хранения ГСМ. Перемещение сыпучих материалов на </w:t>
            </w:r>
            <w:proofErr w:type="spellStart"/>
            <w:r w:rsidRPr="002E67D0">
              <w:rPr>
                <w:sz w:val="20"/>
                <w:szCs w:val="20"/>
              </w:rPr>
              <w:t>незатапливаемую</w:t>
            </w:r>
            <w:proofErr w:type="spellEnd"/>
            <w:r w:rsidRPr="002E67D0">
              <w:rPr>
                <w:sz w:val="20"/>
                <w:szCs w:val="20"/>
              </w:rPr>
              <w:t xml:space="preserve"> территорию. Снижение запасов хранимых материалов в угрожаемый период. Применение сорбирующих материалов на площадках хранения детергентов. Контроль за состоянием систем отвода производственных стоков, очистными сооружениями, полями фильтрации, орошения, снижение нагрузки на низкорасположенные площадки утилизации отходов. </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Защита сельхозугодий, кормов</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Производится в основном за счёт обвалований,</w:t>
            </w:r>
            <w:r>
              <w:rPr>
                <w:sz w:val="20"/>
                <w:szCs w:val="20"/>
              </w:rPr>
              <w:t xml:space="preserve"> </w:t>
            </w:r>
            <w:r w:rsidRPr="002E67D0">
              <w:rPr>
                <w:sz w:val="20"/>
                <w:szCs w:val="20"/>
              </w:rPr>
              <w:t xml:space="preserve">сооружения дамб, а также мер, применяемых при защите объектов. Перемещение хранимых запасов кормов на </w:t>
            </w:r>
            <w:proofErr w:type="spellStart"/>
            <w:r w:rsidRPr="002E67D0">
              <w:rPr>
                <w:sz w:val="20"/>
                <w:szCs w:val="20"/>
              </w:rPr>
              <w:t>незатапливаемую</w:t>
            </w:r>
            <w:proofErr w:type="spellEnd"/>
            <w:r w:rsidRPr="002E67D0">
              <w:rPr>
                <w:sz w:val="20"/>
                <w:szCs w:val="20"/>
              </w:rPr>
              <w:t xml:space="preserve"> территорию. Определение номенклатуры и объёмов перемещаемых запасов. Транспортное обеспечение.</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Охрана общественного порядка в период и местах проведения эвакуации</w:t>
            </w:r>
          </w:p>
        </w:tc>
        <w:tc>
          <w:tcPr>
            <w:tcW w:w="3531" w:type="pct"/>
          </w:tcPr>
          <w:p w:rsidR="002E67D0" w:rsidRPr="002E67D0" w:rsidRDefault="002E67D0" w:rsidP="002E67D0">
            <w:pPr>
              <w:jc w:val="both"/>
              <w:rPr>
                <w:sz w:val="20"/>
                <w:szCs w:val="20"/>
              </w:rPr>
            </w:pPr>
            <w:r w:rsidRPr="002E67D0">
              <w:rPr>
                <w:b/>
                <w:sz w:val="20"/>
                <w:szCs w:val="20"/>
              </w:rPr>
              <w:t>Режим 3.</w:t>
            </w:r>
            <w:r w:rsidRPr="002E67D0">
              <w:rPr>
                <w:sz w:val="20"/>
                <w:szCs w:val="20"/>
              </w:rPr>
              <w:t xml:space="preserve"> Организуется силами территориальных органов управления МВД, милиции и правопорядка, невоенизированными формированиями по охране общественного порядка. Могут привлекаться воинские формирования, задействованные в ликвидации ЧС.</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Защита низководных мостов</w:t>
            </w:r>
          </w:p>
        </w:tc>
        <w:tc>
          <w:tcPr>
            <w:tcW w:w="3531" w:type="pct"/>
          </w:tcPr>
          <w:p w:rsidR="002E67D0" w:rsidRPr="002E67D0" w:rsidRDefault="002E67D0" w:rsidP="002E67D0">
            <w:pPr>
              <w:jc w:val="both"/>
              <w:rPr>
                <w:sz w:val="20"/>
                <w:szCs w:val="20"/>
              </w:rPr>
            </w:pPr>
            <w:r w:rsidRPr="002E67D0">
              <w:rPr>
                <w:b/>
                <w:sz w:val="20"/>
                <w:szCs w:val="20"/>
              </w:rPr>
              <w:t xml:space="preserve">Режим 2. </w:t>
            </w:r>
            <w:r w:rsidRPr="002E67D0">
              <w:rPr>
                <w:sz w:val="20"/>
                <w:szCs w:val="20"/>
              </w:rPr>
              <w:t>Обследование состояния, укрепление конструкций из соображений рациональности решения и места в транспортной схеме. Применение отбойников, ледорезов, искусственного нагружения. Анкерное крепление</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Обеспечение продовольствия и предметами первой необходимости</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Применение мобильных формирований первичного жизнеобеспечения и мобильных комплексов первичного жизнеобеспечения. Завоз продовольствия и предметов первой необходимости, гуманитарной помощи с применением авиации и судов маломерного флота при невозможности доставки автомобильным транспортом. Оборудование площадок разгрузки и хранения.</w:t>
            </w:r>
            <w:r>
              <w:rPr>
                <w:sz w:val="20"/>
                <w:szCs w:val="20"/>
              </w:rPr>
              <w:t xml:space="preserve"> </w:t>
            </w:r>
            <w:r w:rsidRPr="002E67D0">
              <w:rPr>
                <w:sz w:val="20"/>
                <w:szCs w:val="20"/>
              </w:rPr>
              <w:t>Создание запасов в угрожаемый период. Обеспечение охраны и сохранности. Организация распределения.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Временное отселение населения в безопасные места</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Подготовка мест временного отселения (пансионаты, школы, клубы и т.п.). Транспортное обеспечение. Обеспечение охраны в отселённых пунктах. Предоставление услуг жизнеобеспечения по месту отселения.</w:t>
            </w:r>
            <w:r>
              <w:rPr>
                <w:sz w:val="20"/>
                <w:szCs w:val="20"/>
              </w:rPr>
              <w:t xml:space="preserve"> </w:t>
            </w:r>
            <w:r w:rsidRPr="002E67D0">
              <w:rPr>
                <w:sz w:val="20"/>
                <w:szCs w:val="20"/>
              </w:rPr>
              <w:t>Организация связи (почтовой, телеграфной, телефонной, радиорелейной) в местах отселения. Организация службы регистрации перемещаемого населения.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Вывод, вывоз, перегон сельскохозяйственных животных в безопасные места</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Определение безопасных мест размещения животных. Транспортное обеспечение в случае необходимости. Обеспечение кормами. Обеспечение охраны. Обеспечение сбора и транспортировки к местам потребления (переработки) сельхозпродукции (мясом, молока, яиц и т.п.).</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t>Подготовка вертолётных площадок</w:t>
            </w:r>
          </w:p>
        </w:tc>
        <w:tc>
          <w:tcPr>
            <w:tcW w:w="3531" w:type="pct"/>
          </w:tcPr>
          <w:p w:rsidR="002E67D0" w:rsidRPr="002E67D0" w:rsidRDefault="002E67D0" w:rsidP="002E67D0">
            <w:pPr>
              <w:jc w:val="both"/>
              <w:rPr>
                <w:sz w:val="20"/>
                <w:szCs w:val="20"/>
              </w:rPr>
            </w:pPr>
            <w:r w:rsidRPr="002E67D0">
              <w:rPr>
                <w:b/>
                <w:sz w:val="20"/>
                <w:szCs w:val="20"/>
              </w:rPr>
              <w:t>Режимы 2, 3.</w:t>
            </w:r>
            <w:r w:rsidRPr="002E67D0">
              <w:rPr>
                <w:sz w:val="20"/>
                <w:szCs w:val="20"/>
              </w:rPr>
              <w:t xml:space="preserve"> Производится выбор и оборудование площадок</w:t>
            </w:r>
            <w:r>
              <w:rPr>
                <w:sz w:val="20"/>
                <w:szCs w:val="20"/>
              </w:rPr>
              <w:t xml:space="preserve"> </w:t>
            </w:r>
            <w:r w:rsidRPr="002E67D0">
              <w:rPr>
                <w:sz w:val="20"/>
                <w:szCs w:val="20"/>
              </w:rPr>
              <w:t>с учётом удобства и безопасности дальнейшей транспортировки людей и грузов при условии гарантированной защиты площадок от затопления.</w:t>
            </w:r>
          </w:p>
        </w:tc>
      </w:tr>
      <w:tr w:rsidR="002E67D0" w:rsidRPr="002E67D0" w:rsidTr="00CE2BEB">
        <w:trPr>
          <w:trHeight w:val="283"/>
          <w:jc w:val="center"/>
        </w:trPr>
        <w:tc>
          <w:tcPr>
            <w:tcW w:w="1469" w:type="pct"/>
          </w:tcPr>
          <w:p w:rsidR="002E67D0" w:rsidRPr="002E67D0" w:rsidRDefault="002E67D0" w:rsidP="002E67D0">
            <w:pPr>
              <w:rPr>
                <w:b/>
                <w:sz w:val="20"/>
                <w:szCs w:val="20"/>
              </w:rPr>
            </w:pPr>
            <w:r w:rsidRPr="002E67D0">
              <w:rPr>
                <w:b/>
                <w:sz w:val="20"/>
                <w:szCs w:val="20"/>
              </w:rPr>
              <w:lastRenderedPageBreak/>
              <w:t>Выделение финансовых средств для проведения мероприятий</w:t>
            </w:r>
          </w:p>
        </w:tc>
        <w:tc>
          <w:tcPr>
            <w:tcW w:w="3531" w:type="pct"/>
          </w:tcPr>
          <w:p w:rsidR="002E67D0" w:rsidRPr="002E67D0" w:rsidRDefault="002E67D0" w:rsidP="002E67D0">
            <w:pPr>
              <w:jc w:val="both"/>
              <w:rPr>
                <w:sz w:val="20"/>
                <w:szCs w:val="20"/>
              </w:rPr>
            </w:pPr>
            <w:r w:rsidRPr="002E67D0">
              <w:rPr>
                <w:b/>
                <w:sz w:val="20"/>
                <w:szCs w:val="20"/>
              </w:rPr>
              <w:t>Режимы 1, 2.</w:t>
            </w:r>
            <w:r w:rsidRPr="002E67D0">
              <w:rPr>
                <w:sz w:val="20"/>
                <w:szCs w:val="20"/>
              </w:rPr>
              <w:t xml:space="preserve"> Средства выделяются из федерального и местного бюджетов на основе технико-экономического обоснования и наличия проектно-технических решений. Финансирование мероприятий по защите объектов может осуществляться за счёт их собственников. Утверждение смет на реализацию защитных мероприятий и контроль за целевым расходованием средств.</w:t>
            </w:r>
          </w:p>
        </w:tc>
      </w:tr>
      <w:tr w:rsidR="002E67D0" w:rsidRPr="00780441" w:rsidTr="00CE2BEB">
        <w:trPr>
          <w:trHeight w:val="283"/>
          <w:jc w:val="center"/>
        </w:trPr>
        <w:tc>
          <w:tcPr>
            <w:tcW w:w="5000" w:type="pct"/>
            <w:gridSpan w:val="2"/>
          </w:tcPr>
          <w:p w:rsidR="002E67D0" w:rsidRPr="00780441" w:rsidRDefault="002E67D0" w:rsidP="00780441">
            <w:pPr>
              <w:jc w:val="center"/>
              <w:rPr>
                <w:b/>
                <w:sz w:val="20"/>
                <w:szCs w:val="20"/>
              </w:rPr>
            </w:pPr>
            <w:r w:rsidRPr="00780441">
              <w:rPr>
                <w:b/>
                <w:sz w:val="20"/>
                <w:szCs w:val="20"/>
              </w:rPr>
              <w:t>Критические параметры (летальный исход для человека):</w:t>
            </w:r>
          </w:p>
        </w:tc>
      </w:tr>
      <w:tr w:rsidR="00780441" w:rsidRPr="002E67D0" w:rsidTr="00780441">
        <w:trPr>
          <w:trHeight w:val="283"/>
          <w:jc w:val="center"/>
        </w:trPr>
        <w:tc>
          <w:tcPr>
            <w:tcW w:w="5000" w:type="pct"/>
            <w:gridSpan w:val="2"/>
          </w:tcPr>
          <w:p w:rsidR="00780441" w:rsidRPr="002E67D0" w:rsidRDefault="00780441" w:rsidP="00780441">
            <w:pPr>
              <w:rPr>
                <w:sz w:val="20"/>
                <w:szCs w:val="20"/>
              </w:rPr>
            </w:pPr>
            <w:r w:rsidRPr="002E67D0">
              <w:rPr>
                <w:sz w:val="20"/>
                <w:szCs w:val="20"/>
              </w:rPr>
              <w:t>Н=1,5 м</w:t>
            </w:r>
            <w:r>
              <w:rPr>
                <w:sz w:val="20"/>
                <w:szCs w:val="20"/>
              </w:rPr>
              <w:t xml:space="preserve"> </w:t>
            </w:r>
            <w:r w:rsidRPr="002E67D0">
              <w:rPr>
                <w:sz w:val="20"/>
                <w:szCs w:val="20"/>
              </w:rPr>
              <w:t>(высота потока)</w:t>
            </w:r>
            <w:r>
              <w:rPr>
                <w:sz w:val="20"/>
                <w:szCs w:val="20"/>
              </w:rPr>
              <w:t xml:space="preserve"> – </w:t>
            </w:r>
            <w:r w:rsidRPr="002E67D0">
              <w:rPr>
                <w:sz w:val="20"/>
                <w:szCs w:val="20"/>
                <w:lang w:val="en-US"/>
              </w:rPr>
              <w:t>V</w:t>
            </w:r>
            <w:r>
              <w:rPr>
                <w:sz w:val="20"/>
                <w:szCs w:val="20"/>
              </w:rPr>
              <w:t xml:space="preserve"> </w:t>
            </w:r>
            <w:r w:rsidRPr="002E67D0">
              <w:rPr>
                <w:sz w:val="20"/>
                <w:szCs w:val="20"/>
              </w:rPr>
              <w:t>=</w:t>
            </w:r>
            <w:r>
              <w:rPr>
                <w:sz w:val="20"/>
                <w:szCs w:val="20"/>
              </w:rPr>
              <w:t xml:space="preserve"> </w:t>
            </w:r>
            <w:r w:rsidRPr="002E67D0">
              <w:rPr>
                <w:sz w:val="20"/>
                <w:szCs w:val="20"/>
              </w:rPr>
              <w:t>2,5 м/с</w:t>
            </w:r>
            <w:r>
              <w:rPr>
                <w:sz w:val="20"/>
                <w:szCs w:val="20"/>
              </w:rPr>
              <w:t xml:space="preserve"> </w:t>
            </w:r>
            <w:r w:rsidRPr="002E67D0">
              <w:rPr>
                <w:sz w:val="20"/>
                <w:szCs w:val="20"/>
              </w:rPr>
              <w:t>(скорость потока)</w:t>
            </w:r>
          </w:p>
          <w:p w:rsidR="00780441" w:rsidRPr="002E67D0" w:rsidRDefault="00780441" w:rsidP="00780441">
            <w:pPr>
              <w:rPr>
                <w:sz w:val="20"/>
                <w:szCs w:val="20"/>
              </w:rPr>
            </w:pPr>
            <w:r w:rsidRPr="002E67D0">
              <w:rPr>
                <w:sz w:val="20"/>
                <w:szCs w:val="20"/>
                <w:lang w:val="en-US"/>
              </w:rPr>
              <w:t>t</w:t>
            </w:r>
            <w:r w:rsidRPr="002E67D0">
              <w:rPr>
                <w:sz w:val="20"/>
                <w:szCs w:val="20"/>
              </w:rPr>
              <w:t>=2-3</w:t>
            </w:r>
            <w:r w:rsidRPr="002E67D0">
              <w:rPr>
                <w:sz w:val="20"/>
                <w:szCs w:val="20"/>
                <w:vertAlign w:val="superscript"/>
              </w:rPr>
              <w:t>о</w:t>
            </w:r>
            <w:r>
              <w:rPr>
                <w:sz w:val="20"/>
                <w:szCs w:val="20"/>
                <w:vertAlign w:val="superscript"/>
              </w:rPr>
              <w:t xml:space="preserve"> </w:t>
            </w:r>
            <w:r w:rsidRPr="002E67D0">
              <w:rPr>
                <w:sz w:val="20"/>
                <w:szCs w:val="20"/>
              </w:rPr>
              <w:t>(температура</w:t>
            </w:r>
            <w:r>
              <w:rPr>
                <w:sz w:val="20"/>
                <w:szCs w:val="20"/>
              </w:rPr>
              <w:t xml:space="preserve"> </w:t>
            </w:r>
            <w:r w:rsidRPr="002E67D0">
              <w:rPr>
                <w:sz w:val="20"/>
                <w:szCs w:val="20"/>
              </w:rPr>
              <w:t>воды)</w:t>
            </w:r>
            <w:r>
              <w:rPr>
                <w:sz w:val="20"/>
                <w:szCs w:val="20"/>
              </w:rPr>
              <w:t xml:space="preserve"> – </w:t>
            </w:r>
            <w:r w:rsidRPr="002E67D0">
              <w:rPr>
                <w:sz w:val="20"/>
                <w:szCs w:val="20"/>
                <w:lang w:val="en-US"/>
              </w:rPr>
              <w:t>T</w:t>
            </w:r>
            <w:r>
              <w:rPr>
                <w:sz w:val="20"/>
                <w:szCs w:val="20"/>
              </w:rPr>
              <w:t xml:space="preserve"> </w:t>
            </w:r>
            <w:r w:rsidRPr="002E67D0">
              <w:rPr>
                <w:sz w:val="20"/>
                <w:szCs w:val="20"/>
              </w:rPr>
              <w:t>=</w:t>
            </w:r>
            <w:r>
              <w:rPr>
                <w:sz w:val="20"/>
                <w:szCs w:val="20"/>
              </w:rPr>
              <w:t xml:space="preserve"> </w:t>
            </w:r>
            <w:r w:rsidRPr="002E67D0">
              <w:rPr>
                <w:sz w:val="20"/>
                <w:szCs w:val="20"/>
              </w:rPr>
              <w:t>10-15 мин</w:t>
            </w:r>
            <w:r>
              <w:rPr>
                <w:sz w:val="20"/>
                <w:szCs w:val="20"/>
              </w:rPr>
              <w:t xml:space="preserve"> </w:t>
            </w:r>
            <w:r w:rsidRPr="002E67D0">
              <w:rPr>
                <w:sz w:val="20"/>
                <w:szCs w:val="20"/>
              </w:rPr>
              <w:t>(время пребывания</w:t>
            </w:r>
            <w:r>
              <w:rPr>
                <w:sz w:val="20"/>
                <w:szCs w:val="20"/>
              </w:rPr>
              <w:t xml:space="preserve"> </w:t>
            </w:r>
            <w:r w:rsidRPr="002E67D0">
              <w:rPr>
                <w:sz w:val="20"/>
                <w:szCs w:val="20"/>
              </w:rPr>
              <w:t>в воде)</w:t>
            </w:r>
          </w:p>
        </w:tc>
      </w:tr>
    </w:tbl>
    <w:p w:rsidR="00127C69" w:rsidRPr="00127C69" w:rsidRDefault="00127C69" w:rsidP="00127C69">
      <w:pPr>
        <w:jc w:val="center"/>
        <w:rPr>
          <w:sz w:val="28"/>
        </w:rPr>
      </w:pPr>
    </w:p>
    <w:p w:rsidR="00127C69" w:rsidRPr="00F50BD7" w:rsidRDefault="00127C69" w:rsidP="00F50BD7"/>
    <w:sectPr w:rsidR="00127C69" w:rsidRPr="00F50BD7" w:rsidSect="00F50BD7">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4AF" w:rsidRDefault="004D74AF">
      <w:r>
        <w:separator/>
      </w:r>
    </w:p>
  </w:endnote>
  <w:endnote w:type="continuationSeparator" w:id="0">
    <w:p w:rsidR="004D74AF" w:rsidRDefault="004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panose1 w:val="020B0604020202020204"/>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altName w:val="Calibri"/>
    <w:panose1 w:val="00000000000000000000"/>
    <w:charset w:val="00"/>
    <w:family w:val="auto"/>
    <w:notTrueType/>
    <w:pitch w:val="variable"/>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41" w:rsidRDefault="00CF2041" w:rsidP="004226D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F2041" w:rsidRDefault="00CF2041" w:rsidP="00A94491">
    <w:pPr>
      <w:pStyle w:val="af"/>
      <w:ind w:right="360"/>
    </w:pPr>
  </w:p>
  <w:p w:rsidR="00CF2041" w:rsidRDefault="00CF2041"/>
  <w:p w:rsidR="00CF2041" w:rsidRDefault="00CF20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4AF" w:rsidRDefault="004D74AF">
      <w:r>
        <w:separator/>
      </w:r>
    </w:p>
  </w:footnote>
  <w:footnote w:type="continuationSeparator" w:id="0">
    <w:p w:rsidR="004D74AF" w:rsidRDefault="004D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41" w:rsidRPr="000D04D2" w:rsidRDefault="00CF2041">
    <w:pPr>
      <w:pStyle w:val="ab"/>
      <w:jc w:val="center"/>
    </w:pPr>
    <w:r w:rsidRPr="000D04D2">
      <w:fldChar w:fldCharType="begin"/>
    </w:r>
    <w:r w:rsidRPr="000D04D2">
      <w:instrText>PAGE   \* MERGEFORMAT</w:instrText>
    </w:r>
    <w:r w:rsidRPr="000D04D2">
      <w:fldChar w:fldCharType="separate"/>
    </w:r>
    <w:r>
      <w:rPr>
        <w:noProof/>
      </w:rPr>
      <w:t>3</w:t>
    </w:r>
    <w:r w:rsidRPr="000D04D2">
      <w:fldChar w:fldCharType="end"/>
    </w:r>
  </w:p>
  <w:p w:rsidR="00CF2041" w:rsidRDefault="00CF204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41" w:rsidRDefault="00CF2041">
    <w:pPr>
      <w:pStyle w:val="ab"/>
      <w:jc w:val="center"/>
    </w:pPr>
  </w:p>
  <w:p w:rsidR="00CF2041" w:rsidRDefault="00CF204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41" w:rsidRDefault="00CF2041">
    <w:pPr>
      <w:pStyle w:val="ab"/>
      <w:jc w:val="center"/>
    </w:pPr>
    <w:r>
      <w:fldChar w:fldCharType="begin"/>
    </w:r>
    <w:r>
      <w:instrText>PAGE   \* MERGEFORMAT</w:instrText>
    </w:r>
    <w:r>
      <w:fldChar w:fldCharType="separate"/>
    </w:r>
    <w:r>
      <w:rPr>
        <w:noProof/>
      </w:rPr>
      <w:t>169</w:t>
    </w:r>
    <w:r>
      <w:fldChar w:fldCharType="end"/>
    </w:r>
  </w:p>
  <w:p w:rsidR="00CF2041" w:rsidRDefault="00CF20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10"/>
    <w:name w:val="WW8Num14"/>
    <w:lvl w:ilvl="0">
      <w:start w:val="1"/>
      <w:numFmt w:val="decimal"/>
      <w:lvlText w:val="%1."/>
      <w:lvlJc w:val="left"/>
      <w:pPr>
        <w:tabs>
          <w:tab w:val="num" w:pos="1140"/>
        </w:tabs>
        <w:ind w:left="1140" w:hanging="360"/>
      </w:pPr>
    </w:lvl>
  </w:abstractNum>
  <w:abstractNum w:abstractNumId="1" w15:restartNumberingAfterBreak="0">
    <w:nsid w:val="00000011"/>
    <w:multiLevelType w:val="singleLevel"/>
    <w:tmpl w:val="00000011"/>
    <w:name w:val="WW8Num5"/>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12"/>
    <w:multiLevelType w:val="multilevel"/>
    <w:tmpl w:val="00000012"/>
    <w:name w:val="WW8Num19"/>
    <w:lvl w:ilvl="0">
      <w:start w:val="1"/>
      <w:numFmt w:val="decimal"/>
      <w:lvlText w:val="%1."/>
      <w:lvlJc w:val="left"/>
      <w:pPr>
        <w:tabs>
          <w:tab w:val="num" w:pos="786"/>
        </w:tabs>
        <w:ind w:left="786" w:hanging="360"/>
      </w:pPr>
    </w:lvl>
    <w:lvl w:ilvl="1">
      <w:start w:val="1"/>
      <w:numFmt w:val="bullet"/>
      <w:lvlText w:val=""/>
      <w:lvlJc w:val="left"/>
      <w:pPr>
        <w:tabs>
          <w:tab w:val="num" w:pos="1506"/>
        </w:tabs>
        <w:ind w:left="1506" w:hanging="360"/>
      </w:pPr>
      <w:rPr>
        <w:rFonts w:ascii="Symbol" w:hAnsi="Symbol"/>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15:restartNumberingAfterBreak="0">
    <w:nsid w:val="00000019"/>
    <w:multiLevelType w:val="singleLevel"/>
    <w:tmpl w:val="00000019"/>
    <w:name w:val="WW8Num27"/>
    <w:lvl w:ilvl="0">
      <w:start w:val="1"/>
      <w:numFmt w:val="bullet"/>
      <w:lvlText w:val=""/>
      <w:lvlJc w:val="left"/>
      <w:pPr>
        <w:tabs>
          <w:tab w:val="num" w:pos="721"/>
        </w:tabs>
        <w:ind w:left="721" w:hanging="360"/>
      </w:pPr>
      <w:rPr>
        <w:rFonts w:ascii="Symbol" w:hAnsi="Symbol"/>
      </w:rPr>
    </w:lvl>
  </w:abstractNum>
  <w:abstractNum w:abstractNumId="4" w15:restartNumberingAfterBreak="0">
    <w:nsid w:val="0000001D"/>
    <w:multiLevelType w:val="singleLevel"/>
    <w:tmpl w:val="0000001D"/>
    <w:name w:val="WW8Num31"/>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F"/>
    <w:multiLevelType w:val="singleLevel"/>
    <w:tmpl w:val="0000001F"/>
    <w:name w:val="WW8Num32"/>
    <w:lvl w:ilvl="0">
      <w:start w:val="1"/>
      <w:numFmt w:val="bullet"/>
      <w:lvlText w:val=""/>
      <w:lvlJc w:val="left"/>
      <w:pPr>
        <w:tabs>
          <w:tab w:val="num" w:pos="1429"/>
        </w:tabs>
        <w:ind w:left="1429" w:hanging="360"/>
      </w:pPr>
      <w:rPr>
        <w:rFonts w:ascii="Symbol" w:hAnsi="Symbol"/>
      </w:rPr>
    </w:lvl>
  </w:abstractNum>
  <w:abstractNum w:abstractNumId="6" w15:restartNumberingAfterBreak="0">
    <w:nsid w:val="00000025"/>
    <w:multiLevelType w:val="singleLevel"/>
    <w:tmpl w:val="00000025"/>
    <w:name w:val="WW8Num39"/>
    <w:lvl w:ilvl="0">
      <w:start w:val="1"/>
      <w:numFmt w:val="bullet"/>
      <w:lvlText w:val=""/>
      <w:lvlJc w:val="left"/>
      <w:pPr>
        <w:tabs>
          <w:tab w:val="num" w:pos="1428"/>
        </w:tabs>
        <w:ind w:left="1428" w:hanging="360"/>
      </w:pPr>
      <w:rPr>
        <w:rFonts w:ascii="Symbol" w:hAnsi="Symbol"/>
      </w:rPr>
    </w:lvl>
  </w:abstractNum>
  <w:abstractNum w:abstractNumId="7" w15:restartNumberingAfterBreak="0">
    <w:nsid w:val="0000002A"/>
    <w:multiLevelType w:val="singleLevel"/>
    <w:tmpl w:val="0000002A"/>
    <w:name w:val="WW8Num44"/>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2E"/>
    <w:multiLevelType w:val="singleLevel"/>
    <w:tmpl w:val="0000002E"/>
    <w:name w:val="WW8Num48"/>
    <w:lvl w:ilvl="0">
      <w:start w:val="1"/>
      <w:numFmt w:val="bullet"/>
      <w:lvlText w:val=""/>
      <w:lvlJc w:val="left"/>
      <w:pPr>
        <w:tabs>
          <w:tab w:val="num" w:pos="1429"/>
        </w:tabs>
        <w:ind w:left="1429" w:hanging="360"/>
      </w:pPr>
      <w:rPr>
        <w:rFonts w:ascii="Symbol" w:hAnsi="Symbol"/>
      </w:rPr>
    </w:lvl>
  </w:abstractNum>
  <w:abstractNum w:abstractNumId="9" w15:restartNumberingAfterBreak="0">
    <w:nsid w:val="00000037"/>
    <w:multiLevelType w:val="singleLevel"/>
    <w:tmpl w:val="00000037"/>
    <w:name w:val="WW8Num5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A"/>
    <w:multiLevelType w:val="singleLevel"/>
    <w:tmpl w:val="0000003A"/>
    <w:name w:val="WW8Num60"/>
    <w:lvl w:ilvl="0">
      <w:start w:val="1"/>
      <w:numFmt w:val="decimal"/>
      <w:lvlText w:val="%1."/>
      <w:lvlJc w:val="left"/>
      <w:pPr>
        <w:tabs>
          <w:tab w:val="num" w:pos="1069"/>
        </w:tabs>
        <w:ind w:left="1069" w:hanging="360"/>
      </w:pPr>
    </w:lvl>
  </w:abstractNum>
  <w:abstractNum w:abstractNumId="11" w15:restartNumberingAfterBreak="0">
    <w:nsid w:val="0000003B"/>
    <w:multiLevelType w:val="singleLevel"/>
    <w:tmpl w:val="0000003B"/>
    <w:name w:val="WW8Num6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3D"/>
    <w:multiLevelType w:val="singleLevel"/>
    <w:tmpl w:val="0000003D"/>
    <w:name w:val="WW8Num63"/>
    <w:lvl w:ilvl="0">
      <w:start w:val="1"/>
      <w:numFmt w:val="bullet"/>
      <w:lvlText w:val=""/>
      <w:lvlJc w:val="left"/>
      <w:pPr>
        <w:tabs>
          <w:tab w:val="num" w:pos="1429"/>
        </w:tabs>
        <w:ind w:left="1429" w:hanging="360"/>
      </w:pPr>
      <w:rPr>
        <w:rFonts w:ascii="Symbol" w:hAnsi="Symbol"/>
      </w:rPr>
    </w:lvl>
  </w:abstractNum>
  <w:abstractNum w:abstractNumId="13"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4" w15:restartNumberingAfterBreak="0">
    <w:nsid w:val="013C7F47"/>
    <w:multiLevelType w:val="singleLevel"/>
    <w:tmpl w:val="0419000F"/>
    <w:styleLink w:val="111111117"/>
    <w:lvl w:ilvl="0">
      <w:start w:val="1"/>
      <w:numFmt w:val="decimal"/>
      <w:lvlText w:val="%1."/>
      <w:lvlJc w:val="left"/>
      <w:pPr>
        <w:tabs>
          <w:tab w:val="num" w:pos="360"/>
        </w:tabs>
        <w:ind w:left="360" w:hanging="360"/>
      </w:pPr>
    </w:lvl>
  </w:abstractNum>
  <w:abstractNum w:abstractNumId="15" w15:restartNumberingAfterBreak="0">
    <w:nsid w:val="02442A8E"/>
    <w:multiLevelType w:val="hybridMultilevel"/>
    <w:tmpl w:val="B6880BB2"/>
    <w:name w:val="WW8Num40"/>
    <w:lvl w:ilvl="0" w:tplc="FFFFFFFF">
      <w:start w:val="1"/>
      <w:numFmt w:val="bullet"/>
      <w:lvlText w:val="-"/>
      <w:lvlJc w:val="left"/>
      <w:pPr>
        <w:ind w:left="360" w:hanging="360"/>
      </w:pPr>
      <w:rPr>
        <w:rFonts w:ascii="Book Antiqua" w:hAnsi="Book Antiqua" w:hint="default"/>
        <w:b w:val="0"/>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2A0670D"/>
    <w:multiLevelType w:val="hybridMultilevel"/>
    <w:tmpl w:val="7B640FBC"/>
    <w:styleLink w:val="110"/>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5814BCF"/>
    <w:multiLevelType w:val="multilevel"/>
    <w:tmpl w:val="0419001D"/>
    <w:styleLink w:val="1ai21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64660C5"/>
    <w:multiLevelType w:val="multilevel"/>
    <w:tmpl w:val="9F8416FA"/>
    <w:lvl w:ilvl="0">
      <w:start w:val="1"/>
      <w:numFmt w:val="decimal"/>
      <w:lvlText w:val="%1."/>
      <w:lvlJc w:val="left"/>
      <w:pPr>
        <w:ind w:left="360" w:hanging="360"/>
      </w:pPr>
      <w:rPr>
        <w:rFonts w:hint="default"/>
      </w:rPr>
    </w:lvl>
    <w:lvl w:ilvl="1">
      <w:start w:val="1"/>
      <w:numFmt w:val="decimal"/>
      <w:lvlText w:val="%1.%2."/>
      <w:lvlJc w:val="left"/>
      <w:pPr>
        <w:tabs>
          <w:tab w:val="num" w:pos="794"/>
        </w:tabs>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93F76A3"/>
    <w:multiLevelType w:val="hybridMultilevel"/>
    <w:tmpl w:val="685E4AFC"/>
    <w:styleLink w:val="1111111111"/>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21" w15:restartNumberingAfterBreak="0">
    <w:nsid w:val="09BB757A"/>
    <w:multiLevelType w:val="multilevel"/>
    <w:tmpl w:val="0419001F"/>
    <w:styleLink w:val="1111113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B4B6889"/>
    <w:multiLevelType w:val="hybridMultilevel"/>
    <w:tmpl w:val="96AA5BBA"/>
    <w:lvl w:ilvl="0" w:tplc="1604DC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1362407C"/>
    <w:multiLevelType w:val="hybridMultilevel"/>
    <w:tmpl w:val="2D4ACE34"/>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24" w15:restartNumberingAfterBreak="0">
    <w:nsid w:val="189A795C"/>
    <w:multiLevelType w:val="multilevel"/>
    <w:tmpl w:val="3A0A111E"/>
    <w:lvl w:ilvl="0">
      <w:start w:val="1"/>
      <w:numFmt w:val="russianLower"/>
      <w:pStyle w:val="a0"/>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15:restartNumberingAfterBreak="0">
    <w:nsid w:val="19120EA7"/>
    <w:multiLevelType w:val="hybridMultilevel"/>
    <w:tmpl w:val="7D5004A6"/>
    <w:lvl w:ilvl="0" w:tplc="4B7064DC">
      <w:start w:val="1"/>
      <w:numFmt w:val="decimal"/>
      <w:lvlText w:val="%1."/>
      <w:lvlJc w:val="left"/>
      <w:pPr>
        <w:ind w:left="1977" w:hanging="1410"/>
      </w:pPr>
      <w:rPr>
        <w:rFonts w:hint="default"/>
      </w:rPr>
    </w:lvl>
    <w:lvl w:ilvl="1" w:tplc="9508F65A">
      <w:start w:val="1"/>
      <w:numFmt w:val="decimal"/>
      <w:lvlText w:val="%2)"/>
      <w:lvlJc w:val="left"/>
      <w:pPr>
        <w:ind w:left="1995" w:hanging="708"/>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19632050"/>
    <w:multiLevelType w:val="hybridMultilevel"/>
    <w:tmpl w:val="A274EBA2"/>
    <w:lvl w:ilvl="0" w:tplc="70F0183C">
      <w:start w:val="1"/>
      <w:numFmt w:val="decimal"/>
      <w:lvlText w:val="%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0B7994"/>
    <w:multiLevelType w:val="multilevel"/>
    <w:tmpl w:val="04190023"/>
    <w:styleLink w:val="218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1D975A51"/>
    <w:multiLevelType w:val="hybridMultilevel"/>
    <w:tmpl w:val="BB9E3866"/>
    <w:lvl w:ilvl="0" w:tplc="1974D0E0">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201F06E4"/>
    <w:multiLevelType w:val="hybridMultilevel"/>
    <w:tmpl w:val="2E8E4438"/>
    <w:lvl w:ilvl="0" w:tplc="420A05C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3E13426"/>
    <w:multiLevelType w:val="hybridMultilevel"/>
    <w:tmpl w:val="A0485AB8"/>
    <w:styleLink w:val="1ai217"/>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2495145A"/>
    <w:multiLevelType w:val="multilevel"/>
    <w:tmpl w:val="A002E3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25F5650B"/>
    <w:multiLevelType w:val="hybridMultilevel"/>
    <w:tmpl w:val="19BE08E8"/>
    <w:styleLink w:val="1ai11014"/>
    <w:lvl w:ilvl="0" w:tplc="FFFFFFFF">
      <w:start w:val="1"/>
      <w:numFmt w:val="bullet"/>
      <w:pStyle w:val="a1"/>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355B1B"/>
    <w:multiLevelType w:val="multilevel"/>
    <w:tmpl w:val="0419001D"/>
    <w:styleLink w:val="1ai3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29FB3941"/>
    <w:multiLevelType w:val="hybridMultilevel"/>
    <w:tmpl w:val="06EA97E8"/>
    <w:lvl w:ilvl="0" w:tplc="4FFC0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CD9440B"/>
    <w:multiLevelType w:val="hybridMultilevel"/>
    <w:tmpl w:val="49A8054E"/>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0905289"/>
    <w:multiLevelType w:val="hybridMultilevel"/>
    <w:tmpl w:val="4F167C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317879B9"/>
    <w:multiLevelType w:val="hybridMultilevel"/>
    <w:tmpl w:val="B7CA4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B81EE6"/>
    <w:multiLevelType w:val="hybridMultilevel"/>
    <w:tmpl w:val="7264CC4E"/>
    <w:styleLink w:val="111111211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373D5848"/>
    <w:multiLevelType w:val="hybridMultilevel"/>
    <w:tmpl w:val="44F245DC"/>
    <w:styleLink w:val="1ai19"/>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8345307"/>
    <w:multiLevelType w:val="multilevel"/>
    <w:tmpl w:val="738AD8E8"/>
    <w:styleLink w:val="111111117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3D1C2EA7"/>
    <w:multiLevelType w:val="hybridMultilevel"/>
    <w:tmpl w:val="E3549766"/>
    <w:styleLink w:val="11111140"/>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3F8F03C8"/>
    <w:multiLevelType w:val="hybridMultilevel"/>
    <w:tmpl w:val="AF04B81A"/>
    <w:lvl w:ilvl="0" w:tplc="04190011">
      <w:start w:val="1"/>
      <w:numFmt w:val="decimal"/>
      <w:lvlText w:val="%1)"/>
      <w:lvlJc w:val="left"/>
      <w:pPr>
        <w:ind w:left="1287" w:hanging="360"/>
      </w:pPr>
    </w:lvl>
    <w:lvl w:ilvl="1" w:tplc="70F0183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40CD3A0D"/>
    <w:multiLevelType w:val="hybridMultilevel"/>
    <w:tmpl w:val="6380C044"/>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1E9532F"/>
    <w:multiLevelType w:val="hybridMultilevel"/>
    <w:tmpl w:val="111A67F2"/>
    <w:styleLink w:val="1ai1181"/>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6" w15:restartNumberingAfterBreak="0">
    <w:nsid w:val="41F05C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2376CD6"/>
    <w:multiLevelType w:val="hybridMultilevel"/>
    <w:tmpl w:val="288850D4"/>
    <w:styleLink w:val="1ai40"/>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48" w15:restartNumberingAfterBreak="0">
    <w:nsid w:val="444B4184"/>
    <w:multiLevelType w:val="hybridMultilevel"/>
    <w:tmpl w:val="60FC07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451E558B"/>
    <w:multiLevelType w:val="hybridMultilevel"/>
    <w:tmpl w:val="1756A074"/>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5D949F2"/>
    <w:multiLevelType w:val="multilevel"/>
    <w:tmpl w:val="E6FAA8A4"/>
    <w:lvl w:ilvl="0">
      <w:start w:val="1"/>
      <w:numFmt w:val="decimal"/>
      <w:lvlText w:val="%1."/>
      <w:lvlJc w:val="left"/>
      <w:pPr>
        <w:ind w:left="567"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71" w:hanging="1440"/>
      </w:pPr>
      <w:rPr>
        <w:rFonts w:hint="default"/>
      </w:rPr>
    </w:lvl>
  </w:abstractNum>
  <w:abstractNum w:abstractNumId="51" w15:restartNumberingAfterBreak="0">
    <w:nsid w:val="480F2882"/>
    <w:multiLevelType w:val="hybridMultilevel"/>
    <w:tmpl w:val="96629FBE"/>
    <w:styleLink w:val="19"/>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9643F15"/>
    <w:multiLevelType w:val="hybridMultilevel"/>
    <w:tmpl w:val="51220E92"/>
    <w:styleLink w:val="1ai30"/>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3" w15:restartNumberingAfterBreak="0">
    <w:nsid w:val="4BDF68B4"/>
    <w:multiLevelType w:val="multilevel"/>
    <w:tmpl w:val="0419001F"/>
    <w:styleLink w:val="11111121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6344561"/>
    <w:multiLevelType w:val="hybridMultilevel"/>
    <w:tmpl w:val="AD36A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E60585"/>
    <w:multiLevelType w:val="hybridMultilevel"/>
    <w:tmpl w:val="E78C7934"/>
    <w:styleLink w:val="1111111181"/>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5AAF2C29"/>
    <w:multiLevelType w:val="hybridMultilevel"/>
    <w:tmpl w:val="E102ABA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7" w15:restartNumberingAfterBreak="0">
    <w:nsid w:val="5B0D5CC3"/>
    <w:multiLevelType w:val="hybridMultilevel"/>
    <w:tmpl w:val="D7D0E8D0"/>
    <w:name w:val="Нумерованный список 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EB05A5A"/>
    <w:multiLevelType w:val="multilevel"/>
    <w:tmpl w:val="04190023"/>
    <w:styleLink w:val="381"/>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61026530"/>
    <w:multiLevelType w:val="hybridMultilevel"/>
    <w:tmpl w:val="4E743EA8"/>
    <w:styleLink w:val="29"/>
    <w:lvl w:ilvl="0" w:tplc="04190005">
      <w:numFmt w:val="bullet"/>
      <w:pStyle w:val="a2"/>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69BD4492"/>
    <w:multiLevelType w:val="hybridMultilevel"/>
    <w:tmpl w:val="D826A77A"/>
    <w:styleLink w:val="11111119"/>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B002FD2"/>
    <w:multiLevelType w:val="hybridMultilevel"/>
    <w:tmpl w:val="AC2EDB06"/>
    <w:styleLink w:val="217"/>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CAB2DB0"/>
    <w:multiLevelType w:val="hybridMultilevel"/>
    <w:tmpl w:val="1F14BE2C"/>
    <w:styleLink w:val="1ai110"/>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6E225D37"/>
    <w:multiLevelType w:val="hybridMultilevel"/>
    <w:tmpl w:val="BDC0EFE2"/>
    <w:styleLink w:val="111111217"/>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E23070A"/>
    <w:multiLevelType w:val="hybridMultilevel"/>
    <w:tmpl w:val="C43A6C1A"/>
    <w:styleLink w:val="11111111731"/>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6"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7" w15:restartNumberingAfterBreak="0">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8" w15:restartNumberingAfterBreak="0">
    <w:nsid w:val="7EA9613B"/>
    <w:multiLevelType w:val="multilevel"/>
    <w:tmpl w:val="CB644FA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2"/>
  </w:num>
  <w:num w:numId="2">
    <w:abstractNumId w:val="41"/>
  </w:num>
  <w:num w:numId="3">
    <w:abstractNumId w:val="55"/>
  </w:num>
  <w:num w:numId="4">
    <w:abstractNumId w:val="53"/>
  </w:num>
  <w:num w:numId="5">
    <w:abstractNumId w:val="17"/>
  </w:num>
  <w:num w:numId="6">
    <w:abstractNumId w:val="27"/>
  </w:num>
  <w:num w:numId="7">
    <w:abstractNumId w:val="45"/>
  </w:num>
  <w:num w:numId="8">
    <w:abstractNumId w:val="42"/>
  </w:num>
  <w:num w:numId="9">
    <w:abstractNumId w:val="47"/>
  </w:num>
  <w:num w:numId="10">
    <w:abstractNumId w:val="21"/>
  </w:num>
  <w:num w:numId="11">
    <w:abstractNumId w:val="33"/>
  </w:num>
  <w:num w:numId="12">
    <w:abstractNumId w:val="58"/>
  </w:num>
  <w:num w:numId="13">
    <w:abstractNumId w:val="59"/>
  </w:num>
  <w:num w:numId="14">
    <w:abstractNumId w:val="63"/>
  </w:num>
  <w:num w:numId="15">
    <w:abstractNumId w:val="16"/>
  </w:num>
  <w:num w:numId="16">
    <w:abstractNumId w:val="61"/>
  </w:num>
  <w:num w:numId="17">
    <w:abstractNumId w:val="40"/>
  </w:num>
  <w:num w:numId="18">
    <w:abstractNumId w:val="51"/>
  </w:num>
  <w:num w:numId="19">
    <w:abstractNumId w:val="43"/>
  </w:num>
  <w:num w:numId="20">
    <w:abstractNumId w:val="50"/>
  </w:num>
  <w:num w:numId="21">
    <w:abstractNumId w:val="68"/>
  </w:num>
  <w:num w:numId="22">
    <w:abstractNumId w:val="20"/>
  </w:num>
  <w:num w:numId="23">
    <w:abstractNumId w:val="39"/>
  </w:num>
  <w:num w:numId="24">
    <w:abstractNumId w:val="14"/>
  </w:num>
  <w:num w:numId="25">
    <w:abstractNumId w:val="64"/>
  </w:num>
  <w:num w:numId="26">
    <w:abstractNumId w:val="30"/>
  </w:num>
  <w:num w:numId="27">
    <w:abstractNumId w:val="62"/>
  </w:num>
  <w:num w:numId="28">
    <w:abstractNumId w:val="60"/>
  </w:num>
  <w:num w:numId="29">
    <w:abstractNumId w:val="37"/>
  </w:num>
  <w:num w:numId="30">
    <w:abstractNumId w:val="48"/>
  </w:num>
  <w:num w:numId="31">
    <w:abstractNumId w:val="36"/>
  </w:num>
  <w:num w:numId="32">
    <w:abstractNumId w:val="49"/>
  </w:num>
  <w:num w:numId="33">
    <w:abstractNumId w:val="29"/>
  </w:num>
  <w:num w:numId="34">
    <w:abstractNumId w:val="25"/>
  </w:num>
  <w:num w:numId="35">
    <w:abstractNumId w:val="65"/>
  </w:num>
  <w:num w:numId="36">
    <w:abstractNumId w:val="56"/>
  </w:num>
  <w:num w:numId="37">
    <w:abstractNumId w:val="23"/>
  </w:num>
  <w:num w:numId="38">
    <w:abstractNumId w:val="26"/>
  </w:num>
  <w:num w:numId="39">
    <w:abstractNumId w:val="31"/>
  </w:num>
  <w:num w:numId="40">
    <w:abstractNumId w:val="46"/>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66"/>
  </w:num>
  <w:num w:numId="44">
    <w:abstractNumId w:val="13"/>
  </w:num>
  <w:num w:numId="45">
    <w:abstractNumId w:val="19"/>
  </w:num>
  <w:num w:numId="46">
    <w:abstractNumId w:val="52"/>
  </w:num>
  <w:num w:numId="47">
    <w:abstractNumId w:val="67"/>
  </w:num>
  <w:num w:numId="48">
    <w:abstractNumId w:val="34"/>
  </w:num>
  <w:num w:numId="49">
    <w:abstractNumId w:val="50"/>
    <w:lvlOverride w:ilvl="0">
      <w:lvl w:ilvl="0">
        <w:start w:val="1"/>
        <w:numFmt w:val="decimal"/>
        <w:lvlText w:val="%1."/>
        <w:lvlJc w:val="left"/>
        <w:pPr>
          <w:ind w:left="567" w:hanging="360"/>
        </w:pPr>
        <w:rPr>
          <w:rFonts w:hint="default"/>
        </w:rPr>
      </w:lvl>
    </w:lvlOverride>
    <w:lvlOverride w:ilvl="1">
      <w:lvl w:ilvl="1">
        <w:start w:val="1"/>
        <w:numFmt w:val="decimal"/>
        <w:isLgl/>
        <w:lvlText w:val="%1.%2."/>
        <w:lvlJc w:val="left"/>
        <w:pPr>
          <w:ind w:left="780" w:hanging="420"/>
        </w:pPr>
        <w:rPr>
          <w:rFonts w:hint="default"/>
        </w:rPr>
      </w:lvl>
    </w:lvlOverride>
    <w:lvlOverride w:ilvl="2">
      <w:lvl w:ilvl="2">
        <w:start w:val="1"/>
        <w:numFmt w:val="decimal"/>
        <w:isLgl/>
        <w:lvlText w:val="%1.%2.%3"/>
        <w:lvlJc w:val="left"/>
        <w:pPr>
          <w:ind w:left="1233" w:hanging="720"/>
        </w:pPr>
        <w:rPr>
          <w:rFonts w:hint="default"/>
        </w:rPr>
      </w:lvl>
    </w:lvlOverride>
    <w:lvlOverride w:ilvl="3">
      <w:lvl w:ilvl="3">
        <w:start w:val="1"/>
        <w:numFmt w:val="decimal"/>
        <w:isLgl/>
        <w:lvlText w:val="%1.%2.%3.%4"/>
        <w:lvlJc w:val="left"/>
        <w:pPr>
          <w:ind w:left="1386" w:hanging="720"/>
        </w:pPr>
        <w:rPr>
          <w:rFonts w:hint="default"/>
        </w:rPr>
      </w:lvl>
    </w:lvlOverride>
    <w:lvlOverride w:ilvl="4">
      <w:lvl w:ilvl="4">
        <w:start w:val="1"/>
        <w:numFmt w:val="decimal"/>
        <w:isLgl/>
        <w:lvlText w:val="%1.%2.%3.%4.%5"/>
        <w:lvlJc w:val="left"/>
        <w:pPr>
          <w:ind w:left="1899" w:hanging="1080"/>
        </w:pPr>
        <w:rPr>
          <w:rFonts w:hint="default"/>
        </w:rPr>
      </w:lvl>
    </w:lvlOverride>
    <w:lvlOverride w:ilvl="5">
      <w:lvl w:ilvl="5">
        <w:start w:val="1"/>
        <w:numFmt w:val="decimal"/>
        <w:isLgl/>
        <w:lvlText w:val="%1.%2.%3.%4.%5.%6"/>
        <w:lvlJc w:val="left"/>
        <w:pPr>
          <w:ind w:left="2052" w:hanging="1080"/>
        </w:pPr>
        <w:rPr>
          <w:rFonts w:hint="default"/>
        </w:rPr>
      </w:lvl>
    </w:lvlOverride>
    <w:lvlOverride w:ilvl="6">
      <w:lvl w:ilvl="6">
        <w:start w:val="1"/>
        <w:numFmt w:val="decimal"/>
        <w:isLgl/>
        <w:lvlText w:val="%1.%2.%3.%4.%5.%6.%7"/>
        <w:lvlJc w:val="left"/>
        <w:pPr>
          <w:ind w:left="2565" w:hanging="1440"/>
        </w:pPr>
        <w:rPr>
          <w:rFonts w:hint="default"/>
        </w:rPr>
      </w:lvl>
    </w:lvlOverride>
    <w:lvlOverride w:ilvl="7">
      <w:lvl w:ilvl="7">
        <w:start w:val="1"/>
        <w:numFmt w:val="decimal"/>
        <w:isLgl/>
        <w:lvlText w:val="%1.%2.%3.%4.%5.%6.%7.%8"/>
        <w:lvlJc w:val="left"/>
        <w:pPr>
          <w:ind w:left="2718" w:hanging="1440"/>
        </w:pPr>
        <w:rPr>
          <w:rFonts w:hint="default"/>
        </w:rPr>
      </w:lvl>
    </w:lvlOverride>
    <w:lvlOverride w:ilvl="8">
      <w:lvl w:ilvl="8">
        <w:start w:val="1"/>
        <w:numFmt w:val="decimal"/>
        <w:isLgl/>
        <w:lvlText w:val="%1.%2.%3.%4.%5.%6.%7.%8.%9"/>
        <w:lvlJc w:val="left"/>
        <w:pPr>
          <w:ind w:left="2871" w:hanging="1440"/>
        </w:pPr>
        <w:rPr>
          <w:rFonts w:hint="default"/>
        </w:rPr>
      </w:lvl>
    </w:lvlOverride>
  </w:num>
  <w:num w:numId="50">
    <w:abstractNumId w:val="44"/>
  </w:num>
  <w:num w:numId="51">
    <w:abstractNumId w:val="38"/>
  </w:num>
  <w:num w:numId="52">
    <w:abstractNumId w:val="54"/>
  </w:num>
  <w:num w:numId="53">
    <w:abstractNumId w:val="22"/>
  </w:num>
  <w:num w:numId="54">
    <w:abstractNumId w:val="35"/>
  </w:num>
  <w:num w:numId="55">
    <w:abstractNumId w:val="18"/>
  </w:num>
  <w:num w:numId="56">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49"/>
    <w:rsid w:val="00000069"/>
    <w:rsid w:val="0000011C"/>
    <w:rsid w:val="00000301"/>
    <w:rsid w:val="00000437"/>
    <w:rsid w:val="0000130E"/>
    <w:rsid w:val="0000148E"/>
    <w:rsid w:val="00001718"/>
    <w:rsid w:val="000017EA"/>
    <w:rsid w:val="00001D98"/>
    <w:rsid w:val="000027D5"/>
    <w:rsid w:val="00002824"/>
    <w:rsid w:val="00002C12"/>
    <w:rsid w:val="00002F36"/>
    <w:rsid w:val="0000302F"/>
    <w:rsid w:val="00003ED4"/>
    <w:rsid w:val="0000414C"/>
    <w:rsid w:val="0000443D"/>
    <w:rsid w:val="000046CC"/>
    <w:rsid w:val="00004947"/>
    <w:rsid w:val="000049C0"/>
    <w:rsid w:val="00004D37"/>
    <w:rsid w:val="00004FAE"/>
    <w:rsid w:val="00005274"/>
    <w:rsid w:val="00005F1A"/>
    <w:rsid w:val="00005FEB"/>
    <w:rsid w:val="00006392"/>
    <w:rsid w:val="0000696A"/>
    <w:rsid w:val="00006AE8"/>
    <w:rsid w:val="00007175"/>
    <w:rsid w:val="000075B0"/>
    <w:rsid w:val="0000783A"/>
    <w:rsid w:val="00010264"/>
    <w:rsid w:val="00010290"/>
    <w:rsid w:val="000102BD"/>
    <w:rsid w:val="00010466"/>
    <w:rsid w:val="0001089A"/>
    <w:rsid w:val="00010B0B"/>
    <w:rsid w:val="00010F91"/>
    <w:rsid w:val="00011CA8"/>
    <w:rsid w:val="00012387"/>
    <w:rsid w:val="000124AE"/>
    <w:rsid w:val="00013A8A"/>
    <w:rsid w:val="00013CAF"/>
    <w:rsid w:val="00013E15"/>
    <w:rsid w:val="00014177"/>
    <w:rsid w:val="00014640"/>
    <w:rsid w:val="00014851"/>
    <w:rsid w:val="00014B97"/>
    <w:rsid w:val="00014CA6"/>
    <w:rsid w:val="00015089"/>
    <w:rsid w:val="00015247"/>
    <w:rsid w:val="00015337"/>
    <w:rsid w:val="00015778"/>
    <w:rsid w:val="00015E89"/>
    <w:rsid w:val="000160A3"/>
    <w:rsid w:val="000162CA"/>
    <w:rsid w:val="000168D8"/>
    <w:rsid w:val="00016DD4"/>
    <w:rsid w:val="000171AD"/>
    <w:rsid w:val="0001725E"/>
    <w:rsid w:val="00017B96"/>
    <w:rsid w:val="00017D11"/>
    <w:rsid w:val="000200B7"/>
    <w:rsid w:val="000207BC"/>
    <w:rsid w:val="00020CF2"/>
    <w:rsid w:val="0002146E"/>
    <w:rsid w:val="000216FC"/>
    <w:rsid w:val="00021864"/>
    <w:rsid w:val="000219DD"/>
    <w:rsid w:val="00021C1B"/>
    <w:rsid w:val="00021CCD"/>
    <w:rsid w:val="0002261A"/>
    <w:rsid w:val="0002275A"/>
    <w:rsid w:val="00022B13"/>
    <w:rsid w:val="0002310D"/>
    <w:rsid w:val="000233B5"/>
    <w:rsid w:val="000238BD"/>
    <w:rsid w:val="000238DD"/>
    <w:rsid w:val="00023F10"/>
    <w:rsid w:val="0002413B"/>
    <w:rsid w:val="0002487C"/>
    <w:rsid w:val="0002489F"/>
    <w:rsid w:val="000248CD"/>
    <w:rsid w:val="00024A32"/>
    <w:rsid w:val="00024D37"/>
    <w:rsid w:val="00024F28"/>
    <w:rsid w:val="000253CD"/>
    <w:rsid w:val="000254CC"/>
    <w:rsid w:val="00025586"/>
    <w:rsid w:val="000260FE"/>
    <w:rsid w:val="00026338"/>
    <w:rsid w:val="00026ABE"/>
    <w:rsid w:val="0002729C"/>
    <w:rsid w:val="00027C41"/>
    <w:rsid w:val="00027CFE"/>
    <w:rsid w:val="00027F89"/>
    <w:rsid w:val="00030219"/>
    <w:rsid w:val="0003050D"/>
    <w:rsid w:val="00030523"/>
    <w:rsid w:val="00032460"/>
    <w:rsid w:val="0003252F"/>
    <w:rsid w:val="0003257F"/>
    <w:rsid w:val="000325E4"/>
    <w:rsid w:val="00032669"/>
    <w:rsid w:val="000328FF"/>
    <w:rsid w:val="000332E2"/>
    <w:rsid w:val="00033676"/>
    <w:rsid w:val="0003369A"/>
    <w:rsid w:val="00033CC0"/>
    <w:rsid w:val="00033D2D"/>
    <w:rsid w:val="00033FA7"/>
    <w:rsid w:val="0003401B"/>
    <w:rsid w:val="00034AA8"/>
    <w:rsid w:val="000355D5"/>
    <w:rsid w:val="000358E5"/>
    <w:rsid w:val="00036085"/>
    <w:rsid w:val="0003610F"/>
    <w:rsid w:val="00036574"/>
    <w:rsid w:val="00036A0C"/>
    <w:rsid w:val="0003741C"/>
    <w:rsid w:val="000375A9"/>
    <w:rsid w:val="00037990"/>
    <w:rsid w:val="000379E2"/>
    <w:rsid w:val="00037A8B"/>
    <w:rsid w:val="00037E00"/>
    <w:rsid w:val="000401B5"/>
    <w:rsid w:val="00040937"/>
    <w:rsid w:val="00040B84"/>
    <w:rsid w:val="00040C12"/>
    <w:rsid w:val="000412C9"/>
    <w:rsid w:val="000413F1"/>
    <w:rsid w:val="000414C0"/>
    <w:rsid w:val="000418E2"/>
    <w:rsid w:val="00041C76"/>
    <w:rsid w:val="00041F06"/>
    <w:rsid w:val="0004255B"/>
    <w:rsid w:val="000425FA"/>
    <w:rsid w:val="0004273E"/>
    <w:rsid w:val="00043338"/>
    <w:rsid w:val="00043921"/>
    <w:rsid w:val="00043EB2"/>
    <w:rsid w:val="0004419F"/>
    <w:rsid w:val="00044391"/>
    <w:rsid w:val="000449CE"/>
    <w:rsid w:val="00044B5C"/>
    <w:rsid w:val="00044FEF"/>
    <w:rsid w:val="00045B35"/>
    <w:rsid w:val="00045E51"/>
    <w:rsid w:val="00046110"/>
    <w:rsid w:val="00046DFA"/>
    <w:rsid w:val="00046E47"/>
    <w:rsid w:val="000475D4"/>
    <w:rsid w:val="00047F34"/>
    <w:rsid w:val="00047F9D"/>
    <w:rsid w:val="00047FEB"/>
    <w:rsid w:val="000504F0"/>
    <w:rsid w:val="00050880"/>
    <w:rsid w:val="00050FD6"/>
    <w:rsid w:val="000515A2"/>
    <w:rsid w:val="000520A1"/>
    <w:rsid w:val="000525EB"/>
    <w:rsid w:val="0005266E"/>
    <w:rsid w:val="000527E0"/>
    <w:rsid w:val="00052E31"/>
    <w:rsid w:val="00053185"/>
    <w:rsid w:val="000535A5"/>
    <w:rsid w:val="00053B37"/>
    <w:rsid w:val="00053D10"/>
    <w:rsid w:val="00053F2B"/>
    <w:rsid w:val="00053F37"/>
    <w:rsid w:val="000547F3"/>
    <w:rsid w:val="00054E32"/>
    <w:rsid w:val="00055138"/>
    <w:rsid w:val="000551DD"/>
    <w:rsid w:val="00055725"/>
    <w:rsid w:val="0005587E"/>
    <w:rsid w:val="000558B6"/>
    <w:rsid w:val="000561A0"/>
    <w:rsid w:val="0005646A"/>
    <w:rsid w:val="00056596"/>
    <w:rsid w:val="00056820"/>
    <w:rsid w:val="00056C8F"/>
    <w:rsid w:val="00057287"/>
    <w:rsid w:val="000572F3"/>
    <w:rsid w:val="00057450"/>
    <w:rsid w:val="00057FD1"/>
    <w:rsid w:val="0006034E"/>
    <w:rsid w:val="000605C6"/>
    <w:rsid w:val="00060D9A"/>
    <w:rsid w:val="0006114D"/>
    <w:rsid w:val="00061342"/>
    <w:rsid w:val="00061455"/>
    <w:rsid w:val="000616FA"/>
    <w:rsid w:val="00061812"/>
    <w:rsid w:val="00061D4B"/>
    <w:rsid w:val="0006251F"/>
    <w:rsid w:val="00062BCA"/>
    <w:rsid w:val="00062D45"/>
    <w:rsid w:val="00062F87"/>
    <w:rsid w:val="00063845"/>
    <w:rsid w:val="00063C86"/>
    <w:rsid w:val="00063E7D"/>
    <w:rsid w:val="00063E9A"/>
    <w:rsid w:val="00063F8C"/>
    <w:rsid w:val="00064336"/>
    <w:rsid w:val="000643A2"/>
    <w:rsid w:val="000643A5"/>
    <w:rsid w:val="000644AA"/>
    <w:rsid w:val="00064B66"/>
    <w:rsid w:val="00064F9D"/>
    <w:rsid w:val="0006561A"/>
    <w:rsid w:val="00065F03"/>
    <w:rsid w:val="00066384"/>
    <w:rsid w:val="00066442"/>
    <w:rsid w:val="00066556"/>
    <w:rsid w:val="00066C9F"/>
    <w:rsid w:val="00067045"/>
    <w:rsid w:val="00067AB9"/>
    <w:rsid w:val="00067C5F"/>
    <w:rsid w:val="00070000"/>
    <w:rsid w:val="0007015F"/>
    <w:rsid w:val="000702C2"/>
    <w:rsid w:val="000702C6"/>
    <w:rsid w:val="00071628"/>
    <w:rsid w:val="000722C9"/>
    <w:rsid w:val="00072553"/>
    <w:rsid w:val="00072A2F"/>
    <w:rsid w:val="000731EF"/>
    <w:rsid w:val="00073729"/>
    <w:rsid w:val="0007376C"/>
    <w:rsid w:val="00073A86"/>
    <w:rsid w:val="00073E02"/>
    <w:rsid w:val="00074052"/>
    <w:rsid w:val="00074515"/>
    <w:rsid w:val="00075396"/>
    <w:rsid w:val="00075542"/>
    <w:rsid w:val="00075BDC"/>
    <w:rsid w:val="00075C12"/>
    <w:rsid w:val="00075D5D"/>
    <w:rsid w:val="000762EB"/>
    <w:rsid w:val="0007634E"/>
    <w:rsid w:val="0007657B"/>
    <w:rsid w:val="0007658B"/>
    <w:rsid w:val="000765A5"/>
    <w:rsid w:val="000766B1"/>
    <w:rsid w:val="00077557"/>
    <w:rsid w:val="000775BC"/>
    <w:rsid w:val="00077735"/>
    <w:rsid w:val="00077964"/>
    <w:rsid w:val="00080B60"/>
    <w:rsid w:val="00080C5D"/>
    <w:rsid w:val="00080D86"/>
    <w:rsid w:val="000815B0"/>
    <w:rsid w:val="000815C2"/>
    <w:rsid w:val="00081D1E"/>
    <w:rsid w:val="000821CF"/>
    <w:rsid w:val="000822F8"/>
    <w:rsid w:val="0008289C"/>
    <w:rsid w:val="00082ACC"/>
    <w:rsid w:val="00082EC5"/>
    <w:rsid w:val="00083307"/>
    <w:rsid w:val="00083405"/>
    <w:rsid w:val="00083653"/>
    <w:rsid w:val="00083ADB"/>
    <w:rsid w:val="00083B43"/>
    <w:rsid w:val="00083BC4"/>
    <w:rsid w:val="000845BC"/>
    <w:rsid w:val="00084681"/>
    <w:rsid w:val="000849E2"/>
    <w:rsid w:val="00084BB0"/>
    <w:rsid w:val="00085033"/>
    <w:rsid w:val="0008530A"/>
    <w:rsid w:val="000859DD"/>
    <w:rsid w:val="0008620C"/>
    <w:rsid w:val="00086329"/>
    <w:rsid w:val="0008638E"/>
    <w:rsid w:val="00086444"/>
    <w:rsid w:val="00086477"/>
    <w:rsid w:val="00087727"/>
    <w:rsid w:val="000877E2"/>
    <w:rsid w:val="00087D3B"/>
    <w:rsid w:val="0009092E"/>
    <w:rsid w:val="0009167E"/>
    <w:rsid w:val="00091B44"/>
    <w:rsid w:val="00091ED4"/>
    <w:rsid w:val="00092286"/>
    <w:rsid w:val="00092832"/>
    <w:rsid w:val="00092880"/>
    <w:rsid w:val="00092BDB"/>
    <w:rsid w:val="00092CD3"/>
    <w:rsid w:val="00092D38"/>
    <w:rsid w:val="00092DF8"/>
    <w:rsid w:val="00093306"/>
    <w:rsid w:val="000936D3"/>
    <w:rsid w:val="00093A2F"/>
    <w:rsid w:val="00093FD6"/>
    <w:rsid w:val="00094190"/>
    <w:rsid w:val="000943A3"/>
    <w:rsid w:val="00094451"/>
    <w:rsid w:val="000946ED"/>
    <w:rsid w:val="00095196"/>
    <w:rsid w:val="000957AA"/>
    <w:rsid w:val="00095B80"/>
    <w:rsid w:val="00096264"/>
    <w:rsid w:val="00096485"/>
    <w:rsid w:val="00096807"/>
    <w:rsid w:val="00096843"/>
    <w:rsid w:val="000968B5"/>
    <w:rsid w:val="00096B2F"/>
    <w:rsid w:val="00096F78"/>
    <w:rsid w:val="00097521"/>
    <w:rsid w:val="000978CD"/>
    <w:rsid w:val="000A002B"/>
    <w:rsid w:val="000A0122"/>
    <w:rsid w:val="000A0434"/>
    <w:rsid w:val="000A08A6"/>
    <w:rsid w:val="000A0932"/>
    <w:rsid w:val="000A0A93"/>
    <w:rsid w:val="000A16CC"/>
    <w:rsid w:val="000A1B18"/>
    <w:rsid w:val="000A316B"/>
    <w:rsid w:val="000A379F"/>
    <w:rsid w:val="000A38E0"/>
    <w:rsid w:val="000A3F95"/>
    <w:rsid w:val="000A4373"/>
    <w:rsid w:val="000A477D"/>
    <w:rsid w:val="000A47AE"/>
    <w:rsid w:val="000A4816"/>
    <w:rsid w:val="000A4C05"/>
    <w:rsid w:val="000A4D03"/>
    <w:rsid w:val="000A4FF6"/>
    <w:rsid w:val="000A525A"/>
    <w:rsid w:val="000A52FF"/>
    <w:rsid w:val="000A5684"/>
    <w:rsid w:val="000A5724"/>
    <w:rsid w:val="000A5762"/>
    <w:rsid w:val="000A57A2"/>
    <w:rsid w:val="000A5EA9"/>
    <w:rsid w:val="000A611E"/>
    <w:rsid w:val="000A6372"/>
    <w:rsid w:val="000A644A"/>
    <w:rsid w:val="000A68B1"/>
    <w:rsid w:val="000A6C9B"/>
    <w:rsid w:val="000A7430"/>
    <w:rsid w:val="000A7F32"/>
    <w:rsid w:val="000B0690"/>
    <w:rsid w:val="000B0964"/>
    <w:rsid w:val="000B1142"/>
    <w:rsid w:val="000B11AE"/>
    <w:rsid w:val="000B1322"/>
    <w:rsid w:val="000B167D"/>
    <w:rsid w:val="000B1B67"/>
    <w:rsid w:val="000B221A"/>
    <w:rsid w:val="000B22CC"/>
    <w:rsid w:val="000B251B"/>
    <w:rsid w:val="000B2721"/>
    <w:rsid w:val="000B27FD"/>
    <w:rsid w:val="000B286C"/>
    <w:rsid w:val="000B2D7C"/>
    <w:rsid w:val="000B2EB4"/>
    <w:rsid w:val="000B3481"/>
    <w:rsid w:val="000B3817"/>
    <w:rsid w:val="000B3C48"/>
    <w:rsid w:val="000B40D5"/>
    <w:rsid w:val="000B452F"/>
    <w:rsid w:val="000B4A18"/>
    <w:rsid w:val="000B4C41"/>
    <w:rsid w:val="000B4E2B"/>
    <w:rsid w:val="000B51E8"/>
    <w:rsid w:val="000B5658"/>
    <w:rsid w:val="000B5C9E"/>
    <w:rsid w:val="000B5F9F"/>
    <w:rsid w:val="000B6424"/>
    <w:rsid w:val="000B6501"/>
    <w:rsid w:val="000B6618"/>
    <w:rsid w:val="000B68F2"/>
    <w:rsid w:val="000B69BA"/>
    <w:rsid w:val="000B6EB7"/>
    <w:rsid w:val="000B6EF4"/>
    <w:rsid w:val="000B6F8A"/>
    <w:rsid w:val="000B7034"/>
    <w:rsid w:val="000B7311"/>
    <w:rsid w:val="000B7607"/>
    <w:rsid w:val="000C060E"/>
    <w:rsid w:val="000C0700"/>
    <w:rsid w:val="000C0854"/>
    <w:rsid w:val="000C0CC3"/>
    <w:rsid w:val="000C0F02"/>
    <w:rsid w:val="000C1877"/>
    <w:rsid w:val="000C1CF9"/>
    <w:rsid w:val="000C1E63"/>
    <w:rsid w:val="000C1FAA"/>
    <w:rsid w:val="000C243E"/>
    <w:rsid w:val="000C2A69"/>
    <w:rsid w:val="000C324D"/>
    <w:rsid w:val="000C3271"/>
    <w:rsid w:val="000C32CB"/>
    <w:rsid w:val="000C34E4"/>
    <w:rsid w:val="000C3563"/>
    <w:rsid w:val="000C36F0"/>
    <w:rsid w:val="000C3850"/>
    <w:rsid w:val="000C3B1C"/>
    <w:rsid w:val="000C3D26"/>
    <w:rsid w:val="000C3E0A"/>
    <w:rsid w:val="000C3E41"/>
    <w:rsid w:val="000C40E5"/>
    <w:rsid w:val="000C55A4"/>
    <w:rsid w:val="000C5678"/>
    <w:rsid w:val="000C59E7"/>
    <w:rsid w:val="000C5DF7"/>
    <w:rsid w:val="000C62D0"/>
    <w:rsid w:val="000C6617"/>
    <w:rsid w:val="000C7051"/>
    <w:rsid w:val="000C7332"/>
    <w:rsid w:val="000C771E"/>
    <w:rsid w:val="000C7AF7"/>
    <w:rsid w:val="000C7FDE"/>
    <w:rsid w:val="000D024B"/>
    <w:rsid w:val="000D03A2"/>
    <w:rsid w:val="000D03D3"/>
    <w:rsid w:val="000D04D2"/>
    <w:rsid w:val="000D0566"/>
    <w:rsid w:val="000D05CB"/>
    <w:rsid w:val="000D06AA"/>
    <w:rsid w:val="000D123D"/>
    <w:rsid w:val="000D1698"/>
    <w:rsid w:val="000D1C03"/>
    <w:rsid w:val="000D1D53"/>
    <w:rsid w:val="000D232C"/>
    <w:rsid w:val="000D285E"/>
    <w:rsid w:val="000D296A"/>
    <w:rsid w:val="000D2992"/>
    <w:rsid w:val="000D2C72"/>
    <w:rsid w:val="000D31FD"/>
    <w:rsid w:val="000D3378"/>
    <w:rsid w:val="000D35B2"/>
    <w:rsid w:val="000D4513"/>
    <w:rsid w:val="000D4CD0"/>
    <w:rsid w:val="000D4D1D"/>
    <w:rsid w:val="000D4DC6"/>
    <w:rsid w:val="000D4F86"/>
    <w:rsid w:val="000D50D1"/>
    <w:rsid w:val="000D57B5"/>
    <w:rsid w:val="000D580C"/>
    <w:rsid w:val="000D5848"/>
    <w:rsid w:val="000D59E3"/>
    <w:rsid w:val="000D5ACC"/>
    <w:rsid w:val="000D5ED1"/>
    <w:rsid w:val="000D6423"/>
    <w:rsid w:val="000D6903"/>
    <w:rsid w:val="000D6956"/>
    <w:rsid w:val="000D6D42"/>
    <w:rsid w:val="000D6EA0"/>
    <w:rsid w:val="000D6FE1"/>
    <w:rsid w:val="000D708D"/>
    <w:rsid w:val="000D70A9"/>
    <w:rsid w:val="000D7107"/>
    <w:rsid w:val="000D753B"/>
    <w:rsid w:val="000D7903"/>
    <w:rsid w:val="000D79FB"/>
    <w:rsid w:val="000E00E8"/>
    <w:rsid w:val="000E0358"/>
    <w:rsid w:val="000E08A7"/>
    <w:rsid w:val="000E0BA7"/>
    <w:rsid w:val="000E1064"/>
    <w:rsid w:val="000E1137"/>
    <w:rsid w:val="000E1324"/>
    <w:rsid w:val="000E147C"/>
    <w:rsid w:val="000E155C"/>
    <w:rsid w:val="000E1B5F"/>
    <w:rsid w:val="000E20CF"/>
    <w:rsid w:val="000E2277"/>
    <w:rsid w:val="000E22ED"/>
    <w:rsid w:val="000E2A13"/>
    <w:rsid w:val="000E2C12"/>
    <w:rsid w:val="000E32F7"/>
    <w:rsid w:val="000E4019"/>
    <w:rsid w:val="000E4421"/>
    <w:rsid w:val="000E4553"/>
    <w:rsid w:val="000E455B"/>
    <w:rsid w:val="000E5252"/>
    <w:rsid w:val="000E52CC"/>
    <w:rsid w:val="000E5496"/>
    <w:rsid w:val="000E56C5"/>
    <w:rsid w:val="000E584C"/>
    <w:rsid w:val="000E5B04"/>
    <w:rsid w:val="000E5D76"/>
    <w:rsid w:val="000E64B9"/>
    <w:rsid w:val="000E6562"/>
    <w:rsid w:val="000E6586"/>
    <w:rsid w:val="000E785F"/>
    <w:rsid w:val="000E7B96"/>
    <w:rsid w:val="000F0095"/>
    <w:rsid w:val="000F0565"/>
    <w:rsid w:val="000F0866"/>
    <w:rsid w:val="000F08DE"/>
    <w:rsid w:val="000F0D9D"/>
    <w:rsid w:val="000F1187"/>
    <w:rsid w:val="000F13C2"/>
    <w:rsid w:val="000F1830"/>
    <w:rsid w:val="000F2759"/>
    <w:rsid w:val="000F317F"/>
    <w:rsid w:val="000F337B"/>
    <w:rsid w:val="000F3622"/>
    <w:rsid w:val="000F3CC7"/>
    <w:rsid w:val="000F403D"/>
    <w:rsid w:val="000F4287"/>
    <w:rsid w:val="000F4389"/>
    <w:rsid w:val="000F484B"/>
    <w:rsid w:val="000F5246"/>
    <w:rsid w:val="000F5591"/>
    <w:rsid w:val="000F56A3"/>
    <w:rsid w:val="000F57E4"/>
    <w:rsid w:val="000F5A71"/>
    <w:rsid w:val="000F5C16"/>
    <w:rsid w:val="000F6F5B"/>
    <w:rsid w:val="000F79ED"/>
    <w:rsid w:val="000F7E8F"/>
    <w:rsid w:val="001000B3"/>
    <w:rsid w:val="0010027D"/>
    <w:rsid w:val="0010085A"/>
    <w:rsid w:val="00100B18"/>
    <w:rsid w:val="00100C0C"/>
    <w:rsid w:val="00100F2D"/>
    <w:rsid w:val="00100FA1"/>
    <w:rsid w:val="00100FA5"/>
    <w:rsid w:val="0010153E"/>
    <w:rsid w:val="00101BF0"/>
    <w:rsid w:val="00102343"/>
    <w:rsid w:val="00102433"/>
    <w:rsid w:val="00102564"/>
    <w:rsid w:val="001028FB"/>
    <w:rsid w:val="00102C99"/>
    <w:rsid w:val="00103887"/>
    <w:rsid w:val="00103D38"/>
    <w:rsid w:val="00104A66"/>
    <w:rsid w:val="00104A85"/>
    <w:rsid w:val="00104A96"/>
    <w:rsid w:val="00104B50"/>
    <w:rsid w:val="00104DF2"/>
    <w:rsid w:val="001053AC"/>
    <w:rsid w:val="001055E1"/>
    <w:rsid w:val="001057A1"/>
    <w:rsid w:val="00105C11"/>
    <w:rsid w:val="00105CA0"/>
    <w:rsid w:val="0010630B"/>
    <w:rsid w:val="00106440"/>
    <w:rsid w:val="0010653D"/>
    <w:rsid w:val="00106558"/>
    <w:rsid w:val="00106EF7"/>
    <w:rsid w:val="0010728C"/>
    <w:rsid w:val="0010780B"/>
    <w:rsid w:val="0010794E"/>
    <w:rsid w:val="00107B11"/>
    <w:rsid w:val="00107B79"/>
    <w:rsid w:val="00107D7C"/>
    <w:rsid w:val="00107DE6"/>
    <w:rsid w:val="00110AD1"/>
    <w:rsid w:val="00110C30"/>
    <w:rsid w:val="00111278"/>
    <w:rsid w:val="0011155B"/>
    <w:rsid w:val="001122D9"/>
    <w:rsid w:val="001125E5"/>
    <w:rsid w:val="001125E7"/>
    <w:rsid w:val="00112AB7"/>
    <w:rsid w:val="00112EB8"/>
    <w:rsid w:val="0011327A"/>
    <w:rsid w:val="001132D9"/>
    <w:rsid w:val="00113605"/>
    <w:rsid w:val="00113AE1"/>
    <w:rsid w:val="00113B2B"/>
    <w:rsid w:val="00113C23"/>
    <w:rsid w:val="00113D29"/>
    <w:rsid w:val="0011403F"/>
    <w:rsid w:val="00114D83"/>
    <w:rsid w:val="00115092"/>
    <w:rsid w:val="001151C3"/>
    <w:rsid w:val="001151F3"/>
    <w:rsid w:val="001151FC"/>
    <w:rsid w:val="00115564"/>
    <w:rsid w:val="00115E7A"/>
    <w:rsid w:val="001163B4"/>
    <w:rsid w:val="0011652B"/>
    <w:rsid w:val="0011673A"/>
    <w:rsid w:val="001167F3"/>
    <w:rsid w:val="0011681B"/>
    <w:rsid w:val="00116C85"/>
    <w:rsid w:val="00117135"/>
    <w:rsid w:val="00117AF9"/>
    <w:rsid w:val="00117DF4"/>
    <w:rsid w:val="001208F5"/>
    <w:rsid w:val="00121126"/>
    <w:rsid w:val="00121370"/>
    <w:rsid w:val="00121427"/>
    <w:rsid w:val="00121B9F"/>
    <w:rsid w:val="001225E5"/>
    <w:rsid w:val="00122684"/>
    <w:rsid w:val="001229F3"/>
    <w:rsid w:val="00123406"/>
    <w:rsid w:val="00124033"/>
    <w:rsid w:val="001240CD"/>
    <w:rsid w:val="001246E2"/>
    <w:rsid w:val="00124768"/>
    <w:rsid w:val="0012480C"/>
    <w:rsid w:val="00124D10"/>
    <w:rsid w:val="001256E6"/>
    <w:rsid w:val="00125993"/>
    <w:rsid w:val="00125E3E"/>
    <w:rsid w:val="00125EC8"/>
    <w:rsid w:val="00126136"/>
    <w:rsid w:val="00126A3A"/>
    <w:rsid w:val="00126B33"/>
    <w:rsid w:val="00126B66"/>
    <w:rsid w:val="00126C2D"/>
    <w:rsid w:val="001275A6"/>
    <w:rsid w:val="001275D2"/>
    <w:rsid w:val="0012786E"/>
    <w:rsid w:val="00127BAB"/>
    <w:rsid w:val="00127C69"/>
    <w:rsid w:val="00127E98"/>
    <w:rsid w:val="00127FB2"/>
    <w:rsid w:val="00127FB5"/>
    <w:rsid w:val="0013002C"/>
    <w:rsid w:val="00130379"/>
    <w:rsid w:val="00130A74"/>
    <w:rsid w:val="00130D04"/>
    <w:rsid w:val="00130DF6"/>
    <w:rsid w:val="001312C9"/>
    <w:rsid w:val="00131F48"/>
    <w:rsid w:val="0013228C"/>
    <w:rsid w:val="00132445"/>
    <w:rsid w:val="00132591"/>
    <w:rsid w:val="00132A51"/>
    <w:rsid w:val="00132BBD"/>
    <w:rsid w:val="00132F01"/>
    <w:rsid w:val="0013329B"/>
    <w:rsid w:val="0013382F"/>
    <w:rsid w:val="00133B6E"/>
    <w:rsid w:val="00133C59"/>
    <w:rsid w:val="00133E4D"/>
    <w:rsid w:val="001340D6"/>
    <w:rsid w:val="001341EA"/>
    <w:rsid w:val="00134872"/>
    <w:rsid w:val="00134C65"/>
    <w:rsid w:val="00135BE2"/>
    <w:rsid w:val="00135E40"/>
    <w:rsid w:val="00136038"/>
    <w:rsid w:val="00136726"/>
    <w:rsid w:val="0013675C"/>
    <w:rsid w:val="00136943"/>
    <w:rsid w:val="0013723F"/>
    <w:rsid w:val="0013736B"/>
    <w:rsid w:val="00137603"/>
    <w:rsid w:val="0013770B"/>
    <w:rsid w:val="00140462"/>
    <w:rsid w:val="00140930"/>
    <w:rsid w:val="00140FD7"/>
    <w:rsid w:val="00141042"/>
    <w:rsid w:val="0014116A"/>
    <w:rsid w:val="0014122E"/>
    <w:rsid w:val="001412BE"/>
    <w:rsid w:val="001417A1"/>
    <w:rsid w:val="00141B5C"/>
    <w:rsid w:val="00141C07"/>
    <w:rsid w:val="00141C08"/>
    <w:rsid w:val="00141C38"/>
    <w:rsid w:val="00141F2E"/>
    <w:rsid w:val="00141FDD"/>
    <w:rsid w:val="00142B06"/>
    <w:rsid w:val="0014322A"/>
    <w:rsid w:val="00143BC4"/>
    <w:rsid w:val="00143C67"/>
    <w:rsid w:val="00143F7F"/>
    <w:rsid w:val="00144047"/>
    <w:rsid w:val="001440E7"/>
    <w:rsid w:val="00144344"/>
    <w:rsid w:val="00144374"/>
    <w:rsid w:val="0014466E"/>
    <w:rsid w:val="001446D2"/>
    <w:rsid w:val="00144E4C"/>
    <w:rsid w:val="00145C4D"/>
    <w:rsid w:val="00146607"/>
    <w:rsid w:val="00146A3E"/>
    <w:rsid w:val="00146B05"/>
    <w:rsid w:val="00146C8A"/>
    <w:rsid w:val="00146D55"/>
    <w:rsid w:val="00146DAA"/>
    <w:rsid w:val="00146F18"/>
    <w:rsid w:val="00146F33"/>
    <w:rsid w:val="00147126"/>
    <w:rsid w:val="0014724F"/>
    <w:rsid w:val="00147818"/>
    <w:rsid w:val="00147D4D"/>
    <w:rsid w:val="0015005A"/>
    <w:rsid w:val="001501CB"/>
    <w:rsid w:val="00150376"/>
    <w:rsid w:val="001503D0"/>
    <w:rsid w:val="00150521"/>
    <w:rsid w:val="001507C0"/>
    <w:rsid w:val="001509CA"/>
    <w:rsid w:val="00150C1E"/>
    <w:rsid w:val="0015167F"/>
    <w:rsid w:val="00151943"/>
    <w:rsid w:val="00151F94"/>
    <w:rsid w:val="001521E4"/>
    <w:rsid w:val="00152249"/>
    <w:rsid w:val="00152A06"/>
    <w:rsid w:val="00152B08"/>
    <w:rsid w:val="00152B59"/>
    <w:rsid w:val="0015343F"/>
    <w:rsid w:val="0015366E"/>
    <w:rsid w:val="001538F8"/>
    <w:rsid w:val="00153976"/>
    <w:rsid w:val="00153DAE"/>
    <w:rsid w:val="00153DC2"/>
    <w:rsid w:val="001543E0"/>
    <w:rsid w:val="00154653"/>
    <w:rsid w:val="00154F6D"/>
    <w:rsid w:val="001556FC"/>
    <w:rsid w:val="00155EEA"/>
    <w:rsid w:val="00155FD9"/>
    <w:rsid w:val="00156959"/>
    <w:rsid w:val="00157387"/>
    <w:rsid w:val="001575D4"/>
    <w:rsid w:val="00157866"/>
    <w:rsid w:val="00157980"/>
    <w:rsid w:val="00157E05"/>
    <w:rsid w:val="00160454"/>
    <w:rsid w:val="0016058D"/>
    <w:rsid w:val="001607E5"/>
    <w:rsid w:val="00160AD4"/>
    <w:rsid w:val="00160BC7"/>
    <w:rsid w:val="00161490"/>
    <w:rsid w:val="001615AB"/>
    <w:rsid w:val="0016182B"/>
    <w:rsid w:val="00161DB9"/>
    <w:rsid w:val="00162740"/>
    <w:rsid w:val="00162E69"/>
    <w:rsid w:val="001635F7"/>
    <w:rsid w:val="00163743"/>
    <w:rsid w:val="00163994"/>
    <w:rsid w:val="0016399B"/>
    <w:rsid w:val="00163DBA"/>
    <w:rsid w:val="00163EAD"/>
    <w:rsid w:val="00164550"/>
    <w:rsid w:val="001645C3"/>
    <w:rsid w:val="001649E4"/>
    <w:rsid w:val="00164C4E"/>
    <w:rsid w:val="00164EFF"/>
    <w:rsid w:val="00164FC4"/>
    <w:rsid w:val="001657A1"/>
    <w:rsid w:val="00165961"/>
    <w:rsid w:val="00165B3A"/>
    <w:rsid w:val="0016690B"/>
    <w:rsid w:val="00166D53"/>
    <w:rsid w:val="00166F4B"/>
    <w:rsid w:val="00166FBD"/>
    <w:rsid w:val="0016714B"/>
    <w:rsid w:val="00167561"/>
    <w:rsid w:val="001701DB"/>
    <w:rsid w:val="001702AB"/>
    <w:rsid w:val="00170592"/>
    <w:rsid w:val="00171D8A"/>
    <w:rsid w:val="0017294C"/>
    <w:rsid w:val="00172971"/>
    <w:rsid w:val="00173011"/>
    <w:rsid w:val="0017323B"/>
    <w:rsid w:val="00173241"/>
    <w:rsid w:val="00173670"/>
    <w:rsid w:val="0017389A"/>
    <w:rsid w:val="00173ECC"/>
    <w:rsid w:val="00175348"/>
    <w:rsid w:val="00175713"/>
    <w:rsid w:val="001765C8"/>
    <w:rsid w:val="001769AA"/>
    <w:rsid w:val="001773E7"/>
    <w:rsid w:val="001774A5"/>
    <w:rsid w:val="00177518"/>
    <w:rsid w:val="001779DF"/>
    <w:rsid w:val="00177C63"/>
    <w:rsid w:val="0018028C"/>
    <w:rsid w:val="0018072A"/>
    <w:rsid w:val="00180756"/>
    <w:rsid w:val="00180838"/>
    <w:rsid w:val="0018086E"/>
    <w:rsid w:val="00180AB2"/>
    <w:rsid w:val="00180AC9"/>
    <w:rsid w:val="00181004"/>
    <w:rsid w:val="001812C5"/>
    <w:rsid w:val="0018185E"/>
    <w:rsid w:val="00181916"/>
    <w:rsid w:val="001819B9"/>
    <w:rsid w:val="001819E1"/>
    <w:rsid w:val="00181AF5"/>
    <w:rsid w:val="00181C37"/>
    <w:rsid w:val="00182435"/>
    <w:rsid w:val="00182C59"/>
    <w:rsid w:val="001833EA"/>
    <w:rsid w:val="0018344F"/>
    <w:rsid w:val="00183C87"/>
    <w:rsid w:val="00184E1F"/>
    <w:rsid w:val="00184F3C"/>
    <w:rsid w:val="00185277"/>
    <w:rsid w:val="001858E6"/>
    <w:rsid w:val="00185A7B"/>
    <w:rsid w:val="00185FFC"/>
    <w:rsid w:val="00186981"/>
    <w:rsid w:val="00186D73"/>
    <w:rsid w:val="00187D3C"/>
    <w:rsid w:val="00187E46"/>
    <w:rsid w:val="00190701"/>
    <w:rsid w:val="00190942"/>
    <w:rsid w:val="00190B5D"/>
    <w:rsid w:val="00190C3E"/>
    <w:rsid w:val="00190EBA"/>
    <w:rsid w:val="00191054"/>
    <w:rsid w:val="00191910"/>
    <w:rsid w:val="0019249F"/>
    <w:rsid w:val="00192717"/>
    <w:rsid w:val="00192EA2"/>
    <w:rsid w:val="00192F2F"/>
    <w:rsid w:val="00193079"/>
    <w:rsid w:val="00193184"/>
    <w:rsid w:val="0019361F"/>
    <w:rsid w:val="00193CA9"/>
    <w:rsid w:val="00194423"/>
    <w:rsid w:val="00194523"/>
    <w:rsid w:val="001946A8"/>
    <w:rsid w:val="0019482F"/>
    <w:rsid w:val="00195278"/>
    <w:rsid w:val="001952EF"/>
    <w:rsid w:val="00195571"/>
    <w:rsid w:val="0019564F"/>
    <w:rsid w:val="00196061"/>
    <w:rsid w:val="00196267"/>
    <w:rsid w:val="001962DB"/>
    <w:rsid w:val="001964A3"/>
    <w:rsid w:val="0019674E"/>
    <w:rsid w:val="00196CEE"/>
    <w:rsid w:val="00196D2C"/>
    <w:rsid w:val="001978D8"/>
    <w:rsid w:val="0019796F"/>
    <w:rsid w:val="00197BD5"/>
    <w:rsid w:val="00197D10"/>
    <w:rsid w:val="001A1081"/>
    <w:rsid w:val="001A137C"/>
    <w:rsid w:val="001A1809"/>
    <w:rsid w:val="001A26BE"/>
    <w:rsid w:val="001A2BC3"/>
    <w:rsid w:val="001A2F6D"/>
    <w:rsid w:val="001A3487"/>
    <w:rsid w:val="001A355E"/>
    <w:rsid w:val="001A4906"/>
    <w:rsid w:val="001A4F58"/>
    <w:rsid w:val="001A5548"/>
    <w:rsid w:val="001A58EB"/>
    <w:rsid w:val="001A5E4D"/>
    <w:rsid w:val="001A5F78"/>
    <w:rsid w:val="001A5F90"/>
    <w:rsid w:val="001A6165"/>
    <w:rsid w:val="001A62C8"/>
    <w:rsid w:val="001A6B12"/>
    <w:rsid w:val="001A7307"/>
    <w:rsid w:val="001A786A"/>
    <w:rsid w:val="001A7B4C"/>
    <w:rsid w:val="001A7BCF"/>
    <w:rsid w:val="001A7E5E"/>
    <w:rsid w:val="001A7E73"/>
    <w:rsid w:val="001B0343"/>
    <w:rsid w:val="001B0C29"/>
    <w:rsid w:val="001B0E7A"/>
    <w:rsid w:val="001B143F"/>
    <w:rsid w:val="001B1F9B"/>
    <w:rsid w:val="001B2104"/>
    <w:rsid w:val="001B24B5"/>
    <w:rsid w:val="001B271F"/>
    <w:rsid w:val="001B2C65"/>
    <w:rsid w:val="001B30B6"/>
    <w:rsid w:val="001B3190"/>
    <w:rsid w:val="001B3618"/>
    <w:rsid w:val="001B366C"/>
    <w:rsid w:val="001B3820"/>
    <w:rsid w:val="001B4428"/>
    <w:rsid w:val="001B480D"/>
    <w:rsid w:val="001B4B19"/>
    <w:rsid w:val="001B5723"/>
    <w:rsid w:val="001B5778"/>
    <w:rsid w:val="001B5810"/>
    <w:rsid w:val="001B5CF0"/>
    <w:rsid w:val="001B5F1B"/>
    <w:rsid w:val="001B5FC3"/>
    <w:rsid w:val="001B6134"/>
    <w:rsid w:val="001B62BE"/>
    <w:rsid w:val="001B6589"/>
    <w:rsid w:val="001B66F6"/>
    <w:rsid w:val="001B6727"/>
    <w:rsid w:val="001B677A"/>
    <w:rsid w:val="001B6841"/>
    <w:rsid w:val="001B6EA0"/>
    <w:rsid w:val="001B7004"/>
    <w:rsid w:val="001B72A0"/>
    <w:rsid w:val="001B72CE"/>
    <w:rsid w:val="001B7314"/>
    <w:rsid w:val="001B7436"/>
    <w:rsid w:val="001C0961"/>
    <w:rsid w:val="001C0976"/>
    <w:rsid w:val="001C09FF"/>
    <w:rsid w:val="001C0A5F"/>
    <w:rsid w:val="001C0AE9"/>
    <w:rsid w:val="001C0B0E"/>
    <w:rsid w:val="001C18C0"/>
    <w:rsid w:val="001C1C58"/>
    <w:rsid w:val="001C1CAC"/>
    <w:rsid w:val="001C1CEE"/>
    <w:rsid w:val="001C1D75"/>
    <w:rsid w:val="001C2147"/>
    <w:rsid w:val="001C26C9"/>
    <w:rsid w:val="001C2A51"/>
    <w:rsid w:val="001C2A5E"/>
    <w:rsid w:val="001C2C7F"/>
    <w:rsid w:val="001C2E20"/>
    <w:rsid w:val="001C30A9"/>
    <w:rsid w:val="001C3453"/>
    <w:rsid w:val="001C3C48"/>
    <w:rsid w:val="001C3C6C"/>
    <w:rsid w:val="001C3F0F"/>
    <w:rsid w:val="001C45F0"/>
    <w:rsid w:val="001C46A7"/>
    <w:rsid w:val="001C4E93"/>
    <w:rsid w:val="001C59E7"/>
    <w:rsid w:val="001C5CEE"/>
    <w:rsid w:val="001C5D71"/>
    <w:rsid w:val="001C654D"/>
    <w:rsid w:val="001C65F0"/>
    <w:rsid w:val="001C6B80"/>
    <w:rsid w:val="001C70D3"/>
    <w:rsid w:val="001C7CE1"/>
    <w:rsid w:val="001D0A1C"/>
    <w:rsid w:val="001D0B9D"/>
    <w:rsid w:val="001D0DE5"/>
    <w:rsid w:val="001D10EF"/>
    <w:rsid w:val="001D1184"/>
    <w:rsid w:val="001D1322"/>
    <w:rsid w:val="001D1489"/>
    <w:rsid w:val="001D1944"/>
    <w:rsid w:val="001D1F57"/>
    <w:rsid w:val="001D2001"/>
    <w:rsid w:val="001D26D4"/>
    <w:rsid w:val="001D3900"/>
    <w:rsid w:val="001D3B05"/>
    <w:rsid w:val="001D40B1"/>
    <w:rsid w:val="001D42F8"/>
    <w:rsid w:val="001D45EE"/>
    <w:rsid w:val="001D4BB6"/>
    <w:rsid w:val="001D50B7"/>
    <w:rsid w:val="001D5329"/>
    <w:rsid w:val="001D5701"/>
    <w:rsid w:val="001D57C5"/>
    <w:rsid w:val="001D5B90"/>
    <w:rsid w:val="001D5C93"/>
    <w:rsid w:val="001D5D23"/>
    <w:rsid w:val="001D5E5D"/>
    <w:rsid w:val="001D5EE4"/>
    <w:rsid w:val="001D629A"/>
    <w:rsid w:val="001D63D3"/>
    <w:rsid w:val="001D6949"/>
    <w:rsid w:val="001D6AD6"/>
    <w:rsid w:val="001D73C5"/>
    <w:rsid w:val="001D76F6"/>
    <w:rsid w:val="001D7821"/>
    <w:rsid w:val="001E0296"/>
    <w:rsid w:val="001E03AA"/>
    <w:rsid w:val="001E04E8"/>
    <w:rsid w:val="001E1354"/>
    <w:rsid w:val="001E14B9"/>
    <w:rsid w:val="001E14EA"/>
    <w:rsid w:val="001E20FD"/>
    <w:rsid w:val="001E2637"/>
    <w:rsid w:val="001E27F7"/>
    <w:rsid w:val="001E2A20"/>
    <w:rsid w:val="001E2D8A"/>
    <w:rsid w:val="001E2EB0"/>
    <w:rsid w:val="001E300D"/>
    <w:rsid w:val="001E373C"/>
    <w:rsid w:val="001E3F78"/>
    <w:rsid w:val="001E4679"/>
    <w:rsid w:val="001E493F"/>
    <w:rsid w:val="001E4F2E"/>
    <w:rsid w:val="001E5033"/>
    <w:rsid w:val="001E5217"/>
    <w:rsid w:val="001E572B"/>
    <w:rsid w:val="001E5C1C"/>
    <w:rsid w:val="001E661E"/>
    <w:rsid w:val="001E6651"/>
    <w:rsid w:val="001E6C2D"/>
    <w:rsid w:val="001E6D44"/>
    <w:rsid w:val="001E6E54"/>
    <w:rsid w:val="001E7183"/>
    <w:rsid w:val="001E71F5"/>
    <w:rsid w:val="001E7880"/>
    <w:rsid w:val="001E7974"/>
    <w:rsid w:val="001E7F09"/>
    <w:rsid w:val="001F0A2D"/>
    <w:rsid w:val="001F1230"/>
    <w:rsid w:val="001F1A47"/>
    <w:rsid w:val="001F1C7D"/>
    <w:rsid w:val="001F2564"/>
    <w:rsid w:val="001F3051"/>
    <w:rsid w:val="001F31D9"/>
    <w:rsid w:val="001F35FF"/>
    <w:rsid w:val="001F399A"/>
    <w:rsid w:val="001F3FCE"/>
    <w:rsid w:val="001F4026"/>
    <w:rsid w:val="001F42DD"/>
    <w:rsid w:val="001F44DE"/>
    <w:rsid w:val="001F4A12"/>
    <w:rsid w:val="001F4BA6"/>
    <w:rsid w:val="001F4D3B"/>
    <w:rsid w:val="001F55FB"/>
    <w:rsid w:val="001F5AB5"/>
    <w:rsid w:val="001F5FAF"/>
    <w:rsid w:val="001F653B"/>
    <w:rsid w:val="001F671A"/>
    <w:rsid w:val="001F678F"/>
    <w:rsid w:val="001F71DE"/>
    <w:rsid w:val="001F728E"/>
    <w:rsid w:val="001F746B"/>
    <w:rsid w:val="001F783B"/>
    <w:rsid w:val="001F7AB5"/>
    <w:rsid w:val="002004B5"/>
    <w:rsid w:val="002007F9"/>
    <w:rsid w:val="00200A58"/>
    <w:rsid w:val="00201657"/>
    <w:rsid w:val="00201AD3"/>
    <w:rsid w:val="00201F00"/>
    <w:rsid w:val="0020248B"/>
    <w:rsid w:val="00202731"/>
    <w:rsid w:val="00202BA8"/>
    <w:rsid w:val="00202FF3"/>
    <w:rsid w:val="00203214"/>
    <w:rsid w:val="00203669"/>
    <w:rsid w:val="00203884"/>
    <w:rsid w:val="00203A3D"/>
    <w:rsid w:val="00203E63"/>
    <w:rsid w:val="00203F61"/>
    <w:rsid w:val="002040BA"/>
    <w:rsid w:val="00204234"/>
    <w:rsid w:val="002048DA"/>
    <w:rsid w:val="00204E2E"/>
    <w:rsid w:val="0020522B"/>
    <w:rsid w:val="00205C1E"/>
    <w:rsid w:val="0020621B"/>
    <w:rsid w:val="002062A1"/>
    <w:rsid w:val="00206683"/>
    <w:rsid w:val="00206F17"/>
    <w:rsid w:val="00207292"/>
    <w:rsid w:val="00207931"/>
    <w:rsid w:val="00207A76"/>
    <w:rsid w:val="00210AE5"/>
    <w:rsid w:val="00210ED5"/>
    <w:rsid w:val="0021131D"/>
    <w:rsid w:val="00211613"/>
    <w:rsid w:val="0021178A"/>
    <w:rsid w:val="00211A9D"/>
    <w:rsid w:val="00212397"/>
    <w:rsid w:val="00212E7B"/>
    <w:rsid w:val="002133E1"/>
    <w:rsid w:val="00213528"/>
    <w:rsid w:val="00213B38"/>
    <w:rsid w:val="002144B9"/>
    <w:rsid w:val="002145B2"/>
    <w:rsid w:val="002148B7"/>
    <w:rsid w:val="00215153"/>
    <w:rsid w:val="002152B4"/>
    <w:rsid w:val="002155D5"/>
    <w:rsid w:val="002158BB"/>
    <w:rsid w:val="00215B16"/>
    <w:rsid w:val="002160E9"/>
    <w:rsid w:val="00216A42"/>
    <w:rsid w:val="0021762E"/>
    <w:rsid w:val="00217875"/>
    <w:rsid w:val="00217C16"/>
    <w:rsid w:val="00217FF3"/>
    <w:rsid w:val="0022087F"/>
    <w:rsid w:val="00220E2B"/>
    <w:rsid w:val="002213F6"/>
    <w:rsid w:val="00221422"/>
    <w:rsid w:val="00221ABA"/>
    <w:rsid w:val="00222007"/>
    <w:rsid w:val="00222238"/>
    <w:rsid w:val="002223C9"/>
    <w:rsid w:val="00222500"/>
    <w:rsid w:val="002226AA"/>
    <w:rsid w:val="0022270D"/>
    <w:rsid w:val="00222D7F"/>
    <w:rsid w:val="00222DC8"/>
    <w:rsid w:val="00222E15"/>
    <w:rsid w:val="0022379E"/>
    <w:rsid w:val="00223F62"/>
    <w:rsid w:val="00223F9C"/>
    <w:rsid w:val="00223FFC"/>
    <w:rsid w:val="00224258"/>
    <w:rsid w:val="00224902"/>
    <w:rsid w:val="002249B1"/>
    <w:rsid w:val="00224ACD"/>
    <w:rsid w:val="00224B87"/>
    <w:rsid w:val="00224F82"/>
    <w:rsid w:val="002252A4"/>
    <w:rsid w:val="002256D7"/>
    <w:rsid w:val="0022588E"/>
    <w:rsid w:val="00226142"/>
    <w:rsid w:val="00226165"/>
    <w:rsid w:val="002261E7"/>
    <w:rsid w:val="0022662C"/>
    <w:rsid w:val="00226C9A"/>
    <w:rsid w:val="00226CAA"/>
    <w:rsid w:val="00226E16"/>
    <w:rsid w:val="00226F0D"/>
    <w:rsid w:val="00226FCA"/>
    <w:rsid w:val="00227F09"/>
    <w:rsid w:val="002300D2"/>
    <w:rsid w:val="00230153"/>
    <w:rsid w:val="00230303"/>
    <w:rsid w:val="00230D26"/>
    <w:rsid w:val="002314F1"/>
    <w:rsid w:val="00231CB7"/>
    <w:rsid w:val="0023208D"/>
    <w:rsid w:val="00232266"/>
    <w:rsid w:val="002324A6"/>
    <w:rsid w:val="002325A1"/>
    <w:rsid w:val="00232940"/>
    <w:rsid w:val="00232A0A"/>
    <w:rsid w:val="00232E63"/>
    <w:rsid w:val="0023329A"/>
    <w:rsid w:val="002348CB"/>
    <w:rsid w:val="002349BD"/>
    <w:rsid w:val="002353DF"/>
    <w:rsid w:val="00235549"/>
    <w:rsid w:val="00235ACA"/>
    <w:rsid w:val="00236343"/>
    <w:rsid w:val="00236846"/>
    <w:rsid w:val="00236C72"/>
    <w:rsid w:val="00236C7C"/>
    <w:rsid w:val="00236D67"/>
    <w:rsid w:val="00240029"/>
    <w:rsid w:val="002402F2"/>
    <w:rsid w:val="002403FC"/>
    <w:rsid w:val="0024057E"/>
    <w:rsid w:val="00240E70"/>
    <w:rsid w:val="002413BD"/>
    <w:rsid w:val="00241542"/>
    <w:rsid w:val="0024185C"/>
    <w:rsid w:val="00241878"/>
    <w:rsid w:val="002418E7"/>
    <w:rsid w:val="00241A04"/>
    <w:rsid w:val="00241A62"/>
    <w:rsid w:val="00241B80"/>
    <w:rsid w:val="00241F45"/>
    <w:rsid w:val="00241F5F"/>
    <w:rsid w:val="00242267"/>
    <w:rsid w:val="002422AE"/>
    <w:rsid w:val="002426C6"/>
    <w:rsid w:val="002427E0"/>
    <w:rsid w:val="00242B14"/>
    <w:rsid w:val="0024379A"/>
    <w:rsid w:val="00243ACD"/>
    <w:rsid w:val="00243FA1"/>
    <w:rsid w:val="00244389"/>
    <w:rsid w:val="0024487F"/>
    <w:rsid w:val="0024489F"/>
    <w:rsid w:val="00244FD7"/>
    <w:rsid w:val="002454B9"/>
    <w:rsid w:val="0024598B"/>
    <w:rsid w:val="00245AEB"/>
    <w:rsid w:val="002461EA"/>
    <w:rsid w:val="002462E4"/>
    <w:rsid w:val="00246547"/>
    <w:rsid w:val="002467DF"/>
    <w:rsid w:val="0024687E"/>
    <w:rsid w:val="00246BE9"/>
    <w:rsid w:val="002470B2"/>
    <w:rsid w:val="0024791D"/>
    <w:rsid w:val="00247ACC"/>
    <w:rsid w:val="00247FB1"/>
    <w:rsid w:val="00250170"/>
    <w:rsid w:val="0025077B"/>
    <w:rsid w:val="00251027"/>
    <w:rsid w:val="002510E4"/>
    <w:rsid w:val="0025119D"/>
    <w:rsid w:val="00251989"/>
    <w:rsid w:val="002520F8"/>
    <w:rsid w:val="0025211D"/>
    <w:rsid w:val="002526AA"/>
    <w:rsid w:val="0025346F"/>
    <w:rsid w:val="002535C1"/>
    <w:rsid w:val="002535F2"/>
    <w:rsid w:val="00253A28"/>
    <w:rsid w:val="00253F2D"/>
    <w:rsid w:val="00253FBA"/>
    <w:rsid w:val="0025409F"/>
    <w:rsid w:val="002540E7"/>
    <w:rsid w:val="0025414B"/>
    <w:rsid w:val="002543FB"/>
    <w:rsid w:val="00254992"/>
    <w:rsid w:val="00254A31"/>
    <w:rsid w:val="00254B17"/>
    <w:rsid w:val="00254FC5"/>
    <w:rsid w:val="0025529C"/>
    <w:rsid w:val="0025537D"/>
    <w:rsid w:val="002559E0"/>
    <w:rsid w:val="00255A5F"/>
    <w:rsid w:val="002567B3"/>
    <w:rsid w:val="002567D9"/>
    <w:rsid w:val="00257710"/>
    <w:rsid w:val="0026035C"/>
    <w:rsid w:val="002608EF"/>
    <w:rsid w:val="00260E55"/>
    <w:rsid w:val="002615D6"/>
    <w:rsid w:val="002617C9"/>
    <w:rsid w:val="00261C9F"/>
    <w:rsid w:val="00262087"/>
    <w:rsid w:val="0026244A"/>
    <w:rsid w:val="002624A1"/>
    <w:rsid w:val="00262BD7"/>
    <w:rsid w:val="00262C4D"/>
    <w:rsid w:val="0026359A"/>
    <w:rsid w:val="002636A2"/>
    <w:rsid w:val="00263A8D"/>
    <w:rsid w:val="00263C47"/>
    <w:rsid w:val="00263C9F"/>
    <w:rsid w:val="00263EB8"/>
    <w:rsid w:val="0026461E"/>
    <w:rsid w:val="00264739"/>
    <w:rsid w:val="002655F6"/>
    <w:rsid w:val="0026560C"/>
    <w:rsid w:val="00265CF5"/>
    <w:rsid w:val="00265FF0"/>
    <w:rsid w:val="0026669D"/>
    <w:rsid w:val="0026739F"/>
    <w:rsid w:val="00270611"/>
    <w:rsid w:val="00270697"/>
    <w:rsid w:val="00270B47"/>
    <w:rsid w:val="00271289"/>
    <w:rsid w:val="002715A6"/>
    <w:rsid w:val="00271727"/>
    <w:rsid w:val="00271D4D"/>
    <w:rsid w:val="00271E47"/>
    <w:rsid w:val="0027224A"/>
    <w:rsid w:val="002724F4"/>
    <w:rsid w:val="00272816"/>
    <w:rsid w:val="00272C48"/>
    <w:rsid w:val="002732D0"/>
    <w:rsid w:val="002736D7"/>
    <w:rsid w:val="0027373B"/>
    <w:rsid w:val="00274050"/>
    <w:rsid w:val="00274196"/>
    <w:rsid w:val="00274205"/>
    <w:rsid w:val="002744A3"/>
    <w:rsid w:val="002744AA"/>
    <w:rsid w:val="00274681"/>
    <w:rsid w:val="002747D0"/>
    <w:rsid w:val="00274CDA"/>
    <w:rsid w:val="00275019"/>
    <w:rsid w:val="0027513F"/>
    <w:rsid w:val="00275637"/>
    <w:rsid w:val="00275AD2"/>
    <w:rsid w:val="0027613B"/>
    <w:rsid w:val="0027644C"/>
    <w:rsid w:val="002765AD"/>
    <w:rsid w:val="00276D6C"/>
    <w:rsid w:val="00276F23"/>
    <w:rsid w:val="002773B1"/>
    <w:rsid w:val="002779DD"/>
    <w:rsid w:val="00277EDD"/>
    <w:rsid w:val="00277F07"/>
    <w:rsid w:val="0028013C"/>
    <w:rsid w:val="002803DE"/>
    <w:rsid w:val="00280893"/>
    <w:rsid w:val="00281185"/>
    <w:rsid w:val="00281952"/>
    <w:rsid w:val="002821E8"/>
    <w:rsid w:val="0028253C"/>
    <w:rsid w:val="00282BDA"/>
    <w:rsid w:val="0028346E"/>
    <w:rsid w:val="0028356A"/>
    <w:rsid w:val="00284392"/>
    <w:rsid w:val="00284567"/>
    <w:rsid w:val="00284A7F"/>
    <w:rsid w:val="00284BC4"/>
    <w:rsid w:val="00284C0D"/>
    <w:rsid w:val="00285444"/>
    <w:rsid w:val="002856EF"/>
    <w:rsid w:val="00285701"/>
    <w:rsid w:val="00285AF2"/>
    <w:rsid w:val="00285FC0"/>
    <w:rsid w:val="00285FC5"/>
    <w:rsid w:val="0028641F"/>
    <w:rsid w:val="002867AA"/>
    <w:rsid w:val="002869F5"/>
    <w:rsid w:val="00286F32"/>
    <w:rsid w:val="00287681"/>
    <w:rsid w:val="00287EBD"/>
    <w:rsid w:val="00287F8E"/>
    <w:rsid w:val="0029008F"/>
    <w:rsid w:val="0029039D"/>
    <w:rsid w:val="00290CBD"/>
    <w:rsid w:val="002910F2"/>
    <w:rsid w:val="002911F5"/>
    <w:rsid w:val="0029135F"/>
    <w:rsid w:val="0029196D"/>
    <w:rsid w:val="00291A01"/>
    <w:rsid w:val="00291AE1"/>
    <w:rsid w:val="00292687"/>
    <w:rsid w:val="00292B75"/>
    <w:rsid w:val="00292C9F"/>
    <w:rsid w:val="00292D1E"/>
    <w:rsid w:val="00292E90"/>
    <w:rsid w:val="00292F01"/>
    <w:rsid w:val="002930C4"/>
    <w:rsid w:val="0029332E"/>
    <w:rsid w:val="002934B1"/>
    <w:rsid w:val="00293626"/>
    <w:rsid w:val="00293B87"/>
    <w:rsid w:val="00293DAA"/>
    <w:rsid w:val="00293E69"/>
    <w:rsid w:val="00294076"/>
    <w:rsid w:val="002942B9"/>
    <w:rsid w:val="002944AD"/>
    <w:rsid w:val="0029472B"/>
    <w:rsid w:val="00294D12"/>
    <w:rsid w:val="00294F83"/>
    <w:rsid w:val="00295309"/>
    <w:rsid w:val="002958AD"/>
    <w:rsid w:val="00296124"/>
    <w:rsid w:val="00296318"/>
    <w:rsid w:val="002963ED"/>
    <w:rsid w:val="00296B3C"/>
    <w:rsid w:val="002A0E8B"/>
    <w:rsid w:val="002A1683"/>
    <w:rsid w:val="002A18F0"/>
    <w:rsid w:val="002A195B"/>
    <w:rsid w:val="002A1D8E"/>
    <w:rsid w:val="002A226C"/>
    <w:rsid w:val="002A2392"/>
    <w:rsid w:val="002A25D6"/>
    <w:rsid w:val="002A287D"/>
    <w:rsid w:val="002A28F1"/>
    <w:rsid w:val="002A325C"/>
    <w:rsid w:val="002A354B"/>
    <w:rsid w:val="002A3768"/>
    <w:rsid w:val="002A43DA"/>
    <w:rsid w:val="002A45D3"/>
    <w:rsid w:val="002A4B45"/>
    <w:rsid w:val="002A4F64"/>
    <w:rsid w:val="002A4FAA"/>
    <w:rsid w:val="002A5E2B"/>
    <w:rsid w:val="002A608F"/>
    <w:rsid w:val="002A60AB"/>
    <w:rsid w:val="002A6559"/>
    <w:rsid w:val="002A6682"/>
    <w:rsid w:val="002A6723"/>
    <w:rsid w:val="002A713E"/>
    <w:rsid w:val="002A72E4"/>
    <w:rsid w:val="002A76F0"/>
    <w:rsid w:val="002A7969"/>
    <w:rsid w:val="002A7DE4"/>
    <w:rsid w:val="002B0175"/>
    <w:rsid w:val="002B07D5"/>
    <w:rsid w:val="002B094D"/>
    <w:rsid w:val="002B0B06"/>
    <w:rsid w:val="002B0B36"/>
    <w:rsid w:val="002B1469"/>
    <w:rsid w:val="002B1C2A"/>
    <w:rsid w:val="002B1D7F"/>
    <w:rsid w:val="002B2487"/>
    <w:rsid w:val="002B2CDA"/>
    <w:rsid w:val="002B3B45"/>
    <w:rsid w:val="002B3C1A"/>
    <w:rsid w:val="002B3C6E"/>
    <w:rsid w:val="002B589F"/>
    <w:rsid w:val="002B5CDE"/>
    <w:rsid w:val="002B5E5D"/>
    <w:rsid w:val="002B603D"/>
    <w:rsid w:val="002B6319"/>
    <w:rsid w:val="002B6969"/>
    <w:rsid w:val="002B6B15"/>
    <w:rsid w:val="002B6C6C"/>
    <w:rsid w:val="002B7093"/>
    <w:rsid w:val="002B7D42"/>
    <w:rsid w:val="002C008A"/>
    <w:rsid w:val="002C028F"/>
    <w:rsid w:val="002C02EC"/>
    <w:rsid w:val="002C02EF"/>
    <w:rsid w:val="002C0435"/>
    <w:rsid w:val="002C0475"/>
    <w:rsid w:val="002C049C"/>
    <w:rsid w:val="002C09C9"/>
    <w:rsid w:val="002C196B"/>
    <w:rsid w:val="002C1A16"/>
    <w:rsid w:val="002C1CF2"/>
    <w:rsid w:val="002C1D69"/>
    <w:rsid w:val="002C341B"/>
    <w:rsid w:val="002C3863"/>
    <w:rsid w:val="002C399A"/>
    <w:rsid w:val="002C4028"/>
    <w:rsid w:val="002C40E3"/>
    <w:rsid w:val="002C426B"/>
    <w:rsid w:val="002C4910"/>
    <w:rsid w:val="002C4FBD"/>
    <w:rsid w:val="002C5465"/>
    <w:rsid w:val="002C580B"/>
    <w:rsid w:val="002C59BB"/>
    <w:rsid w:val="002C5D82"/>
    <w:rsid w:val="002C6FD7"/>
    <w:rsid w:val="002C70A1"/>
    <w:rsid w:val="002C70EB"/>
    <w:rsid w:val="002C71BC"/>
    <w:rsid w:val="002C7290"/>
    <w:rsid w:val="002C7CB3"/>
    <w:rsid w:val="002D01B6"/>
    <w:rsid w:val="002D02FA"/>
    <w:rsid w:val="002D051A"/>
    <w:rsid w:val="002D0BD7"/>
    <w:rsid w:val="002D0D75"/>
    <w:rsid w:val="002D177F"/>
    <w:rsid w:val="002D17A6"/>
    <w:rsid w:val="002D1B87"/>
    <w:rsid w:val="002D2373"/>
    <w:rsid w:val="002D26F6"/>
    <w:rsid w:val="002D2A19"/>
    <w:rsid w:val="002D2A84"/>
    <w:rsid w:val="002D3F6C"/>
    <w:rsid w:val="002D3FAD"/>
    <w:rsid w:val="002D4667"/>
    <w:rsid w:val="002D4A83"/>
    <w:rsid w:val="002D5156"/>
    <w:rsid w:val="002D5221"/>
    <w:rsid w:val="002D5234"/>
    <w:rsid w:val="002D54B2"/>
    <w:rsid w:val="002D5AD5"/>
    <w:rsid w:val="002D5F75"/>
    <w:rsid w:val="002D6810"/>
    <w:rsid w:val="002D68CE"/>
    <w:rsid w:val="002D68D1"/>
    <w:rsid w:val="002D68F0"/>
    <w:rsid w:val="002D6EA4"/>
    <w:rsid w:val="002D6F4C"/>
    <w:rsid w:val="002D712B"/>
    <w:rsid w:val="002D7489"/>
    <w:rsid w:val="002D75E1"/>
    <w:rsid w:val="002D7852"/>
    <w:rsid w:val="002D7876"/>
    <w:rsid w:val="002D7C48"/>
    <w:rsid w:val="002D7DE5"/>
    <w:rsid w:val="002E00F5"/>
    <w:rsid w:val="002E07E3"/>
    <w:rsid w:val="002E0AA8"/>
    <w:rsid w:val="002E0D00"/>
    <w:rsid w:val="002E10DC"/>
    <w:rsid w:val="002E155F"/>
    <w:rsid w:val="002E1602"/>
    <w:rsid w:val="002E1B96"/>
    <w:rsid w:val="002E1D4F"/>
    <w:rsid w:val="002E205D"/>
    <w:rsid w:val="002E22DB"/>
    <w:rsid w:val="002E2EC0"/>
    <w:rsid w:val="002E2F17"/>
    <w:rsid w:val="002E31F1"/>
    <w:rsid w:val="002E3B88"/>
    <w:rsid w:val="002E3D5B"/>
    <w:rsid w:val="002E3ED7"/>
    <w:rsid w:val="002E44FB"/>
    <w:rsid w:val="002E4583"/>
    <w:rsid w:val="002E465E"/>
    <w:rsid w:val="002E4707"/>
    <w:rsid w:val="002E4B2E"/>
    <w:rsid w:val="002E4B35"/>
    <w:rsid w:val="002E4E3F"/>
    <w:rsid w:val="002E591E"/>
    <w:rsid w:val="002E67D0"/>
    <w:rsid w:val="002E6D9B"/>
    <w:rsid w:val="002E7A1F"/>
    <w:rsid w:val="002E7B93"/>
    <w:rsid w:val="002E7F51"/>
    <w:rsid w:val="002E7F73"/>
    <w:rsid w:val="002F0117"/>
    <w:rsid w:val="002F033F"/>
    <w:rsid w:val="002F0447"/>
    <w:rsid w:val="002F046F"/>
    <w:rsid w:val="002F0546"/>
    <w:rsid w:val="002F0870"/>
    <w:rsid w:val="002F0E28"/>
    <w:rsid w:val="002F0F50"/>
    <w:rsid w:val="002F10A8"/>
    <w:rsid w:val="002F1284"/>
    <w:rsid w:val="002F1589"/>
    <w:rsid w:val="002F17EF"/>
    <w:rsid w:val="002F1FC7"/>
    <w:rsid w:val="002F2886"/>
    <w:rsid w:val="002F33C7"/>
    <w:rsid w:val="002F3CF1"/>
    <w:rsid w:val="002F3D37"/>
    <w:rsid w:val="002F42BA"/>
    <w:rsid w:val="002F452B"/>
    <w:rsid w:val="002F46DD"/>
    <w:rsid w:val="002F4AD1"/>
    <w:rsid w:val="002F4CC1"/>
    <w:rsid w:val="002F4E53"/>
    <w:rsid w:val="002F4E82"/>
    <w:rsid w:val="002F4FEE"/>
    <w:rsid w:val="002F50B4"/>
    <w:rsid w:val="002F5550"/>
    <w:rsid w:val="002F5B3B"/>
    <w:rsid w:val="002F5EEF"/>
    <w:rsid w:val="002F5FD6"/>
    <w:rsid w:val="002F6510"/>
    <w:rsid w:val="002F65C9"/>
    <w:rsid w:val="002F6A30"/>
    <w:rsid w:val="002F6C71"/>
    <w:rsid w:val="002F70AB"/>
    <w:rsid w:val="002F762A"/>
    <w:rsid w:val="002F7CDE"/>
    <w:rsid w:val="00300614"/>
    <w:rsid w:val="00300779"/>
    <w:rsid w:val="00300A4F"/>
    <w:rsid w:val="00301461"/>
    <w:rsid w:val="00301AB9"/>
    <w:rsid w:val="00301E31"/>
    <w:rsid w:val="003021EB"/>
    <w:rsid w:val="00302A61"/>
    <w:rsid w:val="00302C47"/>
    <w:rsid w:val="00303848"/>
    <w:rsid w:val="00303D41"/>
    <w:rsid w:val="00303EF4"/>
    <w:rsid w:val="0030400B"/>
    <w:rsid w:val="003040BB"/>
    <w:rsid w:val="00304465"/>
    <w:rsid w:val="00304659"/>
    <w:rsid w:val="00304816"/>
    <w:rsid w:val="00305216"/>
    <w:rsid w:val="00305929"/>
    <w:rsid w:val="00305A87"/>
    <w:rsid w:val="003062A1"/>
    <w:rsid w:val="00306456"/>
    <w:rsid w:val="003064CB"/>
    <w:rsid w:val="00306A71"/>
    <w:rsid w:val="00306CB1"/>
    <w:rsid w:val="00306F51"/>
    <w:rsid w:val="0030735E"/>
    <w:rsid w:val="00307711"/>
    <w:rsid w:val="0031013A"/>
    <w:rsid w:val="0031018C"/>
    <w:rsid w:val="00310348"/>
    <w:rsid w:val="003105B2"/>
    <w:rsid w:val="003110F2"/>
    <w:rsid w:val="003111BD"/>
    <w:rsid w:val="00311355"/>
    <w:rsid w:val="003118E0"/>
    <w:rsid w:val="00311BFF"/>
    <w:rsid w:val="0031201D"/>
    <w:rsid w:val="0031286E"/>
    <w:rsid w:val="00312BFA"/>
    <w:rsid w:val="00312BFB"/>
    <w:rsid w:val="0031302C"/>
    <w:rsid w:val="0031311E"/>
    <w:rsid w:val="003138B7"/>
    <w:rsid w:val="00313C73"/>
    <w:rsid w:val="00313D12"/>
    <w:rsid w:val="0031435C"/>
    <w:rsid w:val="003144DA"/>
    <w:rsid w:val="003145BA"/>
    <w:rsid w:val="003148E8"/>
    <w:rsid w:val="0031494A"/>
    <w:rsid w:val="00314A04"/>
    <w:rsid w:val="00314D64"/>
    <w:rsid w:val="003153AB"/>
    <w:rsid w:val="003153F5"/>
    <w:rsid w:val="0031551D"/>
    <w:rsid w:val="00315621"/>
    <w:rsid w:val="0031710A"/>
    <w:rsid w:val="0031727B"/>
    <w:rsid w:val="0031743E"/>
    <w:rsid w:val="003174F0"/>
    <w:rsid w:val="00317951"/>
    <w:rsid w:val="003179E4"/>
    <w:rsid w:val="00317A5B"/>
    <w:rsid w:val="00317B85"/>
    <w:rsid w:val="00317C8D"/>
    <w:rsid w:val="00320125"/>
    <w:rsid w:val="00320258"/>
    <w:rsid w:val="00320B46"/>
    <w:rsid w:val="00321345"/>
    <w:rsid w:val="00321385"/>
    <w:rsid w:val="003221B1"/>
    <w:rsid w:val="003224A4"/>
    <w:rsid w:val="00322B79"/>
    <w:rsid w:val="00323064"/>
    <w:rsid w:val="0032353E"/>
    <w:rsid w:val="00323789"/>
    <w:rsid w:val="00323C3F"/>
    <w:rsid w:val="00324043"/>
    <w:rsid w:val="003240C6"/>
    <w:rsid w:val="003240DB"/>
    <w:rsid w:val="00324172"/>
    <w:rsid w:val="00324811"/>
    <w:rsid w:val="00324D96"/>
    <w:rsid w:val="00325107"/>
    <w:rsid w:val="003251F5"/>
    <w:rsid w:val="003251FD"/>
    <w:rsid w:val="0032561C"/>
    <w:rsid w:val="003256BF"/>
    <w:rsid w:val="0032627E"/>
    <w:rsid w:val="003263D2"/>
    <w:rsid w:val="003265DD"/>
    <w:rsid w:val="00326D3E"/>
    <w:rsid w:val="00327050"/>
    <w:rsid w:val="00327114"/>
    <w:rsid w:val="0032714F"/>
    <w:rsid w:val="0032737B"/>
    <w:rsid w:val="0032755B"/>
    <w:rsid w:val="003278B6"/>
    <w:rsid w:val="00327A8B"/>
    <w:rsid w:val="00327C46"/>
    <w:rsid w:val="00327CA0"/>
    <w:rsid w:val="00327E04"/>
    <w:rsid w:val="00327E52"/>
    <w:rsid w:val="00330024"/>
    <w:rsid w:val="0033034B"/>
    <w:rsid w:val="00330E62"/>
    <w:rsid w:val="003318EC"/>
    <w:rsid w:val="00331ACB"/>
    <w:rsid w:val="0033226E"/>
    <w:rsid w:val="003322C0"/>
    <w:rsid w:val="0033231F"/>
    <w:rsid w:val="003327D1"/>
    <w:rsid w:val="00332A9F"/>
    <w:rsid w:val="003331E4"/>
    <w:rsid w:val="00333245"/>
    <w:rsid w:val="003332A5"/>
    <w:rsid w:val="00333498"/>
    <w:rsid w:val="00333521"/>
    <w:rsid w:val="003342C3"/>
    <w:rsid w:val="0033524F"/>
    <w:rsid w:val="0033591D"/>
    <w:rsid w:val="00335B8C"/>
    <w:rsid w:val="00335BEC"/>
    <w:rsid w:val="00335C3B"/>
    <w:rsid w:val="00335FEF"/>
    <w:rsid w:val="00336146"/>
    <w:rsid w:val="00336D68"/>
    <w:rsid w:val="00336D7E"/>
    <w:rsid w:val="00337075"/>
    <w:rsid w:val="0033707C"/>
    <w:rsid w:val="003373F7"/>
    <w:rsid w:val="0033764C"/>
    <w:rsid w:val="0033797C"/>
    <w:rsid w:val="003379E1"/>
    <w:rsid w:val="00340035"/>
    <w:rsid w:val="00340105"/>
    <w:rsid w:val="00340420"/>
    <w:rsid w:val="003405F2"/>
    <w:rsid w:val="00340EA3"/>
    <w:rsid w:val="00340EC3"/>
    <w:rsid w:val="00340F19"/>
    <w:rsid w:val="00341352"/>
    <w:rsid w:val="003415DE"/>
    <w:rsid w:val="00341BA2"/>
    <w:rsid w:val="0034246D"/>
    <w:rsid w:val="00342653"/>
    <w:rsid w:val="0034267C"/>
    <w:rsid w:val="003429BB"/>
    <w:rsid w:val="00342C6D"/>
    <w:rsid w:val="00342CC5"/>
    <w:rsid w:val="00342D91"/>
    <w:rsid w:val="00343385"/>
    <w:rsid w:val="0034360D"/>
    <w:rsid w:val="003441AF"/>
    <w:rsid w:val="0034430C"/>
    <w:rsid w:val="0034449B"/>
    <w:rsid w:val="0034477E"/>
    <w:rsid w:val="0034499B"/>
    <w:rsid w:val="003454AB"/>
    <w:rsid w:val="003459A5"/>
    <w:rsid w:val="00345CDC"/>
    <w:rsid w:val="00345E3E"/>
    <w:rsid w:val="003465BD"/>
    <w:rsid w:val="003467BA"/>
    <w:rsid w:val="003472CE"/>
    <w:rsid w:val="003474C3"/>
    <w:rsid w:val="003475AB"/>
    <w:rsid w:val="003476D5"/>
    <w:rsid w:val="00350027"/>
    <w:rsid w:val="0035015D"/>
    <w:rsid w:val="003506C9"/>
    <w:rsid w:val="00350808"/>
    <w:rsid w:val="00350D37"/>
    <w:rsid w:val="00350F53"/>
    <w:rsid w:val="003513D0"/>
    <w:rsid w:val="00352111"/>
    <w:rsid w:val="0035243E"/>
    <w:rsid w:val="003529B5"/>
    <w:rsid w:val="00353951"/>
    <w:rsid w:val="0035447C"/>
    <w:rsid w:val="00355324"/>
    <w:rsid w:val="0035532F"/>
    <w:rsid w:val="00355506"/>
    <w:rsid w:val="0035563D"/>
    <w:rsid w:val="003557DA"/>
    <w:rsid w:val="0035582D"/>
    <w:rsid w:val="003558B6"/>
    <w:rsid w:val="00355B23"/>
    <w:rsid w:val="003560B1"/>
    <w:rsid w:val="003564AF"/>
    <w:rsid w:val="003572BF"/>
    <w:rsid w:val="003576FD"/>
    <w:rsid w:val="0035786F"/>
    <w:rsid w:val="00357B2B"/>
    <w:rsid w:val="00357BD4"/>
    <w:rsid w:val="0036002A"/>
    <w:rsid w:val="00360810"/>
    <w:rsid w:val="00360C9D"/>
    <w:rsid w:val="00360EA7"/>
    <w:rsid w:val="00360FA1"/>
    <w:rsid w:val="003611FD"/>
    <w:rsid w:val="00361663"/>
    <w:rsid w:val="00361FD5"/>
    <w:rsid w:val="003620DB"/>
    <w:rsid w:val="0036259B"/>
    <w:rsid w:val="00362A92"/>
    <w:rsid w:val="00362BC1"/>
    <w:rsid w:val="00362FE2"/>
    <w:rsid w:val="0036312A"/>
    <w:rsid w:val="003634A9"/>
    <w:rsid w:val="00363E47"/>
    <w:rsid w:val="00364582"/>
    <w:rsid w:val="00364597"/>
    <w:rsid w:val="003645D7"/>
    <w:rsid w:val="00364A82"/>
    <w:rsid w:val="00364F02"/>
    <w:rsid w:val="00365286"/>
    <w:rsid w:val="003654F5"/>
    <w:rsid w:val="00365C52"/>
    <w:rsid w:val="00365F15"/>
    <w:rsid w:val="00365F41"/>
    <w:rsid w:val="00366017"/>
    <w:rsid w:val="00366520"/>
    <w:rsid w:val="00366546"/>
    <w:rsid w:val="003666EE"/>
    <w:rsid w:val="00366FF4"/>
    <w:rsid w:val="00367099"/>
    <w:rsid w:val="00367116"/>
    <w:rsid w:val="003671C2"/>
    <w:rsid w:val="003673CB"/>
    <w:rsid w:val="00367508"/>
    <w:rsid w:val="00367FDB"/>
    <w:rsid w:val="003700CB"/>
    <w:rsid w:val="00370218"/>
    <w:rsid w:val="003704FD"/>
    <w:rsid w:val="00370956"/>
    <w:rsid w:val="00370A3A"/>
    <w:rsid w:val="00370F1F"/>
    <w:rsid w:val="00371DDF"/>
    <w:rsid w:val="00371E75"/>
    <w:rsid w:val="00372B94"/>
    <w:rsid w:val="00372E1F"/>
    <w:rsid w:val="0037305D"/>
    <w:rsid w:val="003731D1"/>
    <w:rsid w:val="0037320A"/>
    <w:rsid w:val="003734EA"/>
    <w:rsid w:val="0037381A"/>
    <w:rsid w:val="00373863"/>
    <w:rsid w:val="00373B7C"/>
    <w:rsid w:val="0037434F"/>
    <w:rsid w:val="003744B2"/>
    <w:rsid w:val="003745CE"/>
    <w:rsid w:val="00374A1A"/>
    <w:rsid w:val="00374CFC"/>
    <w:rsid w:val="003751DB"/>
    <w:rsid w:val="00375561"/>
    <w:rsid w:val="003756D7"/>
    <w:rsid w:val="0037573E"/>
    <w:rsid w:val="0037587B"/>
    <w:rsid w:val="00376889"/>
    <w:rsid w:val="0037688C"/>
    <w:rsid w:val="0037736A"/>
    <w:rsid w:val="003778DE"/>
    <w:rsid w:val="00377A92"/>
    <w:rsid w:val="00377CAB"/>
    <w:rsid w:val="00377CCF"/>
    <w:rsid w:val="00380150"/>
    <w:rsid w:val="0038021F"/>
    <w:rsid w:val="00380627"/>
    <w:rsid w:val="00380A43"/>
    <w:rsid w:val="00381580"/>
    <w:rsid w:val="003816B6"/>
    <w:rsid w:val="00381735"/>
    <w:rsid w:val="00381AE0"/>
    <w:rsid w:val="00382C25"/>
    <w:rsid w:val="00382CE5"/>
    <w:rsid w:val="0038324A"/>
    <w:rsid w:val="00383257"/>
    <w:rsid w:val="00383568"/>
    <w:rsid w:val="003835F4"/>
    <w:rsid w:val="00383B9A"/>
    <w:rsid w:val="003843D7"/>
    <w:rsid w:val="003849FB"/>
    <w:rsid w:val="00384B3B"/>
    <w:rsid w:val="00385568"/>
    <w:rsid w:val="00385A0E"/>
    <w:rsid w:val="00385C5F"/>
    <w:rsid w:val="00385DE1"/>
    <w:rsid w:val="00386363"/>
    <w:rsid w:val="003863BF"/>
    <w:rsid w:val="003868BF"/>
    <w:rsid w:val="003869C8"/>
    <w:rsid w:val="00386C70"/>
    <w:rsid w:val="003871D5"/>
    <w:rsid w:val="00387309"/>
    <w:rsid w:val="00387679"/>
    <w:rsid w:val="00387A0D"/>
    <w:rsid w:val="00387C8E"/>
    <w:rsid w:val="00387CCC"/>
    <w:rsid w:val="00387D94"/>
    <w:rsid w:val="00387F6F"/>
    <w:rsid w:val="0039034E"/>
    <w:rsid w:val="00390496"/>
    <w:rsid w:val="0039053A"/>
    <w:rsid w:val="00390919"/>
    <w:rsid w:val="00390925"/>
    <w:rsid w:val="00390A07"/>
    <w:rsid w:val="00391369"/>
    <w:rsid w:val="00391998"/>
    <w:rsid w:val="00391E4D"/>
    <w:rsid w:val="00392172"/>
    <w:rsid w:val="0039240C"/>
    <w:rsid w:val="0039272C"/>
    <w:rsid w:val="0039275B"/>
    <w:rsid w:val="00392AAD"/>
    <w:rsid w:val="00392C5F"/>
    <w:rsid w:val="00394031"/>
    <w:rsid w:val="003941C6"/>
    <w:rsid w:val="003941CF"/>
    <w:rsid w:val="0039438F"/>
    <w:rsid w:val="003943D7"/>
    <w:rsid w:val="00394B2F"/>
    <w:rsid w:val="00394D37"/>
    <w:rsid w:val="00395940"/>
    <w:rsid w:val="00395BC4"/>
    <w:rsid w:val="00395E6F"/>
    <w:rsid w:val="0039633C"/>
    <w:rsid w:val="00396CC7"/>
    <w:rsid w:val="00396FF0"/>
    <w:rsid w:val="0039784D"/>
    <w:rsid w:val="00397969"/>
    <w:rsid w:val="00397A02"/>
    <w:rsid w:val="003A047C"/>
    <w:rsid w:val="003A06AB"/>
    <w:rsid w:val="003A06B8"/>
    <w:rsid w:val="003A157A"/>
    <w:rsid w:val="003A1844"/>
    <w:rsid w:val="003A184C"/>
    <w:rsid w:val="003A1C65"/>
    <w:rsid w:val="003A1DF3"/>
    <w:rsid w:val="003A26FA"/>
    <w:rsid w:val="003A287A"/>
    <w:rsid w:val="003A2A7F"/>
    <w:rsid w:val="003A2BC4"/>
    <w:rsid w:val="003A2C21"/>
    <w:rsid w:val="003A33E2"/>
    <w:rsid w:val="003A38DD"/>
    <w:rsid w:val="003A3D24"/>
    <w:rsid w:val="003A436D"/>
    <w:rsid w:val="003A4A81"/>
    <w:rsid w:val="003A55B1"/>
    <w:rsid w:val="003A566F"/>
    <w:rsid w:val="003A5686"/>
    <w:rsid w:val="003A5E41"/>
    <w:rsid w:val="003A6859"/>
    <w:rsid w:val="003A68E3"/>
    <w:rsid w:val="003A6912"/>
    <w:rsid w:val="003A70B3"/>
    <w:rsid w:val="003A723C"/>
    <w:rsid w:val="003A7925"/>
    <w:rsid w:val="003A7CF6"/>
    <w:rsid w:val="003B01AD"/>
    <w:rsid w:val="003B05ED"/>
    <w:rsid w:val="003B06D4"/>
    <w:rsid w:val="003B0AA8"/>
    <w:rsid w:val="003B0B3D"/>
    <w:rsid w:val="003B0E52"/>
    <w:rsid w:val="003B132D"/>
    <w:rsid w:val="003B17C5"/>
    <w:rsid w:val="003B1B51"/>
    <w:rsid w:val="003B1FEF"/>
    <w:rsid w:val="003B2CEE"/>
    <w:rsid w:val="003B303C"/>
    <w:rsid w:val="003B304A"/>
    <w:rsid w:val="003B3172"/>
    <w:rsid w:val="003B357E"/>
    <w:rsid w:val="003B3978"/>
    <w:rsid w:val="003B4935"/>
    <w:rsid w:val="003B4F57"/>
    <w:rsid w:val="003B5077"/>
    <w:rsid w:val="003B52C9"/>
    <w:rsid w:val="003B52F7"/>
    <w:rsid w:val="003B578C"/>
    <w:rsid w:val="003B5E36"/>
    <w:rsid w:val="003B5F0A"/>
    <w:rsid w:val="003B6482"/>
    <w:rsid w:val="003B677D"/>
    <w:rsid w:val="003B6A07"/>
    <w:rsid w:val="003B6DC4"/>
    <w:rsid w:val="003B7010"/>
    <w:rsid w:val="003B7542"/>
    <w:rsid w:val="003B7D7F"/>
    <w:rsid w:val="003C0009"/>
    <w:rsid w:val="003C1700"/>
    <w:rsid w:val="003C1993"/>
    <w:rsid w:val="003C270C"/>
    <w:rsid w:val="003C2BE4"/>
    <w:rsid w:val="003C317C"/>
    <w:rsid w:val="003C38EF"/>
    <w:rsid w:val="003C3FD5"/>
    <w:rsid w:val="003C44DE"/>
    <w:rsid w:val="003C45B7"/>
    <w:rsid w:val="003C4A82"/>
    <w:rsid w:val="003C57DC"/>
    <w:rsid w:val="003C5C6B"/>
    <w:rsid w:val="003C62E6"/>
    <w:rsid w:val="003C6388"/>
    <w:rsid w:val="003C63E0"/>
    <w:rsid w:val="003C6A65"/>
    <w:rsid w:val="003C712E"/>
    <w:rsid w:val="003C7AEF"/>
    <w:rsid w:val="003C7E38"/>
    <w:rsid w:val="003D022D"/>
    <w:rsid w:val="003D0317"/>
    <w:rsid w:val="003D03AC"/>
    <w:rsid w:val="003D0497"/>
    <w:rsid w:val="003D14AF"/>
    <w:rsid w:val="003D1B44"/>
    <w:rsid w:val="003D20A7"/>
    <w:rsid w:val="003D268B"/>
    <w:rsid w:val="003D392B"/>
    <w:rsid w:val="003D3D00"/>
    <w:rsid w:val="003D40C5"/>
    <w:rsid w:val="003D42D9"/>
    <w:rsid w:val="003D4367"/>
    <w:rsid w:val="003D48E3"/>
    <w:rsid w:val="003D4C60"/>
    <w:rsid w:val="003D4D6B"/>
    <w:rsid w:val="003D50EC"/>
    <w:rsid w:val="003D5179"/>
    <w:rsid w:val="003D5514"/>
    <w:rsid w:val="003D5565"/>
    <w:rsid w:val="003D5567"/>
    <w:rsid w:val="003D5668"/>
    <w:rsid w:val="003D57A3"/>
    <w:rsid w:val="003D59BB"/>
    <w:rsid w:val="003D5AD7"/>
    <w:rsid w:val="003D6174"/>
    <w:rsid w:val="003D619C"/>
    <w:rsid w:val="003D6413"/>
    <w:rsid w:val="003D6472"/>
    <w:rsid w:val="003D65C0"/>
    <w:rsid w:val="003D661A"/>
    <w:rsid w:val="003D67A1"/>
    <w:rsid w:val="003D69A6"/>
    <w:rsid w:val="003D6BB6"/>
    <w:rsid w:val="003D6D7D"/>
    <w:rsid w:val="003D6E49"/>
    <w:rsid w:val="003D6E59"/>
    <w:rsid w:val="003D6EF4"/>
    <w:rsid w:val="003D711E"/>
    <w:rsid w:val="003D7374"/>
    <w:rsid w:val="003D794B"/>
    <w:rsid w:val="003D7975"/>
    <w:rsid w:val="003D7EBB"/>
    <w:rsid w:val="003D7F48"/>
    <w:rsid w:val="003D7FC5"/>
    <w:rsid w:val="003E0099"/>
    <w:rsid w:val="003E010D"/>
    <w:rsid w:val="003E0BF1"/>
    <w:rsid w:val="003E0E85"/>
    <w:rsid w:val="003E1204"/>
    <w:rsid w:val="003E15D2"/>
    <w:rsid w:val="003E1803"/>
    <w:rsid w:val="003E1949"/>
    <w:rsid w:val="003E199F"/>
    <w:rsid w:val="003E204C"/>
    <w:rsid w:val="003E23AB"/>
    <w:rsid w:val="003E25C2"/>
    <w:rsid w:val="003E2B7A"/>
    <w:rsid w:val="003E2C82"/>
    <w:rsid w:val="003E343B"/>
    <w:rsid w:val="003E3710"/>
    <w:rsid w:val="003E3805"/>
    <w:rsid w:val="003E3AC0"/>
    <w:rsid w:val="003E3CE9"/>
    <w:rsid w:val="003E403A"/>
    <w:rsid w:val="003E4999"/>
    <w:rsid w:val="003E4DB9"/>
    <w:rsid w:val="003E5452"/>
    <w:rsid w:val="003E5C37"/>
    <w:rsid w:val="003E5D90"/>
    <w:rsid w:val="003E5ED4"/>
    <w:rsid w:val="003E5F64"/>
    <w:rsid w:val="003E6036"/>
    <w:rsid w:val="003E60CA"/>
    <w:rsid w:val="003E6D4C"/>
    <w:rsid w:val="003E6DD0"/>
    <w:rsid w:val="003E747E"/>
    <w:rsid w:val="003E7549"/>
    <w:rsid w:val="003E7597"/>
    <w:rsid w:val="003E75D8"/>
    <w:rsid w:val="003E75DD"/>
    <w:rsid w:val="003E7E5F"/>
    <w:rsid w:val="003E7F56"/>
    <w:rsid w:val="003F05A1"/>
    <w:rsid w:val="003F072E"/>
    <w:rsid w:val="003F0A77"/>
    <w:rsid w:val="003F0FE6"/>
    <w:rsid w:val="003F163B"/>
    <w:rsid w:val="003F1AD4"/>
    <w:rsid w:val="003F1ED7"/>
    <w:rsid w:val="003F2781"/>
    <w:rsid w:val="003F2839"/>
    <w:rsid w:val="003F2D9D"/>
    <w:rsid w:val="003F2E19"/>
    <w:rsid w:val="003F2F74"/>
    <w:rsid w:val="003F3A3A"/>
    <w:rsid w:val="003F5782"/>
    <w:rsid w:val="003F59F3"/>
    <w:rsid w:val="003F5BCF"/>
    <w:rsid w:val="003F61F2"/>
    <w:rsid w:val="003F6306"/>
    <w:rsid w:val="003F6376"/>
    <w:rsid w:val="003F651F"/>
    <w:rsid w:val="003F6679"/>
    <w:rsid w:val="003F7E3C"/>
    <w:rsid w:val="003F7E9C"/>
    <w:rsid w:val="00400B32"/>
    <w:rsid w:val="00401163"/>
    <w:rsid w:val="00401171"/>
    <w:rsid w:val="0040170B"/>
    <w:rsid w:val="00401E8F"/>
    <w:rsid w:val="00402199"/>
    <w:rsid w:val="00402704"/>
    <w:rsid w:val="004027EE"/>
    <w:rsid w:val="00402823"/>
    <w:rsid w:val="00402A93"/>
    <w:rsid w:val="00402DDC"/>
    <w:rsid w:val="00402DFF"/>
    <w:rsid w:val="004032F0"/>
    <w:rsid w:val="00403EC3"/>
    <w:rsid w:val="0040461D"/>
    <w:rsid w:val="00404D42"/>
    <w:rsid w:val="00404E76"/>
    <w:rsid w:val="0040601C"/>
    <w:rsid w:val="0040604D"/>
    <w:rsid w:val="0040662E"/>
    <w:rsid w:val="00407C7E"/>
    <w:rsid w:val="00407D27"/>
    <w:rsid w:val="004107C3"/>
    <w:rsid w:val="0041080E"/>
    <w:rsid w:val="004113CF"/>
    <w:rsid w:val="00411874"/>
    <w:rsid w:val="004119AD"/>
    <w:rsid w:val="00411D77"/>
    <w:rsid w:val="00411DBF"/>
    <w:rsid w:val="004126D8"/>
    <w:rsid w:val="00412732"/>
    <w:rsid w:val="00412A1C"/>
    <w:rsid w:val="00412A9A"/>
    <w:rsid w:val="00412B05"/>
    <w:rsid w:val="00412E3E"/>
    <w:rsid w:val="004137A0"/>
    <w:rsid w:val="00413C4F"/>
    <w:rsid w:val="00413DAA"/>
    <w:rsid w:val="004140F8"/>
    <w:rsid w:val="00414227"/>
    <w:rsid w:val="004144A8"/>
    <w:rsid w:val="00414FD4"/>
    <w:rsid w:val="00415034"/>
    <w:rsid w:val="00416277"/>
    <w:rsid w:val="00416D6C"/>
    <w:rsid w:val="00416D9B"/>
    <w:rsid w:val="00416E1D"/>
    <w:rsid w:val="00417210"/>
    <w:rsid w:val="00417426"/>
    <w:rsid w:val="004175C7"/>
    <w:rsid w:val="00417963"/>
    <w:rsid w:val="00417F00"/>
    <w:rsid w:val="00417FBE"/>
    <w:rsid w:val="004201F9"/>
    <w:rsid w:val="0042050E"/>
    <w:rsid w:val="00420691"/>
    <w:rsid w:val="00420703"/>
    <w:rsid w:val="004209EA"/>
    <w:rsid w:val="00420D9B"/>
    <w:rsid w:val="004214D1"/>
    <w:rsid w:val="0042172F"/>
    <w:rsid w:val="00421879"/>
    <w:rsid w:val="004226DD"/>
    <w:rsid w:val="00422766"/>
    <w:rsid w:val="004232FF"/>
    <w:rsid w:val="004234AB"/>
    <w:rsid w:val="0042399D"/>
    <w:rsid w:val="004252BA"/>
    <w:rsid w:val="004256B2"/>
    <w:rsid w:val="004258EB"/>
    <w:rsid w:val="004263DD"/>
    <w:rsid w:val="00426B31"/>
    <w:rsid w:val="00426BD9"/>
    <w:rsid w:val="00426C16"/>
    <w:rsid w:val="00426C3D"/>
    <w:rsid w:val="00427CBB"/>
    <w:rsid w:val="0043005A"/>
    <w:rsid w:val="004302FC"/>
    <w:rsid w:val="004306DF"/>
    <w:rsid w:val="00430728"/>
    <w:rsid w:val="004307ED"/>
    <w:rsid w:val="00430C00"/>
    <w:rsid w:val="00431053"/>
    <w:rsid w:val="00431166"/>
    <w:rsid w:val="004312AC"/>
    <w:rsid w:val="0043160B"/>
    <w:rsid w:val="00431B85"/>
    <w:rsid w:val="00431BD6"/>
    <w:rsid w:val="00431D5A"/>
    <w:rsid w:val="00433294"/>
    <w:rsid w:val="00433353"/>
    <w:rsid w:val="004338D5"/>
    <w:rsid w:val="0043394F"/>
    <w:rsid w:val="0043418B"/>
    <w:rsid w:val="00434274"/>
    <w:rsid w:val="0043487C"/>
    <w:rsid w:val="00434B6B"/>
    <w:rsid w:val="00434ED7"/>
    <w:rsid w:val="00435106"/>
    <w:rsid w:val="00435446"/>
    <w:rsid w:val="00435CC3"/>
    <w:rsid w:val="00435E1B"/>
    <w:rsid w:val="004364DF"/>
    <w:rsid w:val="004368E1"/>
    <w:rsid w:val="0043698F"/>
    <w:rsid w:val="00436AEF"/>
    <w:rsid w:val="00436CF7"/>
    <w:rsid w:val="00436E5C"/>
    <w:rsid w:val="004371E9"/>
    <w:rsid w:val="004375B1"/>
    <w:rsid w:val="004375BF"/>
    <w:rsid w:val="00437831"/>
    <w:rsid w:val="00437CAC"/>
    <w:rsid w:val="00440C3D"/>
    <w:rsid w:val="0044147E"/>
    <w:rsid w:val="00441B1C"/>
    <w:rsid w:val="00441B35"/>
    <w:rsid w:val="00441C6D"/>
    <w:rsid w:val="00441E1C"/>
    <w:rsid w:val="004420A8"/>
    <w:rsid w:val="00442444"/>
    <w:rsid w:val="00442D41"/>
    <w:rsid w:val="00442DBF"/>
    <w:rsid w:val="00443044"/>
    <w:rsid w:val="004430D8"/>
    <w:rsid w:val="00443103"/>
    <w:rsid w:val="00443143"/>
    <w:rsid w:val="00443526"/>
    <w:rsid w:val="00443533"/>
    <w:rsid w:val="00444069"/>
    <w:rsid w:val="00444562"/>
    <w:rsid w:val="00444696"/>
    <w:rsid w:val="0044478E"/>
    <w:rsid w:val="004447EA"/>
    <w:rsid w:val="0044488E"/>
    <w:rsid w:val="00444C19"/>
    <w:rsid w:val="00444F9D"/>
    <w:rsid w:val="00445A77"/>
    <w:rsid w:val="00445AFA"/>
    <w:rsid w:val="00445D01"/>
    <w:rsid w:val="00446157"/>
    <w:rsid w:val="004462D2"/>
    <w:rsid w:val="00446374"/>
    <w:rsid w:val="00446489"/>
    <w:rsid w:val="00446537"/>
    <w:rsid w:val="0044671A"/>
    <w:rsid w:val="00446798"/>
    <w:rsid w:val="00446B30"/>
    <w:rsid w:val="00447387"/>
    <w:rsid w:val="00447397"/>
    <w:rsid w:val="004500AA"/>
    <w:rsid w:val="0045026C"/>
    <w:rsid w:val="00450282"/>
    <w:rsid w:val="00450BC6"/>
    <w:rsid w:val="00450DAD"/>
    <w:rsid w:val="00450E01"/>
    <w:rsid w:val="00450F47"/>
    <w:rsid w:val="00451177"/>
    <w:rsid w:val="00452A5B"/>
    <w:rsid w:val="00452ACD"/>
    <w:rsid w:val="00452B84"/>
    <w:rsid w:val="00452C80"/>
    <w:rsid w:val="004530FB"/>
    <w:rsid w:val="00453763"/>
    <w:rsid w:val="00453900"/>
    <w:rsid w:val="00453C5D"/>
    <w:rsid w:val="00454170"/>
    <w:rsid w:val="00454832"/>
    <w:rsid w:val="0045492C"/>
    <w:rsid w:val="00454B0C"/>
    <w:rsid w:val="00454E6C"/>
    <w:rsid w:val="00454F20"/>
    <w:rsid w:val="004550CA"/>
    <w:rsid w:val="00455834"/>
    <w:rsid w:val="00455AB9"/>
    <w:rsid w:val="00455BB7"/>
    <w:rsid w:val="00456165"/>
    <w:rsid w:val="004565EB"/>
    <w:rsid w:val="004576F2"/>
    <w:rsid w:val="004577F9"/>
    <w:rsid w:val="00457CC6"/>
    <w:rsid w:val="00457DE2"/>
    <w:rsid w:val="00457FB3"/>
    <w:rsid w:val="004607D3"/>
    <w:rsid w:val="00460853"/>
    <w:rsid w:val="004608B6"/>
    <w:rsid w:val="0046098B"/>
    <w:rsid w:val="004610AE"/>
    <w:rsid w:val="004610D7"/>
    <w:rsid w:val="004610EE"/>
    <w:rsid w:val="00461155"/>
    <w:rsid w:val="004615C4"/>
    <w:rsid w:val="0046245E"/>
    <w:rsid w:val="00462996"/>
    <w:rsid w:val="00462B20"/>
    <w:rsid w:val="00462BD0"/>
    <w:rsid w:val="00463017"/>
    <w:rsid w:val="00463593"/>
    <w:rsid w:val="0046376F"/>
    <w:rsid w:val="00463986"/>
    <w:rsid w:val="00463CF2"/>
    <w:rsid w:val="00463D15"/>
    <w:rsid w:val="00464B26"/>
    <w:rsid w:val="00464CC2"/>
    <w:rsid w:val="004655C4"/>
    <w:rsid w:val="00465892"/>
    <w:rsid w:val="00465A53"/>
    <w:rsid w:val="00465D75"/>
    <w:rsid w:val="00466B7E"/>
    <w:rsid w:val="0046703F"/>
    <w:rsid w:val="00467852"/>
    <w:rsid w:val="004679FD"/>
    <w:rsid w:val="00467B7C"/>
    <w:rsid w:val="00467EC1"/>
    <w:rsid w:val="00467ECB"/>
    <w:rsid w:val="00470308"/>
    <w:rsid w:val="00470DB4"/>
    <w:rsid w:val="004714D2"/>
    <w:rsid w:val="00471CC6"/>
    <w:rsid w:val="00471E47"/>
    <w:rsid w:val="00471FC5"/>
    <w:rsid w:val="00472074"/>
    <w:rsid w:val="0047220B"/>
    <w:rsid w:val="00472AEE"/>
    <w:rsid w:val="00472B3C"/>
    <w:rsid w:val="00472B9D"/>
    <w:rsid w:val="00472CC6"/>
    <w:rsid w:val="00472E88"/>
    <w:rsid w:val="00473725"/>
    <w:rsid w:val="004738E4"/>
    <w:rsid w:val="004743A8"/>
    <w:rsid w:val="0047459B"/>
    <w:rsid w:val="0047466C"/>
    <w:rsid w:val="00474928"/>
    <w:rsid w:val="00474943"/>
    <w:rsid w:val="0047513F"/>
    <w:rsid w:val="0047556E"/>
    <w:rsid w:val="004757A8"/>
    <w:rsid w:val="004757C6"/>
    <w:rsid w:val="0047598B"/>
    <w:rsid w:val="004761DC"/>
    <w:rsid w:val="0047633A"/>
    <w:rsid w:val="0047634B"/>
    <w:rsid w:val="00476428"/>
    <w:rsid w:val="00476588"/>
    <w:rsid w:val="00476831"/>
    <w:rsid w:val="0047711B"/>
    <w:rsid w:val="00477336"/>
    <w:rsid w:val="00477C01"/>
    <w:rsid w:val="00477FB2"/>
    <w:rsid w:val="0048004E"/>
    <w:rsid w:val="00480129"/>
    <w:rsid w:val="0048041B"/>
    <w:rsid w:val="00480F11"/>
    <w:rsid w:val="00481403"/>
    <w:rsid w:val="00481CBD"/>
    <w:rsid w:val="00481D3F"/>
    <w:rsid w:val="00482083"/>
    <w:rsid w:val="004823D0"/>
    <w:rsid w:val="004831BB"/>
    <w:rsid w:val="00483841"/>
    <w:rsid w:val="00483914"/>
    <w:rsid w:val="00483C6F"/>
    <w:rsid w:val="00483F11"/>
    <w:rsid w:val="00483FFC"/>
    <w:rsid w:val="004843B5"/>
    <w:rsid w:val="004844BD"/>
    <w:rsid w:val="004844FC"/>
    <w:rsid w:val="00484977"/>
    <w:rsid w:val="004854A5"/>
    <w:rsid w:val="004855F1"/>
    <w:rsid w:val="00485A07"/>
    <w:rsid w:val="00485D62"/>
    <w:rsid w:val="00485D6D"/>
    <w:rsid w:val="00485EDD"/>
    <w:rsid w:val="004868A0"/>
    <w:rsid w:val="00486B0E"/>
    <w:rsid w:val="00487952"/>
    <w:rsid w:val="00490235"/>
    <w:rsid w:val="004918B2"/>
    <w:rsid w:val="004919A9"/>
    <w:rsid w:val="00492476"/>
    <w:rsid w:val="0049254E"/>
    <w:rsid w:val="00492B75"/>
    <w:rsid w:val="00492BDE"/>
    <w:rsid w:val="0049334E"/>
    <w:rsid w:val="004933E0"/>
    <w:rsid w:val="00494127"/>
    <w:rsid w:val="004947BD"/>
    <w:rsid w:val="004948E4"/>
    <w:rsid w:val="00494BC6"/>
    <w:rsid w:val="0049519A"/>
    <w:rsid w:val="004953A7"/>
    <w:rsid w:val="00495459"/>
    <w:rsid w:val="004956DC"/>
    <w:rsid w:val="00495729"/>
    <w:rsid w:val="00495EDB"/>
    <w:rsid w:val="00497093"/>
    <w:rsid w:val="004973AF"/>
    <w:rsid w:val="004975DF"/>
    <w:rsid w:val="00497E6C"/>
    <w:rsid w:val="00497F41"/>
    <w:rsid w:val="004A0140"/>
    <w:rsid w:val="004A05EA"/>
    <w:rsid w:val="004A09B6"/>
    <w:rsid w:val="004A12A2"/>
    <w:rsid w:val="004A1350"/>
    <w:rsid w:val="004A138A"/>
    <w:rsid w:val="004A1A33"/>
    <w:rsid w:val="004A2013"/>
    <w:rsid w:val="004A228C"/>
    <w:rsid w:val="004A2941"/>
    <w:rsid w:val="004A2986"/>
    <w:rsid w:val="004A29C1"/>
    <w:rsid w:val="004A2FEB"/>
    <w:rsid w:val="004A307B"/>
    <w:rsid w:val="004A4183"/>
    <w:rsid w:val="004A460D"/>
    <w:rsid w:val="004A4913"/>
    <w:rsid w:val="004A4C78"/>
    <w:rsid w:val="004A5145"/>
    <w:rsid w:val="004A535F"/>
    <w:rsid w:val="004A57E4"/>
    <w:rsid w:val="004A595B"/>
    <w:rsid w:val="004A6463"/>
    <w:rsid w:val="004A6695"/>
    <w:rsid w:val="004A671E"/>
    <w:rsid w:val="004A6720"/>
    <w:rsid w:val="004A673C"/>
    <w:rsid w:val="004A67FD"/>
    <w:rsid w:val="004A6C23"/>
    <w:rsid w:val="004A72D3"/>
    <w:rsid w:val="004A77E1"/>
    <w:rsid w:val="004A783D"/>
    <w:rsid w:val="004A7D0B"/>
    <w:rsid w:val="004B0247"/>
    <w:rsid w:val="004B204C"/>
    <w:rsid w:val="004B208C"/>
    <w:rsid w:val="004B311B"/>
    <w:rsid w:val="004B3574"/>
    <w:rsid w:val="004B3864"/>
    <w:rsid w:val="004B3D7B"/>
    <w:rsid w:val="004B3DD6"/>
    <w:rsid w:val="004B3FD2"/>
    <w:rsid w:val="004B4A4D"/>
    <w:rsid w:val="004B526E"/>
    <w:rsid w:val="004B5828"/>
    <w:rsid w:val="004B5B64"/>
    <w:rsid w:val="004B5B9E"/>
    <w:rsid w:val="004B5CD7"/>
    <w:rsid w:val="004B5D77"/>
    <w:rsid w:val="004B6016"/>
    <w:rsid w:val="004B635B"/>
    <w:rsid w:val="004B68B5"/>
    <w:rsid w:val="004B6B99"/>
    <w:rsid w:val="004B6C92"/>
    <w:rsid w:val="004B6E69"/>
    <w:rsid w:val="004B7117"/>
    <w:rsid w:val="004B751B"/>
    <w:rsid w:val="004B75FC"/>
    <w:rsid w:val="004C01AC"/>
    <w:rsid w:val="004C150F"/>
    <w:rsid w:val="004C18D7"/>
    <w:rsid w:val="004C1BEF"/>
    <w:rsid w:val="004C1CB1"/>
    <w:rsid w:val="004C1FD7"/>
    <w:rsid w:val="004C25C6"/>
    <w:rsid w:val="004C2D23"/>
    <w:rsid w:val="004C2E11"/>
    <w:rsid w:val="004C3153"/>
    <w:rsid w:val="004C32C2"/>
    <w:rsid w:val="004C333E"/>
    <w:rsid w:val="004C34BD"/>
    <w:rsid w:val="004C4198"/>
    <w:rsid w:val="004C4728"/>
    <w:rsid w:val="004C4B4F"/>
    <w:rsid w:val="004C5056"/>
    <w:rsid w:val="004C53D3"/>
    <w:rsid w:val="004C5D35"/>
    <w:rsid w:val="004C5EBE"/>
    <w:rsid w:val="004C6382"/>
    <w:rsid w:val="004C63EC"/>
    <w:rsid w:val="004C6873"/>
    <w:rsid w:val="004C6C36"/>
    <w:rsid w:val="004C6F21"/>
    <w:rsid w:val="004C71AA"/>
    <w:rsid w:val="004C7984"/>
    <w:rsid w:val="004C7E44"/>
    <w:rsid w:val="004D07C9"/>
    <w:rsid w:val="004D10C5"/>
    <w:rsid w:val="004D1891"/>
    <w:rsid w:val="004D1BF0"/>
    <w:rsid w:val="004D1C79"/>
    <w:rsid w:val="004D2573"/>
    <w:rsid w:val="004D2686"/>
    <w:rsid w:val="004D275D"/>
    <w:rsid w:val="004D2765"/>
    <w:rsid w:val="004D30BB"/>
    <w:rsid w:val="004D33EA"/>
    <w:rsid w:val="004D3886"/>
    <w:rsid w:val="004D39E7"/>
    <w:rsid w:val="004D3FC0"/>
    <w:rsid w:val="004D4395"/>
    <w:rsid w:val="004D47AB"/>
    <w:rsid w:val="004D4875"/>
    <w:rsid w:val="004D4EBC"/>
    <w:rsid w:val="004D5020"/>
    <w:rsid w:val="004D5071"/>
    <w:rsid w:val="004D5A8D"/>
    <w:rsid w:val="004D5F5C"/>
    <w:rsid w:val="004D5FD4"/>
    <w:rsid w:val="004D74AF"/>
    <w:rsid w:val="004D7C39"/>
    <w:rsid w:val="004E01AD"/>
    <w:rsid w:val="004E05BD"/>
    <w:rsid w:val="004E072A"/>
    <w:rsid w:val="004E0AB7"/>
    <w:rsid w:val="004E0C40"/>
    <w:rsid w:val="004E0DE8"/>
    <w:rsid w:val="004E15BF"/>
    <w:rsid w:val="004E1812"/>
    <w:rsid w:val="004E23F3"/>
    <w:rsid w:val="004E2C7E"/>
    <w:rsid w:val="004E2D66"/>
    <w:rsid w:val="004E2E3E"/>
    <w:rsid w:val="004E2E8E"/>
    <w:rsid w:val="004E2EF2"/>
    <w:rsid w:val="004E31C0"/>
    <w:rsid w:val="004E327D"/>
    <w:rsid w:val="004E3B46"/>
    <w:rsid w:val="004E3B92"/>
    <w:rsid w:val="004E3D74"/>
    <w:rsid w:val="004E3E91"/>
    <w:rsid w:val="004E499A"/>
    <w:rsid w:val="004E4C13"/>
    <w:rsid w:val="004E4CBB"/>
    <w:rsid w:val="004E4D99"/>
    <w:rsid w:val="004E53BC"/>
    <w:rsid w:val="004E5962"/>
    <w:rsid w:val="004E599D"/>
    <w:rsid w:val="004E59C9"/>
    <w:rsid w:val="004E5BD3"/>
    <w:rsid w:val="004E5D2E"/>
    <w:rsid w:val="004E6536"/>
    <w:rsid w:val="004E6641"/>
    <w:rsid w:val="004E6BB1"/>
    <w:rsid w:val="004E73C7"/>
    <w:rsid w:val="004E7D31"/>
    <w:rsid w:val="004E7F3B"/>
    <w:rsid w:val="004E7FAB"/>
    <w:rsid w:val="004F01A6"/>
    <w:rsid w:val="004F052F"/>
    <w:rsid w:val="004F06A5"/>
    <w:rsid w:val="004F0CB5"/>
    <w:rsid w:val="004F1289"/>
    <w:rsid w:val="004F12F9"/>
    <w:rsid w:val="004F13D4"/>
    <w:rsid w:val="004F1476"/>
    <w:rsid w:val="004F1559"/>
    <w:rsid w:val="004F1E33"/>
    <w:rsid w:val="004F21E8"/>
    <w:rsid w:val="004F2456"/>
    <w:rsid w:val="004F24BF"/>
    <w:rsid w:val="004F2B1A"/>
    <w:rsid w:val="004F2C0A"/>
    <w:rsid w:val="004F2CEB"/>
    <w:rsid w:val="004F2DB5"/>
    <w:rsid w:val="004F2E19"/>
    <w:rsid w:val="004F2F6E"/>
    <w:rsid w:val="004F35E4"/>
    <w:rsid w:val="004F366A"/>
    <w:rsid w:val="004F37F2"/>
    <w:rsid w:val="004F3BD5"/>
    <w:rsid w:val="004F3DF1"/>
    <w:rsid w:val="004F3E04"/>
    <w:rsid w:val="004F3F03"/>
    <w:rsid w:val="004F4149"/>
    <w:rsid w:val="004F459E"/>
    <w:rsid w:val="004F48F8"/>
    <w:rsid w:val="004F4908"/>
    <w:rsid w:val="004F499C"/>
    <w:rsid w:val="004F49BE"/>
    <w:rsid w:val="004F4C62"/>
    <w:rsid w:val="004F4E5C"/>
    <w:rsid w:val="004F50D5"/>
    <w:rsid w:val="004F53AA"/>
    <w:rsid w:val="004F5743"/>
    <w:rsid w:val="004F584B"/>
    <w:rsid w:val="004F5DA9"/>
    <w:rsid w:val="004F5EA8"/>
    <w:rsid w:val="004F5F4E"/>
    <w:rsid w:val="004F610E"/>
    <w:rsid w:val="004F614C"/>
    <w:rsid w:val="004F640C"/>
    <w:rsid w:val="004F648F"/>
    <w:rsid w:val="004F65EF"/>
    <w:rsid w:val="004F6921"/>
    <w:rsid w:val="004F6A7F"/>
    <w:rsid w:val="00500107"/>
    <w:rsid w:val="005009D2"/>
    <w:rsid w:val="00500BD8"/>
    <w:rsid w:val="00500EB8"/>
    <w:rsid w:val="00501673"/>
    <w:rsid w:val="00501987"/>
    <w:rsid w:val="00501B01"/>
    <w:rsid w:val="00501DCB"/>
    <w:rsid w:val="005021F8"/>
    <w:rsid w:val="00502743"/>
    <w:rsid w:val="00502AD0"/>
    <w:rsid w:val="00502C3F"/>
    <w:rsid w:val="005035A1"/>
    <w:rsid w:val="00503842"/>
    <w:rsid w:val="005051ED"/>
    <w:rsid w:val="00505FBE"/>
    <w:rsid w:val="00506747"/>
    <w:rsid w:val="0050687B"/>
    <w:rsid w:val="005069F5"/>
    <w:rsid w:val="00506E80"/>
    <w:rsid w:val="00506FD2"/>
    <w:rsid w:val="00507179"/>
    <w:rsid w:val="005072F1"/>
    <w:rsid w:val="005072F6"/>
    <w:rsid w:val="00507779"/>
    <w:rsid w:val="00507D35"/>
    <w:rsid w:val="00507F4E"/>
    <w:rsid w:val="00507F57"/>
    <w:rsid w:val="00510930"/>
    <w:rsid w:val="00511235"/>
    <w:rsid w:val="00511361"/>
    <w:rsid w:val="0051189B"/>
    <w:rsid w:val="005120DF"/>
    <w:rsid w:val="00513388"/>
    <w:rsid w:val="0051363C"/>
    <w:rsid w:val="00513BE8"/>
    <w:rsid w:val="00513C79"/>
    <w:rsid w:val="00513DBA"/>
    <w:rsid w:val="00514228"/>
    <w:rsid w:val="00514684"/>
    <w:rsid w:val="00514C0D"/>
    <w:rsid w:val="00514E5D"/>
    <w:rsid w:val="005151F6"/>
    <w:rsid w:val="00515673"/>
    <w:rsid w:val="00515A5C"/>
    <w:rsid w:val="00515B77"/>
    <w:rsid w:val="005163F6"/>
    <w:rsid w:val="0051654E"/>
    <w:rsid w:val="00516C55"/>
    <w:rsid w:val="00517056"/>
    <w:rsid w:val="005174E3"/>
    <w:rsid w:val="005177AA"/>
    <w:rsid w:val="00517F51"/>
    <w:rsid w:val="00520098"/>
    <w:rsid w:val="00520168"/>
    <w:rsid w:val="00520389"/>
    <w:rsid w:val="00520440"/>
    <w:rsid w:val="005205D4"/>
    <w:rsid w:val="00520884"/>
    <w:rsid w:val="00520F1C"/>
    <w:rsid w:val="00521465"/>
    <w:rsid w:val="005216E7"/>
    <w:rsid w:val="005217F1"/>
    <w:rsid w:val="005218C5"/>
    <w:rsid w:val="00521DC4"/>
    <w:rsid w:val="00521EC4"/>
    <w:rsid w:val="00522444"/>
    <w:rsid w:val="0052253C"/>
    <w:rsid w:val="00522A82"/>
    <w:rsid w:val="00523192"/>
    <w:rsid w:val="0052342C"/>
    <w:rsid w:val="00523461"/>
    <w:rsid w:val="00523487"/>
    <w:rsid w:val="005238EC"/>
    <w:rsid w:val="00523D71"/>
    <w:rsid w:val="00523DA4"/>
    <w:rsid w:val="005241D7"/>
    <w:rsid w:val="0052442B"/>
    <w:rsid w:val="005245C6"/>
    <w:rsid w:val="005247D8"/>
    <w:rsid w:val="005254BF"/>
    <w:rsid w:val="005255AF"/>
    <w:rsid w:val="00525B54"/>
    <w:rsid w:val="00525B84"/>
    <w:rsid w:val="00525E90"/>
    <w:rsid w:val="00525FFB"/>
    <w:rsid w:val="005260A9"/>
    <w:rsid w:val="00526109"/>
    <w:rsid w:val="0052642C"/>
    <w:rsid w:val="00526EDD"/>
    <w:rsid w:val="0052703E"/>
    <w:rsid w:val="00527289"/>
    <w:rsid w:val="00527CBA"/>
    <w:rsid w:val="00527FDF"/>
    <w:rsid w:val="0053054A"/>
    <w:rsid w:val="00530C96"/>
    <w:rsid w:val="005319C4"/>
    <w:rsid w:val="00531A24"/>
    <w:rsid w:val="00532160"/>
    <w:rsid w:val="005329A8"/>
    <w:rsid w:val="005329D4"/>
    <w:rsid w:val="00532A41"/>
    <w:rsid w:val="0053335A"/>
    <w:rsid w:val="00533D2B"/>
    <w:rsid w:val="00533E8C"/>
    <w:rsid w:val="005340C7"/>
    <w:rsid w:val="005348E7"/>
    <w:rsid w:val="0053493B"/>
    <w:rsid w:val="00535204"/>
    <w:rsid w:val="0053544C"/>
    <w:rsid w:val="00535D2A"/>
    <w:rsid w:val="00535F2E"/>
    <w:rsid w:val="005367F3"/>
    <w:rsid w:val="00537B1D"/>
    <w:rsid w:val="00537FCC"/>
    <w:rsid w:val="005401B7"/>
    <w:rsid w:val="00540626"/>
    <w:rsid w:val="00540A3F"/>
    <w:rsid w:val="00540BBF"/>
    <w:rsid w:val="00540BE8"/>
    <w:rsid w:val="00541043"/>
    <w:rsid w:val="00541503"/>
    <w:rsid w:val="00541761"/>
    <w:rsid w:val="00541A49"/>
    <w:rsid w:val="00541E17"/>
    <w:rsid w:val="00542548"/>
    <w:rsid w:val="005426ED"/>
    <w:rsid w:val="00542B60"/>
    <w:rsid w:val="00542D44"/>
    <w:rsid w:val="00543C3A"/>
    <w:rsid w:val="00543D53"/>
    <w:rsid w:val="00544120"/>
    <w:rsid w:val="0054566F"/>
    <w:rsid w:val="00545E0F"/>
    <w:rsid w:val="0054600A"/>
    <w:rsid w:val="00546498"/>
    <w:rsid w:val="0054694F"/>
    <w:rsid w:val="0054697A"/>
    <w:rsid w:val="00546AFD"/>
    <w:rsid w:val="0054708D"/>
    <w:rsid w:val="005470B2"/>
    <w:rsid w:val="005470DB"/>
    <w:rsid w:val="00547106"/>
    <w:rsid w:val="00547D37"/>
    <w:rsid w:val="00547E8E"/>
    <w:rsid w:val="0055017E"/>
    <w:rsid w:val="005501EC"/>
    <w:rsid w:val="00550205"/>
    <w:rsid w:val="00550AFC"/>
    <w:rsid w:val="005514D4"/>
    <w:rsid w:val="00551D09"/>
    <w:rsid w:val="00551ECF"/>
    <w:rsid w:val="0055244D"/>
    <w:rsid w:val="00552BB8"/>
    <w:rsid w:val="00552ED5"/>
    <w:rsid w:val="00552F73"/>
    <w:rsid w:val="00552FB6"/>
    <w:rsid w:val="00552FB7"/>
    <w:rsid w:val="00553144"/>
    <w:rsid w:val="00553604"/>
    <w:rsid w:val="0055373F"/>
    <w:rsid w:val="00553EE3"/>
    <w:rsid w:val="00554580"/>
    <w:rsid w:val="00555601"/>
    <w:rsid w:val="00555624"/>
    <w:rsid w:val="00555778"/>
    <w:rsid w:val="00555F65"/>
    <w:rsid w:val="00556265"/>
    <w:rsid w:val="005568E2"/>
    <w:rsid w:val="0055690E"/>
    <w:rsid w:val="00556F2D"/>
    <w:rsid w:val="005572E6"/>
    <w:rsid w:val="00557440"/>
    <w:rsid w:val="0055762F"/>
    <w:rsid w:val="0055768F"/>
    <w:rsid w:val="00557B28"/>
    <w:rsid w:val="00557D53"/>
    <w:rsid w:val="005606B5"/>
    <w:rsid w:val="00560B13"/>
    <w:rsid w:val="00560FD7"/>
    <w:rsid w:val="005611F4"/>
    <w:rsid w:val="0056128E"/>
    <w:rsid w:val="005612AB"/>
    <w:rsid w:val="005613BC"/>
    <w:rsid w:val="005615A8"/>
    <w:rsid w:val="00561679"/>
    <w:rsid w:val="00561A9F"/>
    <w:rsid w:val="0056207D"/>
    <w:rsid w:val="00562108"/>
    <w:rsid w:val="00562272"/>
    <w:rsid w:val="00562A2D"/>
    <w:rsid w:val="00562DC4"/>
    <w:rsid w:val="00562EB1"/>
    <w:rsid w:val="00563233"/>
    <w:rsid w:val="00564CD9"/>
    <w:rsid w:val="00565155"/>
    <w:rsid w:val="00565317"/>
    <w:rsid w:val="00565C41"/>
    <w:rsid w:val="00565E06"/>
    <w:rsid w:val="00566368"/>
    <w:rsid w:val="005674A9"/>
    <w:rsid w:val="00567EE4"/>
    <w:rsid w:val="005703C4"/>
    <w:rsid w:val="0057047D"/>
    <w:rsid w:val="00570564"/>
    <w:rsid w:val="005706E1"/>
    <w:rsid w:val="005708EC"/>
    <w:rsid w:val="005713CC"/>
    <w:rsid w:val="00571BC6"/>
    <w:rsid w:val="00571D7A"/>
    <w:rsid w:val="00571E3F"/>
    <w:rsid w:val="00571E5F"/>
    <w:rsid w:val="00571F49"/>
    <w:rsid w:val="005723B6"/>
    <w:rsid w:val="00572832"/>
    <w:rsid w:val="00573147"/>
    <w:rsid w:val="00573188"/>
    <w:rsid w:val="00573331"/>
    <w:rsid w:val="00573B41"/>
    <w:rsid w:val="00573F1A"/>
    <w:rsid w:val="005741DE"/>
    <w:rsid w:val="0057470C"/>
    <w:rsid w:val="00574756"/>
    <w:rsid w:val="00574866"/>
    <w:rsid w:val="00574C1A"/>
    <w:rsid w:val="00574EE5"/>
    <w:rsid w:val="00574FB5"/>
    <w:rsid w:val="00575D1D"/>
    <w:rsid w:val="00575D3A"/>
    <w:rsid w:val="00575D8A"/>
    <w:rsid w:val="00576520"/>
    <w:rsid w:val="0057658C"/>
    <w:rsid w:val="005769B6"/>
    <w:rsid w:val="00576ACB"/>
    <w:rsid w:val="00576BF4"/>
    <w:rsid w:val="00576D04"/>
    <w:rsid w:val="00576E03"/>
    <w:rsid w:val="0057714E"/>
    <w:rsid w:val="00577559"/>
    <w:rsid w:val="00577699"/>
    <w:rsid w:val="00577F10"/>
    <w:rsid w:val="0058013A"/>
    <w:rsid w:val="00581446"/>
    <w:rsid w:val="00581A52"/>
    <w:rsid w:val="00581B3D"/>
    <w:rsid w:val="00582153"/>
    <w:rsid w:val="005824B7"/>
    <w:rsid w:val="00582F4D"/>
    <w:rsid w:val="00583296"/>
    <w:rsid w:val="005839B5"/>
    <w:rsid w:val="00583A89"/>
    <w:rsid w:val="005842BF"/>
    <w:rsid w:val="005847DF"/>
    <w:rsid w:val="005848CA"/>
    <w:rsid w:val="00584A10"/>
    <w:rsid w:val="00584EB7"/>
    <w:rsid w:val="00585592"/>
    <w:rsid w:val="00586A23"/>
    <w:rsid w:val="005878E4"/>
    <w:rsid w:val="00587AA8"/>
    <w:rsid w:val="0059013B"/>
    <w:rsid w:val="005902CD"/>
    <w:rsid w:val="00590911"/>
    <w:rsid w:val="00590AAB"/>
    <w:rsid w:val="00590AE1"/>
    <w:rsid w:val="00590BB7"/>
    <w:rsid w:val="00590E01"/>
    <w:rsid w:val="00590EA3"/>
    <w:rsid w:val="00591205"/>
    <w:rsid w:val="005916F8"/>
    <w:rsid w:val="00591DF6"/>
    <w:rsid w:val="00591DFA"/>
    <w:rsid w:val="00591F1A"/>
    <w:rsid w:val="005920BF"/>
    <w:rsid w:val="00592164"/>
    <w:rsid w:val="00592648"/>
    <w:rsid w:val="005926E1"/>
    <w:rsid w:val="005927B8"/>
    <w:rsid w:val="00592A64"/>
    <w:rsid w:val="00592AF3"/>
    <w:rsid w:val="00592B11"/>
    <w:rsid w:val="00592DD6"/>
    <w:rsid w:val="00592E26"/>
    <w:rsid w:val="00593031"/>
    <w:rsid w:val="005931B9"/>
    <w:rsid w:val="005935EC"/>
    <w:rsid w:val="00593609"/>
    <w:rsid w:val="00593CE8"/>
    <w:rsid w:val="00593F69"/>
    <w:rsid w:val="00594EBD"/>
    <w:rsid w:val="00595C16"/>
    <w:rsid w:val="005967CC"/>
    <w:rsid w:val="005969ED"/>
    <w:rsid w:val="00596BEB"/>
    <w:rsid w:val="00596DF9"/>
    <w:rsid w:val="00596E70"/>
    <w:rsid w:val="005971F0"/>
    <w:rsid w:val="0059756C"/>
    <w:rsid w:val="00597690"/>
    <w:rsid w:val="005A0A0D"/>
    <w:rsid w:val="005A0D7E"/>
    <w:rsid w:val="005A1829"/>
    <w:rsid w:val="005A18BC"/>
    <w:rsid w:val="005A1FB8"/>
    <w:rsid w:val="005A2339"/>
    <w:rsid w:val="005A2506"/>
    <w:rsid w:val="005A3C70"/>
    <w:rsid w:val="005A3DE2"/>
    <w:rsid w:val="005A3F1B"/>
    <w:rsid w:val="005A45C2"/>
    <w:rsid w:val="005A47A2"/>
    <w:rsid w:val="005A4C25"/>
    <w:rsid w:val="005A52A5"/>
    <w:rsid w:val="005A5316"/>
    <w:rsid w:val="005A5C8A"/>
    <w:rsid w:val="005A5FB0"/>
    <w:rsid w:val="005A620B"/>
    <w:rsid w:val="005A6529"/>
    <w:rsid w:val="005A654F"/>
    <w:rsid w:val="005A6600"/>
    <w:rsid w:val="005A6A04"/>
    <w:rsid w:val="005A72AC"/>
    <w:rsid w:val="005A750D"/>
    <w:rsid w:val="005A75BA"/>
    <w:rsid w:val="005B013C"/>
    <w:rsid w:val="005B081D"/>
    <w:rsid w:val="005B0EBE"/>
    <w:rsid w:val="005B1A86"/>
    <w:rsid w:val="005B1D0E"/>
    <w:rsid w:val="005B1FA9"/>
    <w:rsid w:val="005B2191"/>
    <w:rsid w:val="005B3196"/>
    <w:rsid w:val="005B3214"/>
    <w:rsid w:val="005B3BE3"/>
    <w:rsid w:val="005B4122"/>
    <w:rsid w:val="005B413F"/>
    <w:rsid w:val="005B4159"/>
    <w:rsid w:val="005B44E7"/>
    <w:rsid w:val="005B45F3"/>
    <w:rsid w:val="005B481E"/>
    <w:rsid w:val="005B485C"/>
    <w:rsid w:val="005B4892"/>
    <w:rsid w:val="005B48FC"/>
    <w:rsid w:val="005B496E"/>
    <w:rsid w:val="005B4F08"/>
    <w:rsid w:val="005B522C"/>
    <w:rsid w:val="005B5822"/>
    <w:rsid w:val="005B5A17"/>
    <w:rsid w:val="005B5B8F"/>
    <w:rsid w:val="005B5F9D"/>
    <w:rsid w:val="005B642A"/>
    <w:rsid w:val="005B673C"/>
    <w:rsid w:val="005B6E94"/>
    <w:rsid w:val="005B77DC"/>
    <w:rsid w:val="005B7C5F"/>
    <w:rsid w:val="005B7C91"/>
    <w:rsid w:val="005B7F5D"/>
    <w:rsid w:val="005C03F6"/>
    <w:rsid w:val="005C12D7"/>
    <w:rsid w:val="005C1C02"/>
    <w:rsid w:val="005C21EE"/>
    <w:rsid w:val="005C272C"/>
    <w:rsid w:val="005C34B1"/>
    <w:rsid w:val="005C34BC"/>
    <w:rsid w:val="005C395F"/>
    <w:rsid w:val="005C3978"/>
    <w:rsid w:val="005C3B39"/>
    <w:rsid w:val="005C4100"/>
    <w:rsid w:val="005C44A8"/>
    <w:rsid w:val="005C45C1"/>
    <w:rsid w:val="005C4978"/>
    <w:rsid w:val="005C50FB"/>
    <w:rsid w:val="005C5BA8"/>
    <w:rsid w:val="005C668A"/>
    <w:rsid w:val="005C6724"/>
    <w:rsid w:val="005C6AB3"/>
    <w:rsid w:val="005C6AF8"/>
    <w:rsid w:val="005C6D1C"/>
    <w:rsid w:val="005C6F0F"/>
    <w:rsid w:val="005C7013"/>
    <w:rsid w:val="005C712C"/>
    <w:rsid w:val="005C7174"/>
    <w:rsid w:val="005C773C"/>
    <w:rsid w:val="005C7F0B"/>
    <w:rsid w:val="005D062B"/>
    <w:rsid w:val="005D08A6"/>
    <w:rsid w:val="005D0AC2"/>
    <w:rsid w:val="005D18E3"/>
    <w:rsid w:val="005D1CB5"/>
    <w:rsid w:val="005D226B"/>
    <w:rsid w:val="005D22D8"/>
    <w:rsid w:val="005D288B"/>
    <w:rsid w:val="005D2A30"/>
    <w:rsid w:val="005D306E"/>
    <w:rsid w:val="005D3F4B"/>
    <w:rsid w:val="005D41A4"/>
    <w:rsid w:val="005D4AF4"/>
    <w:rsid w:val="005D4BAC"/>
    <w:rsid w:val="005D4CCB"/>
    <w:rsid w:val="005D51AD"/>
    <w:rsid w:val="005D5B11"/>
    <w:rsid w:val="005D5E04"/>
    <w:rsid w:val="005D69CD"/>
    <w:rsid w:val="005D6BF7"/>
    <w:rsid w:val="005D6D08"/>
    <w:rsid w:val="005D72C6"/>
    <w:rsid w:val="005D7728"/>
    <w:rsid w:val="005D78AA"/>
    <w:rsid w:val="005D7CF2"/>
    <w:rsid w:val="005E02A5"/>
    <w:rsid w:val="005E07B0"/>
    <w:rsid w:val="005E09A3"/>
    <w:rsid w:val="005E0A34"/>
    <w:rsid w:val="005E0CB6"/>
    <w:rsid w:val="005E0DAD"/>
    <w:rsid w:val="005E12AB"/>
    <w:rsid w:val="005E1ECD"/>
    <w:rsid w:val="005E20B7"/>
    <w:rsid w:val="005E21CD"/>
    <w:rsid w:val="005E29AA"/>
    <w:rsid w:val="005E39B2"/>
    <w:rsid w:val="005E3A2D"/>
    <w:rsid w:val="005E3BD7"/>
    <w:rsid w:val="005E4AD3"/>
    <w:rsid w:val="005E504D"/>
    <w:rsid w:val="005E51FE"/>
    <w:rsid w:val="005E6026"/>
    <w:rsid w:val="005E6678"/>
    <w:rsid w:val="005E6805"/>
    <w:rsid w:val="005E698A"/>
    <w:rsid w:val="005E6D87"/>
    <w:rsid w:val="005E718A"/>
    <w:rsid w:val="005E7278"/>
    <w:rsid w:val="005E7753"/>
    <w:rsid w:val="005E7D5E"/>
    <w:rsid w:val="005E7F7D"/>
    <w:rsid w:val="005E7FCC"/>
    <w:rsid w:val="005F0570"/>
    <w:rsid w:val="005F0589"/>
    <w:rsid w:val="005F092D"/>
    <w:rsid w:val="005F0A2B"/>
    <w:rsid w:val="005F1406"/>
    <w:rsid w:val="005F1444"/>
    <w:rsid w:val="005F19EB"/>
    <w:rsid w:val="005F1B61"/>
    <w:rsid w:val="005F1DBA"/>
    <w:rsid w:val="005F1F11"/>
    <w:rsid w:val="005F2240"/>
    <w:rsid w:val="005F2482"/>
    <w:rsid w:val="005F2843"/>
    <w:rsid w:val="005F28A7"/>
    <w:rsid w:val="005F3CE2"/>
    <w:rsid w:val="005F4064"/>
    <w:rsid w:val="005F55B2"/>
    <w:rsid w:val="005F5794"/>
    <w:rsid w:val="005F584E"/>
    <w:rsid w:val="005F5939"/>
    <w:rsid w:val="005F5A51"/>
    <w:rsid w:val="005F5E3B"/>
    <w:rsid w:val="005F66D2"/>
    <w:rsid w:val="005F6859"/>
    <w:rsid w:val="005F6AC9"/>
    <w:rsid w:val="005F6B62"/>
    <w:rsid w:val="005F6BE9"/>
    <w:rsid w:val="005F710C"/>
    <w:rsid w:val="005F7655"/>
    <w:rsid w:val="005F7CC1"/>
    <w:rsid w:val="00600930"/>
    <w:rsid w:val="00600AAF"/>
    <w:rsid w:val="006017A0"/>
    <w:rsid w:val="00601803"/>
    <w:rsid w:val="0060199A"/>
    <w:rsid w:val="00601FD7"/>
    <w:rsid w:val="0060287F"/>
    <w:rsid w:val="006028B6"/>
    <w:rsid w:val="00602DBF"/>
    <w:rsid w:val="0060343D"/>
    <w:rsid w:val="00603443"/>
    <w:rsid w:val="0060380F"/>
    <w:rsid w:val="00603D72"/>
    <w:rsid w:val="0060446B"/>
    <w:rsid w:val="00604919"/>
    <w:rsid w:val="00604A70"/>
    <w:rsid w:val="00604F77"/>
    <w:rsid w:val="0060525A"/>
    <w:rsid w:val="00605312"/>
    <w:rsid w:val="00605497"/>
    <w:rsid w:val="0060579C"/>
    <w:rsid w:val="006058BC"/>
    <w:rsid w:val="00605AC6"/>
    <w:rsid w:val="00605F21"/>
    <w:rsid w:val="0060643B"/>
    <w:rsid w:val="006064D1"/>
    <w:rsid w:val="0060692A"/>
    <w:rsid w:val="006069A4"/>
    <w:rsid w:val="00606C67"/>
    <w:rsid w:val="00606D6E"/>
    <w:rsid w:val="00606EE9"/>
    <w:rsid w:val="0060760E"/>
    <w:rsid w:val="00607D2A"/>
    <w:rsid w:val="006100A1"/>
    <w:rsid w:val="006104A0"/>
    <w:rsid w:val="00610B4F"/>
    <w:rsid w:val="00610B60"/>
    <w:rsid w:val="00610DED"/>
    <w:rsid w:val="006117EC"/>
    <w:rsid w:val="006119F6"/>
    <w:rsid w:val="00611AD8"/>
    <w:rsid w:val="00611B62"/>
    <w:rsid w:val="00611D1C"/>
    <w:rsid w:val="00611FBB"/>
    <w:rsid w:val="0061247F"/>
    <w:rsid w:val="00612698"/>
    <w:rsid w:val="006126A9"/>
    <w:rsid w:val="00612717"/>
    <w:rsid w:val="00612D04"/>
    <w:rsid w:val="00612D9D"/>
    <w:rsid w:val="00612F3C"/>
    <w:rsid w:val="00613568"/>
    <w:rsid w:val="00613A58"/>
    <w:rsid w:val="00613DD7"/>
    <w:rsid w:val="00614164"/>
    <w:rsid w:val="006141F4"/>
    <w:rsid w:val="00614264"/>
    <w:rsid w:val="00614644"/>
    <w:rsid w:val="00614B78"/>
    <w:rsid w:val="006157DD"/>
    <w:rsid w:val="00615934"/>
    <w:rsid w:val="0061610C"/>
    <w:rsid w:val="0061673B"/>
    <w:rsid w:val="00617905"/>
    <w:rsid w:val="0062018E"/>
    <w:rsid w:val="0062025C"/>
    <w:rsid w:val="006205C4"/>
    <w:rsid w:val="0062098F"/>
    <w:rsid w:val="006209F6"/>
    <w:rsid w:val="00620BA8"/>
    <w:rsid w:val="00620DAE"/>
    <w:rsid w:val="006211E5"/>
    <w:rsid w:val="0062122C"/>
    <w:rsid w:val="00621405"/>
    <w:rsid w:val="00621469"/>
    <w:rsid w:val="006217A3"/>
    <w:rsid w:val="00621D04"/>
    <w:rsid w:val="00621EF6"/>
    <w:rsid w:val="0062218E"/>
    <w:rsid w:val="006226D9"/>
    <w:rsid w:val="006227A3"/>
    <w:rsid w:val="00622857"/>
    <w:rsid w:val="00622A7F"/>
    <w:rsid w:val="00622F32"/>
    <w:rsid w:val="0062301B"/>
    <w:rsid w:val="00623094"/>
    <w:rsid w:val="00623513"/>
    <w:rsid w:val="0062392F"/>
    <w:rsid w:val="0062407A"/>
    <w:rsid w:val="006243EC"/>
    <w:rsid w:val="00624FA7"/>
    <w:rsid w:val="0062540C"/>
    <w:rsid w:val="0062562F"/>
    <w:rsid w:val="0062577F"/>
    <w:rsid w:val="0062589B"/>
    <w:rsid w:val="006259C6"/>
    <w:rsid w:val="006259EC"/>
    <w:rsid w:val="00625AE4"/>
    <w:rsid w:val="00625B1E"/>
    <w:rsid w:val="00625CD1"/>
    <w:rsid w:val="0062667D"/>
    <w:rsid w:val="00626867"/>
    <w:rsid w:val="00626876"/>
    <w:rsid w:val="00626F72"/>
    <w:rsid w:val="00627332"/>
    <w:rsid w:val="00630105"/>
    <w:rsid w:val="0063033A"/>
    <w:rsid w:val="00630645"/>
    <w:rsid w:val="0063069B"/>
    <w:rsid w:val="00630CE0"/>
    <w:rsid w:val="00631489"/>
    <w:rsid w:val="00631CB6"/>
    <w:rsid w:val="00631D68"/>
    <w:rsid w:val="006321E2"/>
    <w:rsid w:val="00632421"/>
    <w:rsid w:val="00632755"/>
    <w:rsid w:val="00632AE3"/>
    <w:rsid w:val="00632CD3"/>
    <w:rsid w:val="00632D4E"/>
    <w:rsid w:val="0063345C"/>
    <w:rsid w:val="00634545"/>
    <w:rsid w:val="00635069"/>
    <w:rsid w:val="006350B5"/>
    <w:rsid w:val="0063595F"/>
    <w:rsid w:val="0063596B"/>
    <w:rsid w:val="00635AB7"/>
    <w:rsid w:val="00635D3E"/>
    <w:rsid w:val="00635EFC"/>
    <w:rsid w:val="00636063"/>
    <w:rsid w:val="006360FC"/>
    <w:rsid w:val="006361C9"/>
    <w:rsid w:val="006368C2"/>
    <w:rsid w:val="006378D5"/>
    <w:rsid w:val="006379B6"/>
    <w:rsid w:val="00640631"/>
    <w:rsid w:val="00640A8C"/>
    <w:rsid w:val="006410F8"/>
    <w:rsid w:val="00641490"/>
    <w:rsid w:val="006416E2"/>
    <w:rsid w:val="00641A34"/>
    <w:rsid w:val="00641E49"/>
    <w:rsid w:val="006424E9"/>
    <w:rsid w:val="0064262B"/>
    <w:rsid w:val="00642B8A"/>
    <w:rsid w:val="00642E70"/>
    <w:rsid w:val="00642ECC"/>
    <w:rsid w:val="006431C3"/>
    <w:rsid w:val="00643447"/>
    <w:rsid w:val="00643462"/>
    <w:rsid w:val="006437F1"/>
    <w:rsid w:val="0064437A"/>
    <w:rsid w:val="00644513"/>
    <w:rsid w:val="00644784"/>
    <w:rsid w:val="00644A02"/>
    <w:rsid w:val="00644BFD"/>
    <w:rsid w:val="00645728"/>
    <w:rsid w:val="00645C8E"/>
    <w:rsid w:val="00645FC2"/>
    <w:rsid w:val="00646136"/>
    <w:rsid w:val="00646159"/>
    <w:rsid w:val="00646E98"/>
    <w:rsid w:val="006470E8"/>
    <w:rsid w:val="0064716B"/>
    <w:rsid w:val="006471AA"/>
    <w:rsid w:val="00647F4E"/>
    <w:rsid w:val="00650673"/>
    <w:rsid w:val="006507BF"/>
    <w:rsid w:val="006509FC"/>
    <w:rsid w:val="00650D4F"/>
    <w:rsid w:val="00650E1F"/>
    <w:rsid w:val="006510CD"/>
    <w:rsid w:val="00651160"/>
    <w:rsid w:val="0065174F"/>
    <w:rsid w:val="00651803"/>
    <w:rsid w:val="00652017"/>
    <w:rsid w:val="0065257C"/>
    <w:rsid w:val="00652890"/>
    <w:rsid w:val="00652A2C"/>
    <w:rsid w:val="00652A35"/>
    <w:rsid w:val="006534B1"/>
    <w:rsid w:val="006537C8"/>
    <w:rsid w:val="00653AEB"/>
    <w:rsid w:val="00654161"/>
    <w:rsid w:val="006543DB"/>
    <w:rsid w:val="006551F9"/>
    <w:rsid w:val="006553DC"/>
    <w:rsid w:val="0065540E"/>
    <w:rsid w:val="006561C5"/>
    <w:rsid w:val="0065623A"/>
    <w:rsid w:val="00656567"/>
    <w:rsid w:val="00656C07"/>
    <w:rsid w:val="00656EB3"/>
    <w:rsid w:val="00657298"/>
    <w:rsid w:val="00657E13"/>
    <w:rsid w:val="00660550"/>
    <w:rsid w:val="00660648"/>
    <w:rsid w:val="00660EB5"/>
    <w:rsid w:val="00661281"/>
    <w:rsid w:val="00662317"/>
    <w:rsid w:val="00662788"/>
    <w:rsid w:val="006627B8"/>
    <w:rsid w:val="00662857"/>
    <w:rsid w:val="00662971"/>
    <w:rsid w:val="00662B06"/>
    <w:rsid w:val="00662FAB"/>
    <w:rsid w:val="006638BE"/>
    <w:rsid w:val="00663B1D"/>
    <w:rsid w:val="00663C31"/>
    <w:rsid w:val="00663FF8"/>
    <w:rsid w:val="00664061"/>
    <w:rsid w:val="00664239"/>
    <w:rsid w:val="006642D3"/>
    <w:rsid w:val="006648F8"/>
    <w:rsid w:val="00664A22"/>
    <w:rsid w:val="00664A3F"/>
    <w:rsid w:val="00664AF8"/>
    <w:rsid w:val="00665012"/>
    <w:rsid w:val="006659B7"/>
    <w:rsid w:val="00666106"/>
    <w:rsid w:val="006662AF"/>
    <w:rsid w:val="0066679D"/>
    <w:rsid w:val="00666FA8"/>
    <w:rsid w:val="00667403"/>
    <w:rsid w:val="0066746B"/>
    <w:rsid w:val="006676C5"/>
    <w:rsid w:val="00667AA9"/>
    <w:rsid w:val="00670023"/>
    <w:rsid w:val="00670520"/>
    <w:rsid w:val="00670865"/>
    <w:rsid w:val="00670F42"/>
    <w:rsid w:val="00670FD3"/>
    <w:rsid w:val="006711C3"/>
    <w:rsid w:val="00671BEC"/>
    <w:rsid w:val="00671C9B"/>
    <w:rsid w:val="00671D4A"/>
    <w:rsid w:val="00672310"/>
    <w:rsid w:val="006728DA"/>
    <w:rsid w:val="00672BA9"/>
    <w:rsid w:val="00672CCB"/>
    <w:rsid w:val="00672CF8"/>
    <w:rsid w:val="00673040"/>
    <w:rsid w:val="0067351F"/>
    <w:rsid w:val="00673DF6"/>
    <w:rsid w:val="00673EFD"/>
    <w:rsid w:val="006742EE"/>
    <w:rsid w:val="006746B9"/>
    <w:rsid w:val="006746BC"/>
    <w:rsid w:val="0067497C"/>
    <w:rsid w:val="006749ED"/>
    <w:rsid w:val="00674F1B"/>
    <w:rsid w:val="0067575D"/>
    <w:rsid w:val="006763A3"/>
    <w:rsid w:val="006766B7"/>
    <w:rsid w:val="00676703"/>
    <w:rsid w:val="006768A4"/>
    <w:rsid w:val="00676B51"/>
    <w:rsid w:val="00676C34"/>
    <w:rsid w:val="006779D0"/>
    <w:rsid w:val="006779D8"/>
    <w:rsid w:val="00677B37"/>
    <w:rsid w:val="00677CEB"/>
    <w:rsid w:val="00677DEB"/>
    <w:rsid w:val="00680382"/>
    <w:rsid w:val="00680488"/>
    <w:rsid w:val="00680663"/>
    <w:rsid w:val="006808C5"/>
    <w:rsid w:val="00680F13"/>
    <w:rsid w:val="00680F87"/>
    <w:rsid w:val="0068127D"/>
    <w:rsid w:val="00681D21"/>
    <w:rsid w:val="00681DBF"/>
    <w:rsid w:val="00681F20"/>
    <w:rsid w:val="00682184"/>
    <w:rsid w:val="006829F2"/>
    <w:rsid w:val="0068310B"/>
    <w:rsid w:val="006832C3"/>
    <w:rsid w:val="0068357D"/>
    <w:rsid w:val="006835C7"/>
    <w:rsid w:val="00683A27"/>
    <w:rsid w:val="00683E7B"/>
    <w:rsid w:val="00684040"/>
    <w:rsid w:val="0068405C"/>
    <w:rsid w:val="006841EF"/>
    <w:rsid w:val="0068457A"/>
    <w:rsid w:val="0068460D"/>
    <w:rsid w:val="006858CE"/>
    <w:rsid w:val="00685937"/>
    <w:rsid w:val="006859F6"/>
    <w:rsid w:val="00685E06"/>
    <w:rsid w:val="00686281"/>
    <w:rsid w:val="00686434"/>
    <w:rsid w:val="006864C9"/>
    <w:rsid w:val="006864E2"/>
    <w:rsid w:val="00686967"/>
    <w:rsid w:val="00686998"/>
    <w:rsid w:val="00686B22"/>
    <w:rsid w:val="00686DF4"/>
    <w:rsid w:val="00687363"/>
    <w:rsid w:val="006874AE"/>
    <w:rsid w:val="00687B15"/>
    <w:rsid w:val="00687DDA"/>
    <w:rsid w:val="00690054"/>
    <w:rsid w:val="00690684"/>
    <w:rsid w:val="00690792"/>
    <w:rsid w:val="006909BB"/>
    <w:rsid w:val="00690D12"/>
    <w:rsid w:val="00691069"/>
    <w:rsid w:val="00691498"/>
    <w:rsid w:val="006916D8"/>
    <w:rsid w:val="00691A80"/>
    <w:rsid w:val="00691DDE"/>
    <w:rsid w:val="006922A3"/>
    <w:rsid w:val="006924FB"/>
    <w:rsid w:val="006928E5"/>
    <w:rsid w:val="006928E9"/>
    <w:rsid w:val="00692D7C"/>
    <w:rsid w:val="00692E59"/>
    <w:rsid w:val="00692EA2"/>
    <w:rsid w:val="00692F62"/>
    <w:rsid w:val="006930A2"/>
    <w:rsid w:val="00693380"/>
    <w:rsid w:val="00693AD5"/>
    <w:rsid w:val="00693C5D"/>
    <w:rsid w:val="00694AE4"/>
    <w:rsid w:val="00694FB3"/>
    <w:rsid w:val="00695334"/>
    <w:rsid w:val="00695491"/>
    <w:rsid w:val="006955E6"/>
    <w:rsid w:val="006957A2"/>
    <w:rsid w:val="00695B0C"/>
    <w:rsid w:val="00695F3C"/>
    <w:rsid w:val="00696525"/>
    <w:rsid w:val="00696628"/>
    <w:rsid w:val="006969AD"/>
    <w:rsid w:val="00697280"/>
    <w:rsid w:val="00697731"/>
    <w:rsid w:val="006A0145"/>
    <w:rsid w:val="006A0B33"/>
    <w:rsid w:val="006A0D22"/>
    <w:rsid w:val="006A0DB8"/>
    <w:rsid w:val="006A0EE8"/>
    <w:rsid w:val="006A10FD"/>
    <w:rsid w:val="006A1BBC"/>
    <w:rsid w:val="006A1BD3"/>
    <w:rsid w:val="006A1F30"/>
    <w:rsid w:val="006A2538"/>
    <w:rsid w:val="006A275F"/>
    <w:rsid w:val="006A27D9"/>
    <w:rsid w:val="006A2E8D"/>
    <w:rsid w:val="006A3080"/>
    <w:rsid w:val="006A32A2"/>
    <w:rsid w:val="006A37EF"/>
    <w:rsid w:val="006A3D77"/>
    <w:rsid w:val="006A43F1"/>
    <w:rsid w:val="006A4B64"/>
    <w:rsid w:val="006A4D14"/>
    <w:rsid w:val="006A4E62"/>
    <w:rsid w:val="006A4EB8"/>
    <w:rsid w:val="006A4F4B"/>
    <w:rsid w:val="006A5004"/>
    <w:rsid w:val="006A53F0"/>
    <w:rsid w:val="006A5537"/>
    <w:rsid w:val="006A58AA"/>
    <w:rsid w:val="006A60ED"/>
    <w:rsid w:val="006A68A8"/>
    <w:rsid w:val="006A6EED"/>
    <w:rsid w:val="006A70D8"/>
    <w:rsid w:val="006A76ED"/>
    <w:rsid w:val="006A7BA4"/>
    <w:rsid w:val="006A7DEC"/>
    <w:rsid w:val="006B038A"/>
    <w:rsid w:val="006B0F8C"/>
    <w:rsid w:val="006B0FC1"/>
    <w:rsid w:val="006B1074"/>
    <w:rsid w:val="006B10BC"/>
    <w:rsid w:val="006B13A5"/>
    <w:rsid w:val="006B18F3"/>
    <w:rsid w:val="006B1927"/>
    <w:rsid w:val="006B23CE"/>
    <w:rsid w:val="006B259B"/>
    <w:rsid w:val="006B2949"/>
    <w:rsid w:val="006B2F9E"/>
    <w:rsid w:val="006B313F"/>
    <w:rsid w:val="006B322F"/>
    <w:rsid w:val="006B373C"/>
    <w:rsid w:val="006B40BB"/>
    <w:rsid w:val="006B40EE"/>
    <w:rsid w:val="006B44A3"/>
    <w:rsid w:val="006B474C"/>
    <w:rsid w:val="006B49F4"/>
    <w:rsid w:val="006B4AB7"/>
    <w:rsid w:val="006B5043"/>
    <w:rsid w:val="006B54D5"/>
    <w:rsid w:val="006B5B3E"/>
    <w:rsid w:val="006B5F3C"/>
    <w:rsid w:val="006B6510"/>
    <w:rsid w:val="006B660F"/>
    <w:rsid w:val="006B69B9"/>
    <w:rsid w:val="006B6A63"/>
    <w:rsid w:val="006B6F30"/>
    <w:rsid w:val="006B76FD"/>
    <w:rsid w:val="006B7DD6"/>
    <w:rsid w:val="006B7F0A"/>
    <w:rsid w:val="006C00BF"/>
    <w:rsid w:val="006C014E"/>
    <w:rsid w:val="006C0191"/>
    <w:rsid w:val="006C01B1"/>
    <w:rsid w:val="006C0615"/>
    <w:rsid w:val="006C062C"/>
    <w:rsid w:val="006C0771"/>
    <w:rsid w:val="006C1095"/>
    <w:rsid w:val="006C2549"/>
    <w:rsid w:val="006C254F"/>
    <w:rsid w:val="006C2893"/>
    <w:rsid w:val="006C2AA7"/>
    <w:rsid w:val="006C357C"/>
    <w:rsid w:val="006C361E"/>
    <w:rsid w:val="006C3ED3"/>
    <w:rsid w:val="006C5F7C"/>
    <w:rsid w:val="006C6093"/>
    <w:rsid w:val="006C6644"/>
    <w:rsid w:val="006C669D"/>
    <w:rsid w:val="006C6EC7"/>
    <w:rsid w:val="006C7ABE"/>
    <w:rsid w:val="006C7C3B"/>
    <w:rsid w:val="006D0013"/>
    <w:rsid w:val="006D080E"/>
    <w:rsid w:val="006D1757"/>
    <w:rsid w:val="006D1C73"/>
    <w:rsid w:val="006D1D9D"/>
    <w:rsid w:val="006D209C"/>
    <w:rsid w:val="006D26AD"/>
    <w:rsid w:val="006D2947"/>
    <w:rsid w:val="006D2A72"/>
    <w:rsid w:val="006D2B78"/>
    <w:rsid w:val="006D3320"/>
    <w:rsid w:val="006D36E8"/>
    <w:rsid w:val="006D3E7D"/>
    <w:rsid w:val="006D4283"/>
    <w:rsid w:val="006D43AB"/>
    <w:rsid w:val="006D4695"/>
    <w:rsid w:val="006D5185"/>
    <w:rsid w:val="006D54E8"/>
    <w:rsid w:val="006D5C14"/>
    <w:rsid w:val="006D5E5C"/>
    <w:rsid w:val="006D636C"/>
    <w:rsid w:val="006D63D7"/>
    <w:rsid w:val="006D65C2"/>
    <w:rsid w:val="006D685E"/>
    <w:rsid w:val="006D689A"/>
    <w:rsid w:val="006D68DB"/>
    <w:rsid w:val="006D6C69"/>
    <w:rsid w:val="006D6D66"/>
    <w:rsid w:val="006D6E8F"/>
    <w:rsid w:val="006D7117"/>
    <w:rsid w:val="006D7689"/>
    <w:rsid w:val="006D7B79"/>
    <w:rsid w:val="006E086C"/>
    <w:rsid w:val="006E18EA"/>
    <w:rsid w:val="006E1DFB"/>
    <w:rsid w:val="006E2832"/>
    <w:rsid w:val="006E2EA0"/>
    <w:rsid w:val="006E320C"/>
    <w:rsid w:val="006E32FF"/>
    <w:rsid w:val="006E33A2"/>
    <w:rsid w:val="006E35DA"/>
    <w:rsid w:val="006E371D"/>
    <w:rsid w:val="006E39D3"/>
    <w:rsid w:val="006E3C0E"/>
    <w:rsid w:val="006E4295"/>
    <w:rsid w:val="006E48DC"/>
    <w:rsid w:val="006E4B63"/>
    <w:rsid w:val="006E5697"/>
    <w:rsid w:val="006E58C0"/>
    <w:rsid w:val="006E5A2F"/>
    <w:rsid w:val="006E5A89"/>
    <w:rsid w:val="006E5D25"/>
    <w:rsid w:val="006E5D9B"/>
    <w:rsid w:val="006E5DD0"/>
    <w:rsid w:val="006E6AC3"/>
    <w:rsid w:val="006E6E20"/>
    <w:rsid w:val="006E760E"/>
    <w:rsid w:val="006F0BFE"/>
    <w:rsid w:val="006F0F03"/>
    <w:rsid w:val="006F1257"/>
    <w:rsid w:val="006F134B"/>
    <w:rsid w:val="006F1828"/>
    <w:rsid w:val="006F1C57"/>
    <w:rsid w:val="006F2F58"/>
    <w:rsid w:val="006F3637"/>
    <w:rsid w:val="006F394A"/>
    <w:rsid w:val="006F43FA"/>
    <w:rsid w:val="006F4419"/>
    <w:rsid w:val="006F4495"/>
    <w:rsid w:val="006F4C17"/>
    <w:rsid w:val="006F4E97"/>
    <w:rsid w:val="006F5796"/>
    <w:rsid w:val="006F5A23"/>
    <w:rsid w:val="006F5D32"/>
    <w:rsid w:val="006F6017"/>
    <w:rsid w:val="006F61A7"/>
    <w:rsid w:val="006F661A"/>
    <w:rsid w:val="006F66DD"/>
    <w:rsid w:val="006F6D37"/>
    <w:rsid w:val="006F6F33"/>
    <w:rsid w:val="006F6F6C"/>
    <w:rsid w:val="006F769C"/>
    <w:rsid w:val="006F7778"/>
    <w:rsid w:val="006F7CA7"/>
    <w:rsid w:val="00700907"/>
    <w:rsid w:val="00700D1A"/>
    <w:rsid w:val="00701336"/>
    <w:rsid w:val="00701BD4"/>
    <w:rsid w:val="007020AC"/>
    <w:rsid w:val="00702B73"/>
    <w:rsid w:val="00703226"/>
    <w:rsid w:val="00703705"/>
    <w:rsid w:val="00703994"/>
    <w:rsid w:val="00703D29"/>
    <w:rsid w:val="0070411E"/>
    <w:rsid w:val="007042E0"/>
    <w:rsid w:val="007044B9"/>
    <w:rsid w:val="00704A44"/>
    <w:rsid w:val="00704D54"/>
    <w:rsid w:val="00705021"/>
    <w:rsid w:val="00705C1B"/>
    <w:rsid w:val="00705FC5"/>
    <w:rsid w:val="00705FD4"/>
    <w:rsid w:val="0070670F"/>
    <w:rsid w:val="00706B57"/>
    <w:rsid w:val="00706EBB"/>
    <w:rsid w:val="0070704E"/>
    <w:rsid w:val="00707129"/>
    <w:rsid w:val="007075A4"/>
    <w:rsid w:val="00707A2C"/>
    <w:rsid w:val="00707C79"/>
    <w:rsid w:val="00707E25"/>
    <w:rsid w:val="00710A28"/>
    <w:rsid w:val="00710A6A"/>
    <w:rsid w:val="00710AD6"/>
    <w:rsid w:val="00710BE7"/>
    <w:rsid w:val="00711A58"/>
    <w:rsid w:val="007125C5"/>
    <w:rsid w:val="007126F3"/>
    <w:rsid w:val="00712CF5"/>
    <w:rsid w:val="00712D09"/>
    <w:rsid w:val="007133A4"/>
    <w:rsid w:val="0071386D"/>
    <w:rsid w:val="007138A4"/>
    <w:rsid w:val="00713F1A"/>
    <w:rsid w:val="00714097"/>
    <w:rsid w:val="0071421B"/>
    <w:rsid w:val="007145A0"/>
    <w:rsid w:val="00714B14"/>
    <w:rsid w:val="00714B81"/>
    <w:rsid w:val="00714D74"/>
    <w:rsid w:val="00714DD7"/>
    <w:rsid w:val="00714E99"/>
    <w:rsid w:val="00715275"/>
    <w:rsid w:val="007153E9"/>
    <w:rsid w:val="007159BC"/>
    <w:rsid w:val="00715DCF"/>
    <w:rsid w:val="00715DD1"/>
    <w:rsid w:val="00715E2C"/>
    <w:rsid w:val="00716358"/>
    <w:rsid w:val="00716DBF"/>
    <w:rsid w:val="00716E9F"/>
    <w:rsid w:val="00716FA0"/>
    <w:rsid w:val="00716FC1"/>
    <w:rsid w:val="007170C2"/>
    <w:rsid w:val="0071743D"/>
    <w:rsid w:val="00717779"/>
    <w:rsid w:val="00717848"/>
    <w:rsid w:val="00717D5F"/>
    <w:rsid w:val="00717EFA"/>
    <w:rsid w:val="00720301"/>
    <w:rsid w:val="0072051C"/>
    <w:rsid w:val="00720E75"/>
    <w:rsid w:val="00720ECB"/>
    <w:rsid w:val="00721566"/>
    <w:rsid w:val="00721717"/>
    <w:rsid w:val="007218D9"/>
    <w:rsid w:val="00721D3E"/>
    <w:rsid w:val="00721DC7"/>
    <w:rsid w:val="0072220F"/>
    <w:rsid w:val="0072229F"/>
    <w:rsid w:val="00722AB5"/>
    <w:rsid w:val="00722BBE"/>
    <w:rsid w:val="00722C32"/>
    <w:rsid w:val="00722CA8"/>
    <w:rsid w:val="00723360"/>
    <w:rsid w:val="00723698"/>
    <w:rsid w:val="00723DB1"/>
    <w:rsid w:val="00724343"/>
    <w:rsid w:val="007248AD"/>
    <w:rsid w:val="00724F79"/>
    <w:rsid w:val="00725728"/>
    <w:rsid w:val="00726241"/>
    <w:rsid w:val="00726540"/>
    <w:rsid w:val="00726775"/>
    <w:rsid w:val="00726832"/>
    <w:rsid w:val="00726DEE"/>
    <w:rsid w:val="007276D4"/>
    <w:rsid w:val="00727ADD"/>
    <w:rsid w:val="00727D72"/>
    <w:rsid w:val="0073045A"/>
    <w:rsid w:val="00730487"/>
    <w:rsid w:val="00730527"/>
    <w:rsid w:val="00730CE2"/>
    <w:rsid w:val="00731069"/>
    <w:rsid w:val="0073158E"/>
    <w:rsid w:val="00731AB7"/>
    <w:rsid w:val="0073203A"/>
    <w:rsid w:val="007328C7"/>
    <w:rsid w:val="00732A0B"/>
    <w:rsid w:val="00732AA4"/>
    <w:rsid w:val="0073364D"/>
    <w:rsid w:val="007336CF"/>
    <w:rsid w:val="0073475A"/>
    <w:rsid w:val="00734B32"/>
    <w:rsid w:val="00734F23"/>
    <w:rsid w:val="00735248"/>
    <w:rsid w:val="00735256"/>
    <w:rsid w:val="0073530E"/>
    <w:rsid w:val="00735D8B"/>
    <w:rsid w:val="00735DB4"/>
    <w:rsid w:val="00735DE3"/>
    <w:rsid w:val="00735E69"/>
    <w:rsid w:val="007362F7"/>
    <w:rsid w:val="007365A5"/>
    <w:rsid w:val="007366DC"/>
    <w:rsid w:val="007369BB"/>
    <w:rsid w:val="007369C1"/>
    <w:rsid w:val="007369D0"/>
    <w:rsid w:val="007372BD"/>
    <w:rsid w:val="007372F8"/>
    <w:rsid w:val="007375D7"/>
    <w:rsid w:val="007401BD"/>
    <w:rsid w:val="00740CF5"/>
    <w:rsid w:val="007410A8"/>
    <w:rsid w:val="0074117D"/>
    <w:rsid w:val="0074179D"/>
    <w:rsid w:val="00741CE3"/>
    <w:rsid w:val="007423C7"/>
    <w:rsid w:val="00742573"/>
    <w:rsid w:val="0074261D"/>
    <w:rsid w:val="00742AE6"/>
    <w:rsid w:val="00742F23"/>
    <w:rsid w:val="007432C3"/>
    <w:rsid w:val="00743667"/>
    <w:rsid w:val="007436C2"/>
    <w:rsid w:val="00744224"/>
    <w:rsid w:val="0074458F"/>
    <w:rsid w:val="00744599"/>
    <w:rsid w:val="007445C5"/>
    <w:rsid w:val="00744EBF"/>
    <w:rsid w:val="007456B3"/>
    <w:rsid w:val="00745BB5"/>
    <w:rsid w:val="00745C45"/>
    <w:rsid w:val="00745E43"/>
    <w:rsid w:val="00745E84"/>
    <w:rsid w:val="00745EFD"/>
    <w:rsid w:val="0074606C"/>
    <w:rsid w:val="007462DB"/>
    <w:rsid w:val="0074641C"/>
    <w:rsid w:val="0074644C"/>
    <w:rsid w:val="00746896"/>
    <w:rsid w:val="0074697A"/>
    <w:rsid w:val="00746AD9"/>
    <w:rsid w:val="00747900"/>
    <w:rsid w:val="00747E04"/>
    <w:rsid w:val="0075014A"/>
    <w:rsid w:val="007508DC"/>
    <w:rsid w:val="007508E9"/>
    <w:rsid w:val="00751224"/>
    <w:rsid w:val="007512C6"/>
    <w:rsid w:val="007513EF"/>
    <w:rsid w:val="0075185A"/>
    <w:rsid w:val="00751C38"/>
    <w:rsid w:val="007523C7"/>
    <w:rsid w:val="007524B7"/>
    <w:rsid w:val="00752BAE"/>
    <w:rsid w:val="007536D0"/>
    <w:rsid w:val="00753B06"/>
    <w:rsid w:val="0075416B"/>
    <w:rsid w:val="00754335"/>
    <w:rsid w:val="00754F43"/>
    <w:rsid w:val="00754FB7"/>
    <w:rsid w:val="00755225"/>
    <w:rsid w:val="007554A3"/>
    <w:rsid w:val="0075569A"/>
    <w:rsid w:val="00755B84"/>
    <w:rsid w:val="00755D24"/>
    <w:rsid w:val="00756554"/>
    <w:rsid w:val="00756B5B"/>
    <w:rsid w:val="00756D83"/>
    <w:rsid w:val="00756F92"/>
    <w:rsid w:val="00757024"/>
    <w:rsid w:val="007571C5"/>
    <w:rsid w:val="00757301"/>
    <w:rsid w:val="0075733E"/>
    <w:rsid w:val="00757E2A"/>
    <w:rsid w:val="0076005D"/>
    <w:rsid w:val="007603A3"/>
    <w:rsid w:val="00760420"/>
    <w:rsid w:val="007608A6"/>
    <w:rsid w:val="00760EDD"/>
    <w:rsid w:val="00760EE0"/>
    <w:rsid w:val="00761063"/>
    <w:rsid w:val="00761912"/>
    <w:rsid w:val="00761F1D"/>
    <w:rsid w:val="007623C9"/>
    <w:rsid w:val="0076261A"/>
    <w:rsid w:val="00762CA7"/>
    <w:rsid w:val="00762CF6"/>
    <w:rsid w:val="00762ED6"/>
    <w:rsid w:val="00763031"/>
    <w:rsid w:val="00763055"/>
    <w:rsid w:val="00763252"/>
    <w:rsid w:val="00763A2C"/>
    <w:rsid w:val="00763B3C"/>
    <w:rsid w:val="00763BC7"/>
    <w:rsid w:val="00763F9F"/>
    <w:rsid w:val="00764130"/>
    <w:rsid w:val="007642FB"/>
    <w:rsid w:val="007646D3"/>
    <w:rsid w:val="00764701"/>
    <w:rsid w:val="00764862"/>
    <w:rsid w:val="00764A8F"/>
    <w:rsid w:val="00764D51"/>
    <w:rsid w:val="00764D91"/>
    <w:rsid w:val="00764DD5"/>
    <w:rsid w:val="0076556F"/>
    <w:rsid w:val="00765719"/>
    <w:rsid w:val="00765832"/>
    <w:rsid w:val="0076596A"/>
    <w:rsid w:val="0076670C"/>
    <w:rsid w:val="0076685F"/>
    <w:rsid w:val="007669C8"/>
    <w:rsid w:val="00766EFE"/>
    <w:rsid w:val="00767753"/>
    <w:rsid w:val="00767E15"/>
    <w:rsid w:val="00767EF4"/>
    <w:rsid w:val="0077003D"/>
    <w:rsid w:val="00770A16"/>
    <w:rsid w:val="00770DA3"/>
    <w:rsid w:val="007712D3"/>
    <w:rsid w:val="00771AE2"/>
    <w:rsid w:val="00771B46"/>
    <w:rsid w:val="0077205B"/>
    <w:rsid w:val="00772770"/>
    <w:rsid w:val="00772ADD"/>
    <w:rsid w:val="00772B4D"/>
    <w:rsid w:val="00772EF5"/>
    <w:rsid w:val="0077325B"/>
    <w:rsid w:val="0077341D"/>
    <w:rsid w:val="007735EF"/>
    <w:rsid w:val="007736B1"/>
    <w:rsid w:val="007737C1"/>
    <w:rsid w:val="00773CB5"/>
    <w:rsid w:val="00773CBE"/>
    <w:rsid w:val="00773EE9"/>
    <w:rsid w:val="00773F92"/>
    <w:rsid w:val="0077401E"/>
    <w:rsid w:val="0077402C"/>
    <w:rsid w:val="00774436"/>
    <w:rsid w:val="0077469B"/>
    <w:rsid w:val="00774833"/>
    <w:rsid w:val="007748F1"/>
    <w:rsid w:val="00774D0F"/>
    <w:rsid w:val="00774D56"/>
    <w:rsid w:val="0077534F"/>
    <w:rsid w:val="00775784"/>
    <w:rsid w:val="007758D1"/>
    <w:rsid w:val="00775A32"/>
    <w:rsid w:val="00775FE1"/>
    <w:rsid w:val="00776037"/>
    <w:rsid w:val="00776370"/>
    <w:rsid w:val="007766CF"/>
    <w:rsid w:val="00777089"/>
    <w:rsid w:val="00777421"/>
    <w:rsid w:val="007777B8"/>
    <w:rsid w:val="007777D9"/>
    <w:rsid w:val="007777EA"/>
    <w:rsid w:val="00777E99"/>
    <w:rsid w:val="007801B0"/>
    <w:rsid w:val="007803DE"/>
    <w:rsid w:val="00780441"/>
    <w:rsid w:val="00780725"/>
    <w:rsid w:val="00780EF7"/>
    <w:rsid w:val="00780F45"/>
    <w:rsid w:val="00780F93"/>
    <w:rsid w:val="007810E7"/>
    <w:rsid w:val="00781E46"/>
    <w:rsid w:val="00781E85"/>
    <w:rsid w:val="007822F1"/>
    <w:rsid w:val="00783528"/>
    <w:rsid w:val="0078376F"/>
    <w:rsid w:val="007839B8"/>
    <w:rsid w:val="00783A83"/>
    <w:rsid w:val="00783FFD"/>
    <w:rsid w:val="0078487F"/>
    <w:rsid w:val="00785862"/>
    <w:rsid w:val="00785AA9"/>
    <w:rsid w:val="00785AD3"/>
    <w:rsid w:val="00785BCD"/>
    <w:rsid w:val="00785DA7"/>
    <w:rsid w:val="00785F57"/>
    <w:rsid w:val="00786231"/>
    <w:rsid w:val="00786707"/>
    <w:rsid w:val="007869C0"/>
    <w:rsid w:val="00786BB2"/>
    <w:rsid w:val="00786D1A"/>
    <w:rsid w:val="00786FD4"/>
    <w:rsid w:val="00787174"/>
    <w:rsid w:val="007872C0"/>
    <w:rsid w:val="00787440"/>
    <w:rsid w:val="00787A5A"/>
    <w:rsid w:val="00787E07"/>
    <w:rsid w:val="007907DA"/>
    <w:rsid w:val="00790922"/>
    <w:rsid w:val="00790B02"/>
    <w:rsid w:val="00790E0B"/>
    <w:rsid w:val="00792964"/>
    <w:rsid w:val="00792A32"/>
    <w:rsid w:val="00792C66"/>
    <w:rsid w:val="00792F7E"/>
    <w:rsid w:val="0079306B"/>
    <w:rsid w:val="00793773"/>
    <w:rsid w:val="0079475F"/>
    <w:rsid w:val="0079487B"/>
    <w:rsid w:val="00794EF8"/>
    <w:rsid w:val="0079539F"/>
    <w:rsid w:val="00795EF8"/>
    <w:rsid w:val="00796031"/>
    <w:rsid w:val="00796208"/>
    <w:rsid w:val="0079662D"/>
    <w:rsid w:val="007969A1"/>
    <w:rsid w:val="00796D74"/>
    <w:rsid w:val="007A0731"/>
    <w:rsid w:val="007A1CE1"/>
    <w:rsid w:val="007A209B"/>
    <w:rsid w:val="007A24DC"/>
    <w:rsid w:val="007A29D5"/>
    <w:rsid w:val="007A2AFD"/>
    <w:rsid w:val="007A2E34"/>
    <w:rsid w:val="007A2F54"/>
    <w:rsid w:val="007A318D"/>
    <w:rsid w:val="007A39B1"/>
    <w:rsid w:val="007A3A60"/>
    <w:rsid w:val="007A3C15"/>
    <w:rsid w:val="007A586B"/>
    <w:rsid w:val="007A6453"/>
    <w:rsid w:val="007A677B"/>
    <w:rsid w:val="007A6952"/>
    <w:rsid w:val="007A72AA"/>
    <w:rsid w:val="007A73A7"/>
    <w:rsid w:val="007A74CB"/>
    <w:rsid w:val="007A7732"/>
    <w:rsid w:val="007A7A17"/>
    <w:rsid w:val="007A7B90"/>
    <w:rsid w:val="007B019A"/>
    <w:rsid w:val="007B0610"/>
    <w:rsid w:val="007B07BD"/>
    <w:rsid w:val="007B0ABE"/>
    <w:rsid w:val="007B211A"/>
    <w:rsid w:val="007B21C1"/>
    <w:rsid w:val="007B2583"/>
    <w:rsid w:val="007B2AFF"/>
    <w:rsid w:val="007B307E"/>
    <w:rsid w:val="007B33FF"/>
    <w:rsid w:val="007B3466"/>
    <w:rsid w:val="007B3610"/>
    <w:rsid w:val="007B3BDC"/>
    <w:rsid w:val="007B42E4"/>
    <w:rsid w:val="007B50D5"/>
    <w:rsid w:val="007B50D6"/>
    <w:rsid w:val="007B5141"/>
    <w:rsid w:val="007B5358"/>
    <w:rsid w:val="007B54A0"/>
    <w:rsid w:val="007B580B"/>
    <w:rsid w:val="007B5E24"/>
    <w:rsid w:val="007B6343"/>
    <w:rsid w:val="007B6B46"/>
    <w:rsid w:val="007B75A7"/>
    <w:rsid w:val="007B771F"/>
    <w:rsid w:val="007B7DF7"/>
    <w:rsid w:val="007B7E7D"/>
    <w:rsid w:val="007B7FCB"/>
    <w:rsid w:val="007C0CFB"/>
    <w:rsid w:val="007C0E1D"/>
    <w:rsid w:val="007C0F02"/>
    <w:rsid w:val="007C11C8"/>
    <w:rsid w:val="007C20DB"/>
    <w:rsid w:val="007C29E7"/>
    <w:rsid w:val="007C2DA2"/>
    <w:rsid w:val="007C2ECB"/>
    <w:rsid w:val="007C32BA"/>
    <w:rsid w:val="007C38D9"/>
    <w:rsid w:val="007C3DE5"/>
    <w:rsid w:val="007C4947"/>
    <w:rsid w:val="007C4B10"/>
    <w:rsid w:val="007C4EAB"/>
    <w:rsid w:val="007C5581"/>
    <w:rsid w:val="007C5732"/>
    <w:rsid w:val="007C5A5A"/>
    <w:rsid w:val="007C6326"/>
    <w:rsid w:val="007C6C41"/>
    <w:rsid w:val="007C7797"/>
    <w:rsid w:val="007C77C8"/>
    <w:rsid w:val="007C7A6B"/>
    <w:rsid w:val="007C7E8D"/>
    <w:rsid w:val="007D0A4F"/>
    <w:rsid w:val="007D0CEE"/>
    <w:rsid w:val="007D0DD6"/>
    <w:rsid w:val="007D0E99"/>
    <w:rsid w:val="007D0FAA"/>
    <w:rsid w:val="007D1290"/>
    <w:rsid w:val="007D12C0"/>
    <w:rsid w:val="007D1607"/>
    <w:rsid w:val="007D1645"/>
    <w:rsid w:val="007D1893"/>
    <w:rsid w:val="007D1BC1"/>
    <w:rsid w:val="007D1C66"/>
    <w:rsid w:val="007D1CC7"/>
    <w:rsid w:val="007D1CFA"/>
    <w:rsid w:val="007D209C"/>
    <w:rsid w:val="007D2240"/>
    <w:rsid w:val="007D2504"/>
    <w:rsid w:val="007D279A"/>
    <w:rsid w:val="007D2ABA"/>
    <w:rsid w:val="007D2ADC"/>
    <w:rsid w:val="007D3080"/>
    <w:rsid w:val="007D3264"/>
    <w:rsid w:val="007D32FF"/>
    <w:rsid w:val="007D375C"/>
    <w:rsid w:val="007D3C9B"/>
    <w:rsid w:val="007D41AB"/>
    <w:rsid w:val="007D4407"/>
    <w:rsid w:val="007D4500"/>
    <w:rsid w:val="007D4587"/>
    <w:rsid w:val="007D47CB"/>
    <w:rsid w:val="007D4BC7"/>
    <w:rsid w:val="007D4D48"/>
    <w:rsid w:val="007D4DA5"/>
    <w:rsid w:val="007D5709"/>
    <w:rsid w:val="007D5948"/>
    <w:rsid w:val="007D5C25"/>
    <w:rsid w:val="007D5D86"/>
    <w:rsid w:val="007D5EA0"/>
    <w:rsid w:val="007D627E"/>
    <w:rsid w:val="007D62FD"/>
    <w:rsid w:val="007D68AB"/>
    <w:rsid w:val="007D6C21"/>
    <w:rsid w:val="007D7ACF"/>
    <w:rsid w:val="007D7B19"/>
    <w:rsid w:val="007D7BCF"/>
    <w:rsid w:val="007E00E4"/>
    <w:rsid w:val="007E0268"/>
    <w:rsid w:val="007E04E8"/>
    <w:rsid w:val="007E060E"/>
    <w:rsid w:val="007E087A"/>
    <w:rsid w:val="007E08BB"/>
    <w:rsid w:val="007E09FA"/>
    <w:rsid w:val="007E1A43"/>
    <w:rsid w:val="007E1ADE"/>
    <w:rsid w:val="007E1D4D"/>
    <w:rsid w:val="007E2123"/>
    <w:rsid w:val="007E241C"/>
    <w:rsid w:val="007E26B7"/>
    <w:rsid w:val="007E2834"/>
    <w:rsid w:val="007E2BC4"/>
    <w:rsid w:val="007E2DA6"/>
    <w:rsid w:val="007E30B9"/>
    <w:rsid w:val="007E3370"/>
    <w:rsid w:val="007E3593"/>
    <w:rsid w:val="007E3686"/>
    <w:rsid w:val="007E3EA5"/>
    <w:rsid w:val="007E48E6"/>
    <w:rsid w:val="007E4A75"/>
    <w:rsid w:val="007E4A99"/>
    <w:rsid w:val="007E4C83"/>
    <w:rsid w:val="007E4E01"/>
    <w:rsid w:val="007E5D15"/>
    <w:rsid w:val="007E5F93"/>
    <w:rsid w:val="007E61AF"/>
    <w:rsid w:val="007E61DC"/>
    <w:rsid w:val="007E63EE"/>
    <w:rsid w:val="007E67E9"/>
    <w:rsid w:val="007E6845"/>
    <w:rsid w:val="007E684D"/>
    <w:rsid w:val="007E6EC8"/>
    <w:rsid w:val="007E710C"/>
    <w:rsid w:val="007E769B"/>
    <w:rsid w:val="007E7799"/>
    <w:rsid w:val="007E7C3A"/>
    <w:rsid w:val="007F0137"/>
    <w:rsid w:val="007F0872"/>
    <w:rsid w:val="007F1C37"/>
    <w:rsid w:val="007F1C87"/>
    <w:rsid w:val="007F1EB8"/>
    <w:rsid w:val="007F1F1B"/>
    <w:rsid w:val="007F2178"/>
    <w:rsid w:val="007F2329"/>
    <w:rsid w:val="007F2475"/>
    <w:rsid w:val="007F25E2"/>
    <w:rsid w:val="007F28FE"/>
    <w:rsid w:val="007F2C05"/>
    <w:rsid w:val="007F34DE"/>
    <w:rsid w:val="007F390A"/>
    <w:rsid w:val="007F4B96"/>
    <w:rsid w:val="007F5008"/>
    <w:rsid w:val="007F536B"/>
    <w:rsid w:val="007F571E"/>
    <w:rsid w:val="007F5787"/>
    <w:rsid w:val="007F5DA5"/>
    <w:rsid w:val="007F60E6"/>
    <w:rsid w:val="007F6270"/>
    <w:rsid w:val="007F771F"/>
    <w:rsid w:val="007F7A4C"/>
    <w:rsid w:val="007F7D74"/>
    <w:rsid w:val="008001D8"/>
    <w:rsid w:val="008006A8"/>
    <w:rsid w:val="00800BB8"/>
    <w:rsid w:val="00800E2C"/>
    <w:rsid w:val="00800F0F"/>
    <w:rsid w:val="00801002"/>
    <w:rsid w:val="008025B5"/>
    <w:rsid w:val="0080274C"/>
    <w:rsid w:val="00802CDF"/>
    <w:rsid w:val="008041B4"/>
    <w:rsid w:val="00804761"/>
    <w:rsid w:val="008047A2"/>
    <w:rsid w:val="00804A49"/>
    <w:rsid w:val="00804C46"/>
    <w:rsid w:val="00804D00"/>
    <w:rsid w:val="00804E96"/>
    <w:rsid w:val="00805335"/>
    <w:rsid w:val="00805848"/>
    <w:rsid w:val="00805B67"/>
    <w:rsid w:val="00806065"/>
    <w:rsid w:val="008062B1"/>
    <w:rsid w:val="00806A5A"/>
    <w:rsid w:val="008071B3"/>
    <w:rsid w:val="0080760F"/>
    <w:rsid w:val="008102DA"/>
    <w:rsid w:val="00810315"/>
    <w:rsid w:val="00810414"/>
    <w:rsid w:val="008108F0"/>
    <w:rsid w:val="008109F5"/>
    <w:rsid w:val="00810C6B"/>
    <w:rsid w:val="00811601"/>
    <w:rsid w:val="00811852"/>
    <w:rsid w:val="00811902"/>
    <w:rsid w:val="00811FE4"/>
    <w:rsid w:val="0081258B"/>
    <w:rsid w:val="008129FB"/>
    <w:rsid w:val="00812BBB"/>
    <w:rsid w:val="00812C46"/>
    <w:rsid w:val="00812CD9"/>
    <w:rsid w:val="008132A5"/>
    <w:rsid w:val="008134AA"/>
    <w:rsid w:val="008137F2"/>
    <w:rsid w:val="008140A3"/>
    <w:rsid w:val="00814628"/>
    <w:rsid w:val="0081486F"/>
    <w:rsid w:val="00815174"/>
    <w:rsid w:val="0081551F"/>
    <w:rsid w:val="008159A1"/>
    <w:rsid w:val="00815B37"/>
    <w:rsid w:val="00815DBC"/>
    <w:rsid w:val="00815EA7"/>
    <w:rsid w:val="008162FE"/>
    <w:rsid w:val="0081654E"/>
    <w:rsid w:val="00816C1E"/>
    <w:rsid w:val="00816C46"/>
    <w:rsid w:val="00816D56"/>
    <w:rsid w:val="00816FB9"/>
    <w:rsid w:val="0081797F"/>
    <w:rsid w:val="008200DC"/>
    <w:rsid w:val="008203C2"/>
    <w:rsid w:val="00821293"/>
    <w:rsid w:val="00821807"/>
    <w:rsid w:val="00821895"/>
    <w:rsid w:val="00821A6B"/>
    <w:rsid w:val="00822539"/>
    <w:rsid w:val="008234B3"/>
    <w:rsid w:val="00823566"/>
    <w:rsid w:val="0082427A"/>
    <w:rsid w:val="0082502E"/>
    <w:rsid w:val="008251CA"/>
    <w:rsid w:val="008253C6"/>
    <w:rsid w:val="008253F0"/>
    <w:rsid w:val="008254C2"/>
    <w:rsid w:val="008256F2"/>
    <w:rsid w:val="00825BED"/>
    <w:rsid w:val="0082612E"/>
    <w:rsid w:val="00826855"/>
    <w:rsid w:val="0082706E"/>
    <w:rsid w:val="00827DAD"/>
    <w:rsid w:val="00827F6D"/>
    <w:rsid w:val="0083060D"/>
    <w:rsid w:val="0083086C"/>
    <w:rsid w:val="008308A1"/>
    <w:rsid w:val="00830F63"/>
    <w:rsid w:val="0083106B"/>
    <w:rsid w:val="00831AC1"/>
    <w:rsid w:val="0083233C"/>
    <w:rsid w:val="00832E81"/>
    <w:rsid w:val="00833A63"/>
    <w:rsid w:val="00833BF2"/>
    <w:rsid w:val="00833D11"/>
    <w:rsid w:val="00833D69"/>
    <w:rsid w:val="00833F52"/>
    <w:rsid w:val="00834185"/>
    <w:rsid w:val="00834427"/>
    <w:rsid w:val="00834920"/>
    <w:rsid w:val="008349E6"/>
    <w:rsid w:val="00834D8C"/>
    <w:rsid w:val="00834EE9"/>
    <w:rsid w:val="00835B9C"/>
    <w:rsid w:val="00835BEA"/>
    <w:rsid w:val="00835C42"/>
    <w:rsid w:val="00836133"/>
    <w:rsid w:val="0083635A"/>
    <w:rsid w:val="008369F4"/>
    <w:rsid w:val="00836B3C"/>
    <w:rsid w:val="00836C7C"/>
    <w:rsid w:val="00836CD9"/>
    <w:rsid w:val="00836F43"/>
    <w:rsid w:val="008375F6"/>
    <w:rsid w:val="008377FE"/>
    <w:rsid w:val="00837D64"/>
    <w:rsid w:val="0084034A"/>
    <w:rsid w:val="00840399"/>
    <w:rsid w:val="00840620"/>
    <w:rsid w:val="0084092A"/>
    <w:rsid w:val="0084099B"/>
    <w:rsid w:val="0084121A"/>
    <w:rsid w:val="0084150B"/>
    <w:rsid w:val="0084178A"/>
    <w:rsid w:val="00841F2F"/>
    <w:rsid w:val="0084207E"/>
    <w:rsid w:val="008432C7"/>
    <w:rsid w:val="00843913"/>
    <w:rsid w:val="00843B1E"/>
    <w:rsid w:val="00843B27"/>
    <w:rsid w:val="00844103"/>
    <w:rsid w:val="00844794"/>
    <w:rsid w:val="00844CFC"/>
    <w:rsid w:val="00844D82"/>
    <w:rsid w:val="008452FB"/>
    <w:rsid w:val="00845958"/>
    <w:rsid w:val="00845F37"/>
    <w:rsid w:val="0084642F"/>
    <w:rsid w:val="00846458"/>
    <w:rsid w:val="00846A80"/>
    <w:rsid w:val="00846F13"/>
    <w:rsid w:val="00847162"/>
    <w:rsid w:val="00847C1D"/>
    <w:rsid w:val="00847D3A"/>
    <w:rsid w:val="008500DF"/>
    <w:rsid w:val="00850D45"/>
    <w:rsid w:val="00851693"/>
    <w:rsid w:val="008519E4"/>
    <w:rsid w:val="008521E1"/>
    <w:rsid w:val="0085337D"/>
    <w:rsid w:val="00853EC8"/>
    <w:rsid w:val="00853EDE"/>
    <w:rsid w:val="008541BF"/>
    <w:rsid w:val="008545D3"/>
    <w:rsid w:val="008547C4"/>
    <w:rsid w:val="00855EDE"/>
    <w:rsid w:val="0085684E"/>
    <w:rsid w:val="00857016"/>
    <w:rsid w:val="0085757F"/>
    <w:rsid w:val="00857644"/>
    <w:rsid w:val="00857C3A"/>
    <w:rsid w:val="008603AC"/>
    <w:rsid w:val="00860617"/>
    <w:rsid w:val="008606B0"/>
    <w:rsid w:val="008606ED"/>
    <w:rsid w:val="0086099B"/>
    <w:rsid w:val="00860AD6"/>
    <w:rsid w:val="00860E4B"/>
    <w:rsid w:val="00860F42"/>
    <w:rsid w:val="0086129F"/>
    <w:rsid w:val="008614AD"/>
    <w:rsid w:val="00861D60"/>
    <w:rsid w:val="0086299E"/>
    <w:rsid w:val="00862B26"/>
    <w:rsid w:val="00862BBF"/>
    <w:rsid w:val="00862DF6"/>
    <w:rsid w:val="0086306A"/>
    <w:rsid w:val="0086357E"/>
    <w:rsid w:val="0086392F"/>
    <w:rsid w:val="00863B3E"/>
    <w:rsid w:val="00863BCA"/>
    <w:rsid w:val="00863C72"/>
    <w:rsid w:val="00863FDF"/>
    <w:rsid w:val="00864B9C"/>
    <w:rsid w:val="00864DD5"/>
    <w:rsid w:val="008651C2"/>
    <w:rsid w:val="008653DE"/>
    <w:rsid w:val="008656B8"/>
    <w:rsid w:val="0086572F"/>
    <w:rsid w:val="00865818"/>
    <w:rsid w:val="00866052"/>
    <w:rsid w:val="0086606B"/>
    <w:rsid w:val="00866268"/>
    <w:rsid w:val="00866940"/>
    <w:rsid w:val="00866EEA"/>
    <w:rsid w:val="00867798"/>
    <w:rsid w:val="00867A65"/>
    <w:rsid w:val="00867CB4"/>
    <w:rsid w:val="00867CC3"/>
    <w:rsid w:val="00867D35"/>
    <w:rsid w:val="0087015A"/>
    <w:rsid w:val="008704CB"/>
    <w:rsid w:val="00871074"/>
    <w:rsid w:val="00871A34"/>
    <w:rsid w:val="00871C8C"/>
    <w:rsid w:val="008720CB"/>
    <w:rsid w:val="008726A9"/>
    <w:rsid w:val="008729D0"/>
    <w:rsid w:val="00872F06"/>
    <w:rsid w:val="00873100"/>
    <w:rsid w:val="00874008"/>
    <w:rsid w:val="008740A4"/>
    <w:rsid w:val="00874188"/>
    <w:rsid w:val="00874430"/>
    <w:rsid w:val="0087486B"/>
    <w:rsid w:val="00875357"/>
    <w:rsid w:val="008755AC"/>
    <w:rsid w:val="00875647"/>
    <w:rsid w:val="00875C95"/>
    <w:rsid w:val="0087613F"/>
    <w:rsid w:val="008766CA"/>
    <w:rsid w:val="00876D15"/>
    <w:rsid w:val="00876E08"/>
    <w:rsid w:val="008771C4"/>
    <w:rsid w:val="008771E1"/>
    <w:rsid w:val="008772EF"/>
    <w:rsid w:val="00877CCA"/>
    <w:rsid w:val="00877E26"/>
    <w:rsid w:val="00877F97"/>
    <w:rsid w:val="00880136"/>
    <w:rsid w:val="008807B2"/>
    <w:rsid w:val="008809AF"/>
    <w:rsid w:val="00880B0F"/>
    <w:rsid w:val="00880B38"/>
    <w:rsid w:val="008810ED"/>
    <w:rsid w:val="0088155F"/>
    <w:rsid w:val="00881959"/>
    <w:rsid w:val="00881ABE"/>
    <w:rsid w:val="00881FA6"/>
    <w:rsid w:val="00883479"/>
    <w:rsid w:val="0088387D"/>
    <w:rsid w:val="00884438"/>
    <w:rsid w:val="008845D2"/>
    <w:rsid w:val="00884689"/>
    <w:rsid w:val="0088474A"/>
    <w:rsid w:val="00884986"/>
    <w:rsid w:val="00884E3A"/>
    <w:rsid w:val="00884F66"/>
    <w:rsid w:val="00885945"/>
    <w:rsid w:val="008859B3"/>
    <w:rsid w:val="00886287"/>
    <w:rsid w:val="008865EF"/>
    <w:rsid w:val="008869CD"/>
    <w:rsid w:val="00886C82"/>
    <w:rsid w:val="00886F3F"/>
    <w:rsid w:val="00887159"/>
    <w:rsid w:val="008876C3"/>
    <w:rsid w:val="0088771E"/>
    <w:rsid w:val="00887E0A"/>
    <w:rsid w:val="00887F30"/>
    <w:rsid w:val="00887F79"/>
    <w:rsid w:val="008908F5"/>
    <w:rsid w:val="00890907"/>
    <w:rsid w:val="00890D68"/>
    <w:rsid w:val="008912BF"/>
    <w:rsid w:val="00891A5F"/>
    <w:rsid w:val="008925B1"/>
    <w:rsid w:val="0089275F"/>
    <w:rsid w:val="00892A3B"/>
    <w:rsid w:val="00892CA5"/>
    <w:rsid w:val="00892E00"/>
    <w:rsid w:val="00892E2A"/>
    <w:rsid w:val="0089333C"/>
    <w:rsid w:val="00893479"/>
    <w:rsid w:val="00893902"/>
    <w:rsid w:val="0089399B"/>
    <w:rsid w:val="008940B1"/>
    <w:rsid w:val="00894712"/>
    <w:rsid w:val="00894888"/>
    <w:rsid w:val="008949DC"/>
    <w:rsid w:val="00894D38"/>
    <w:rsid w:val="00894EB0"/>
    <w:rsid w:val="00895167"/>
    <w:rsid w:val="00895431"/>
    <w:rsid w:val="00895C37"/>
    <w:rsid w:val="00895C40"/>
    <w:rsid w:val="00896177"/>
    <w:rsid w:val="008961A1"/>
    <w:rsid w:val="00896FB9"/>
    <w:rsid w:val="00897169"/>
    <w:rsid w:val="00897285"/>
    <w:rsid w:val="00897399"/>
    <w:rsid w:val="00897450"/>
    <w:rsid w:val="00897DD2"/>
    <w:rsid w:val="008A024F"/>
    <w:rsid w:val="008A0DCD"/>
    <w:rsid w:val="008A1306"/>
    <w:rsid w:val="008A14C4"/>
    <w:rsid w:val="008A247F"/>
    <w:rsid w:val="008A25DF"/>
    <w:rsid w:val="008A2A7F"/>
    <w:rsid w:val="008A2E5B"/>
    <w:rsid w:val="008A2EED"/>
    <w:rsid w:val="008A3C64"/>
    <w:rsid w:val="008A3D0B"/>
    <w:rsid w:val="008A3EBD"/>
    <w:rsid w:val="008A4144"/>
    <w:rsid w:val="008A4181"/>
    <w:rsid w:val="008A4E20"/>
    <w:rsid w:val="008A5893"/>
    <w:rsid w:val="008A5A70"/>
    <w:rsid w:val="008A5F7B"/>
    <w:rsid w:val="008A6E62"/>
    <w:rsid w:val="008A760B"/>
    <w:rsid w:val="008A7E5B"/>
    <w:rsid w:val="008A7F16"/>
    <w:rsid w:val="008B01A8"/>
    <w:rsid w:val="008B03B8"/>
    <w:rsid w:val="008B04BF"/>
    <w:rsid w:val="008B06AF"/>
    <w:rsid w:val="008B0937"/>
    <w:rsid w:val="008B0AEA"/>
    <w:rsid w:val="008B0CE3"/>
    <w:rsid w:val="008B0D74"/>
    <w:rsid w:val="008B0E59"/>
    <w:rsid w:val="008B1657"/>
    <w:rsid w:val="008B167F"/>
    <w:rsid w:val="008B1B1E"/>
    <w:rsid w:val="008B1C12"/>
    <w:rsid w:val="008B1C53"/>
    <w:rsid w:val="008B1EDF"/>
    <w:rsid w:val="008B20A1"/>
    <w:rsid w:val="008B21D4"/>
    <w:rsid w:val="008B22BA"/>
    <w:rsid w:val="008B2562"/>
    <w:rsid w:val="008B2A6C"/>
    <w:rsid w:val="008B2C88"/>
    <w:rsid w:val="008B3BFC"/>
    <w:rsid w:val="008B4BD6"/>
    <w:rsid w:val="008B4CD5"/>
    <w:rsid w:val="008B513C"/>
    <w:rsid w:val="008B515C"/>
    <w:rsid w:val="008B544C"/>
    <w:rsid w:val="008B5962"/>
    <w:rsid w:val="008B62D2"/>
    <w:rsid w:val="008B68A2"/>
    <w:rsid w:val="008B699D"/>
    <w:rsid w:val="008B69F9"/>
    <w:rsid w:val="008B6CC7"/>
    <w:rsid w:val="008B7083"/>
    <w:rsid w:val="008B79F6"/>
    <w:rsid w:val="008B7BA6"/>
    <w:rsid w:val="008C00FA"/>
    <w:rsid w:val="008C031E"/>
    <w:rsid w:val="008C0496"/>
    <w:rsid w:val="008C09C3"/>
    <w:rsid w:val="008C0D53"/>
    <w:rsid w:val="008C0FCD"/>
    <w:rsid w:val="008C141C"/>
    <w:rsid w:val="008C1527"/>
    <w:rsid w:val="008C1CEF"/>
    <w:rsid w:val="008C1FB8"/>
    <w:rsid w:val="008C2188"/>
    <w:rsid w:val="008C2C5D"/>
    <w:rsid w:val="008C2DF1"/>
    <w:rsid w:val="008C2E09"/>
    <w:rsid w:val="008C2E73"/>
    <w:rsid w:val="008C3341"/>
    <w:rsid w:val="008C3B27"/>
    <w:rsid w:val="008C4270"/>
    <w:rsid w:val="008C440D"/>
    <w:rsid w:val="008C45EB"/>
    <w:rsid w:val="008C5370"/>
    <w:rsid w:val="008C53E6"/>
    <w:rsid w:val="008C5734"/>
    <w:rsid w:val="008C65D8"/>
    <w:rsid w:val="008C6723"/>
    <w:rsid w:val="008C6F58"/>
    <w:rsid w:val="008C7355"/>
    <w:rsid w:val="008C765C"/>
    <w:rsid w:val="008C774E"/>
    <w:rsid w:val="008C77E4"/>
    <w:rsid w:val="008C7A0B"/>
    <w:rsid w:val="008C7F15"/>
    <w:rsid w:val="008D01FD"/>
    <w:rsid w:val="008D0D36"/>
    <w:rsid w:val="008D172B"/>
    <w:rsid w:val="008D1BA5"/>
    <w:rsid w:val="008D1DD2"/>
    <w:rsid w:val="008D21AC"/>
    <w:rsid w:val="008D2C98"/>
    <w:rsid w:val="008D2ED6"/>
    <w:rsid w:val="008D3458"/>
    <w:rsid w:val="008D3536"/>
    <w:rsid w:val="008D3B15"/>
    <w:rsid w:val="008D3C09"/>
    <w:rsid w:val="008D4662"/>
    <w:rsid w:val="008D46B1"/>
    <w:rsid w:val="008D5085"/>
    <w:rsid w:val="008D55C8"/>
    <w:rsid w:val="008D61FB"/>
    <w:rsid w:val="008D656C"/>
    <w:rsid w:val="008D6AB6"/>
    <w:rsid w:val="008D6AEA"/>
    <w:rsid w:val="008E050A"/>
    <w:rsid w:val="008E06ED"/>
    <w:rsid w:val="008E08E8"/>
    <w:rsid w:val="008E093D"/>
    <w:rsid w:val="008E09B0"/>
    <w:rsid w:val="008E14EB"/>
    <w:rsid w:val="008E15B8"/>
    <w:rsid w:val="008E1BEC"/>
    <w:rsid w:val="008E1CB1"/>
    <w:rsid w:val="008E1D6C"/>
    <w:rsid w:val="008E1F08"/>
    <w:rsid w:val="008E2320"/>
    <w:rsid w:val="008E2575"/>
    <w:rsid w:val="008E2A9B"/>
    <w:rsid w:val="008E2BD1"/>
    <w:rsid w:val="008E2EAB"/>
    <w:rsid w:val="008E2EDC"/>
    <w:rsid w:val="008E3398"/>
    <w:rsid w:val="008E39F4"/>
    <w:rsid w:val="008E44D8"/>
    <w:rsid w:val="008E4C43"/>
    <w:rsid w:val="008E4F2B"/>
    <w:rsid w:val="008E52F2"/>
    <w:rsid w:val="008E539B"/>
    <w:rsid w:val="008E55DB"/>
    <w:rsid w:val="008E5769"/>
    <w:rsid w:val="008E5BD6"/>
    <w:rsid w:val="008E62B2"/>
    <w:rsid w:val="008E6605"/>
    <w:rsid w:val="008E66FB"/>
    <w:rsid w:val="008E6921"/>
    <w:rsid w:val="008E6BFD"/>
    <w:rsid w:val="008E6F19"/>
    <w:rsid w:val="008E7319"/>
    <w:rsid w:val="008E7DAA"/>
    <w:rsid w:val="008F0505"/>
    <w:rsid w:val="008F0771"/>
    <w:rsid w:val="008F0A68"/>
    <w:rsid w:val="008F0E42"/>
    <w:rsid w:val="008F1932"/>
    <w:rsid w:val="008F1969"/>
    <w:rsid w:val="008F1D31"/>
    <w:rsid w:val="008F1FDB"/>
    <w:rsid w:val="008F22D5"/>
    <w:rsid w:val="008F23C5"/>
    <w:rsid w:val="008F25E8"/>
    <w:rsid w:val="008F2608"/>
    <w:rsid w:val="008F29EB"/>
    <w:rsid w:val="008F2A8E"/>
    <w:rsid w:val="008F30B6"/>
    <w:rsid w:val="008F32E4"/>
    <w:rsid w:val="008F37EC"/>
    <w:rsid w:val="008F3A37"/>
    <w:rsid w:val="008F3C1C"/>
    <w:rsid w:val="008F3CF8"/>
    <w:rsid w:val="008F43E1"/>
    <w:rsid w:val="008F4D67"/>
    <w:rsid w:val="008F4E9C"/>
    <w:rsid w:val="008F514D"/>
    <w:rsid w:val="008F546D"/>
    <w:rsid w:val="008F5489"/>
    <w:rsid w:val="008F5F46"/>
    <w:rsid w:val="008F61E0"/>
    <w:rsid w:val="008F65F4"/>
    <w:rsid w:val="008F667B"/>
    <w:rsid w:val="008F6AA6"/>
    <w:rsid w:val="008F70CD"/>
    <w:rsid w:val="008F7C27"/>
    <w:rsid w:val="00900513"/>
    <w:rsid w:val="00900E61"/>
    <w:rsid w:val="00901580"/>
    <w:rsid w:val="0090189D"/>
    <w:rsid w:val="00902811"/>
    <w:rsid w:val="00902AC5"/>
    <w:rsid w:val="00902F2A"/>
    <w:rsid w:val="00903216"/>
    <w:rsid w:val="00903532"/>
    <w:rsid w:val="00903A0B"/>
    <w:rsid w:val="00904FBC"/>
    <w:rsid w:val="0090546A"/>
    <w:rsid w:val="009055EB"/>
    <w:rsid w:val="009059FA"/>
    <w:rsid w:val="00905A6F"/>
    <w:rsid w:val="009060A8"/>
    <w:rsid w:val="00906853"/>
    <w:rsid w:val="00906856"/>
    <w:rsid w:val="00906A15"/>
    <w:rsid w:val="00906ABF"/>
    <w:rsid w:val="00906C11"/>
    <w:rsid w:val="00906D8A"/>
    <w:rsid w:val="00907020"/>
    <w:rsid w:val="0090764B"/>
    <w:rsid w:val="009076CB"/>
    <w:rsid w:val="00907EB1"/>
    <w:rsid w:val="00907EEC"/>
    <w:rsid w:val="009102C4"/>
    <w:rsid w:val="009103C0"/>
    <w:rsid w:val="00910D04"/>
    <w:rsid w:val="00910EBA"/>
    <w:rsid w:val="00911DD6"/>
    <w:rsid w:val="0091271F"/>
    <w:rsid w:val="00912CE0"/>
    <w:rsid w:val="00912F07"/>
    <w:rsid w:val="00912F87"/>
    <w:rsid w:val="009132AA"/>
    <w:rsid w:val="00913717"/>
    <w:rsid w:val="00913790"/>
    <w:rsid w:val="00913C7F"/>
    <w:rsid w:val="00913D47"/>
    <w:rsid w:val="00913F55"/>
    <w:rsid w:val="009143DF"/>
    <w:rsid w:val="00914437"/>
    <w:rsid w:val="009147CE"/>
    <w:rsid w:val="00914AB9"/>
    <w:rsid w:val="00914F69"/>
    <w:rsid w:val="0091624C"/>
    <w:rsid w:val="00916673"/>
    <w:rsid w:val="00916BF0"/>
    <w:rsid w:val="00917973"/>
    <w:rsid w:val="00917B3B"/>
    <w:rsid w:val="0092016A"/>
    <w:rsid w:val="00920473"/>
    <w:rsid w:val="0092088B"/>
    <w:rsid w:val="00920FA4"/>
    <w:rsid w:val="0092109F"/>
    <w:rsid w:val="009213D4"/>
    <w:rsid w:val="0092193B"/>
    <w:rsid w:val="00921AEC"/>
    <w:rsid w:val="00921D32"/>
    <w:rsid w:val="00922095"/>
    <w:rsid w:val="0092209F"/>
    <w:rsid w:val="0092254B"/>
    <w:rsid w:val="00922AA2"/>
    <w:rsid w:val="00922B18"/>
    <w:rsid w:val="00923118"/>
    <w:rsid w:val="009233A8"/>
    <w:rsid w:val="009233DD"/>
    <w:rsid w:val="009236E3"/>
    <w:rsid w:val="00923A43"/>
    <w:rsid w:val="00923AE0"/>
    <w:rsid w:val="00923BC3"/>
    <w:rsid w:val="00923E43"/>
    <w:rsid w:val="00923F54"/>
    <w:rsid w:val="00924972"/>
    <w:rsid w:val="00924E02"/>
    <w:rsid w:val="00924E30"/>
    <w:rsid w:val="009251D0"/>
    <w:rsid w:val="00925774"/>
    <w:rsid w:val="00925821"/>
    <w:rsid w:val="00926802"/>
    <w:rsid w:val="009269F5"/>
    <w:rsid w:val="00926B3B"/>
    <w:rsid w:val="00927B08"/>
    <w:rsid w:val="00927BAA"/>
    <w:rsid w:val="00927CCF"/>
    <w:rsid w:val="00927F77"/>
    <w:rsid w:val="00930641"/>
    <w:rsid w:val="00930665"/>
    <w:rsid w:val="00930C11"/>
    <w:rsid w:val="00930D0B"/>
    <w:rsid w:val="00930DD3"/>
    <w:rsid w:val="00930E95"/>
    <w:rsid w:val="009311FD"/>
    <w:rsid w:val="0093200C"/>
    <w:rsid w:val="009325ED"/>
    <w:rsid w:val="0093275E"/>
    <w:rsid w:val="0093287D"/>
    <w:rsid w:val="00932D4D"/>
    <w:rsid w:val="00932DE2"/>
    <w:rsid w:val="0093355D"/>
    <w:rsid w:val="00933887"/>
    <w:rsid w:val="009339E0"/>
    <w:rsid w:val="00933D3A"/>
    <w:rsid w:val="00933DB8"/>
    <w:rsid w:val="0093457B"/>
    <w:rsid w:val="00934D3B"/>
    <w:rsid w:val="009357AD"/>
    <w:rsid w:val="0093588F"/>
    <w:rsid w:val="00935CC2"/>
    <w:rsid w:val="00935CDC"/>
    <w:rsid w:val="00935D23"/>
    <w:rsid w:val="0093605F"/>
    <w:rsid w:val="00936545"/>
    <w:rsid w:val="00936F3A"/>
    <w:rsid w:val="00936F68"/>
    <w:rsid w:val="00937205"/>
    <w:rsid w:val="0093729E"/>
    <w:rsid w:val="009378A6"/>
    <w:rsid w:val="009378CC"/>
    <w:rsid w:val="00937BA2"/>
    <w:rsid w:val="00940161"/>
    <w:rsid w:val="009403B1"/>
    <w:rsid w:val="00940698"/>
    <w:rsid w:val="00940992"/>
    <w:rsid w:val="00940B40"/>
    <w:rsid w:val="00940B47"/>
    <w:rsid w:val="00940C7A"/>
    <w:rsid w:val="00940ECD"/>
    <w:rsid w:val="00941161"/>
    <w:rsid w:val="0094116E"/>
    <w:rsid w:val="0094131C"/>
    <w:rsid w:val="0094136B"/>
    <w:rsid w:val="00941B19"/>
    <w:rsid w:val="009426FC"/>
    <w:rsid w:val="0094280E"/>
    <w:rsid w:val="009428F9"/>
    <w:rsid w:val="00942ED6"/>
    <w:rsid w:val="00943212"/>
    <w:rsid w:val="0094357C"/>
    <w:rsid w:val="00943605"/>
    <w:rsid w:val="00943F71"/>
    <w:rsid w:val="00943F74"/>
    <w:rsid w:val="009447DF"/>
    <w:rsid w:val="009452AE"/>
    <w:rsid w:val="009452C1"/>
    <w:rsid w:val="00945834"/>
    <w:rsid w:val="009458E4"/>
    <w:rsid w:val="00945A9F"/>
    <w:rsid w:val="00945DD4"/>
    <w:rsid w:val="009460FA"/>
    <w:rsid w:val="009468D9"/>
    <w:rsid w:val="00946B1E"/>
    <w:rsid w:val="00946D2D"/>
    <w:rsid w:val="0094764A"/>
    <w:rsid w:val="00947A71"/>
    <w:rsid w:val="00947A9F"/>
    <w:rsid w:val="0095016A"/>
    <w:rsid w:val="009503A5"/>
    <w:rsid w:val="00950811"/>
    <w:rsid w:val="00950BB1"/>
    <w:rsid w:val="00951969"/>
    <w:rsid w:val="009524C6"/>
    <w:rsid w:val="00952ED4"/>
    <w:rsid w:val="00953062"/>
    <w:rsid w:val="00953263"/>
    <w:rsid w:val="00953657"/>
    <w:rsid w:val="00953AFF"/>
    <w:rsid w:val="00953C7E"/>
    <w:rsid w:val="00953E7D"/>
    <w:rsid w:val="00953FA0"/>
    <w:rsid w:val="0095452A"/>
    <w:rsid w:val="00954BAD"/>
    <w:rsid w:val="00954E91"/>
    <w:rsid w:val="009550C2"/>
    <w:rsid w:val="00955DE6"/>
    <w:rsid w:val="00955DF3"/>
    <w:rsid w:val="00955DFE"/>
    <w:rsid w:val="00955F0C"/>
    <w:rsid w:val="009560F5"/>
    <w:rsid w:val="00956C7D"/>
    <w:rsid w:val="00956CDB"/>
    <w:rsid w:val="00956D81"/>
    <w:rsid w:val="0095730C"/>
    <w:rsid w:val="009576DE"/>
    <w:rsid w:val="00957D47"/>
    <w:rsid w:val="00957EC5"/>
    <w:rsid w:val="00960237"/>
    <w:rsid w:val="0096032B"/>
    <w:rsid w:val="009606AB"/>
    <w:rsid w:val="009609B8"/>
    <w:rsid w:val="00960A1B"/>
    <w:rsid w:val="00960DD3"/>
    <w:rsid w:val="00960DF8"/>
    <w:rsid w:val="00960E03"/>
    <w:rsid w:val="00960F40"/>
    <w:rsid w:val="0096144E"/>
    <w:rsid w:val="0096148D"/>
    <w:rsid w:val="00962D5A"/>
    <w:rsid w:val="00962DEC"/>
    <w:rsid w:val="00963321"/>
    <w:rsid w:val="009634BA"/>
    <w:rsid w:val="00963686"/>
    <w:rsid w:val="00963990"/>
    <w:rsid w:val="00964438"/>
    <w:rsid w:val="00964615"/>
    <w:rsid w:val="009648C7"/>
    <w:rsid w:val="00964F94"/>
    <w:rsid w:val="0096521F"/>
    <w:rsid w:val="00965B86"/>
    <w:rsid w:val="00965D54"/>
    <w:rsid w:val="009662CE"/>
    <w:rsid w:val="00966480"/>
    <w:rsid w:val="0096690C"/>
    <w:rsid w:val="00966956"/>
    <w:rsid w:val="0096711A"/>
    <w:rsid w:val="009672C5"/>
    <w:rsid w:val="00967304"/>
    <w:rsid w:val="00967551"/>
    <w:rsid w:val="009677A1"/>
    <w:rsid w:val="009703AE"/>
    <w:rsid w:val="00970D50"/>
    <w:rsid w:val="00971110"/>
    <w:rsid w:val="0097136E"/>
    <w:rsid w:val="0097164C"/>
    <w:rsid w:val="009717B7"/>
    <w:rsid w:val="00971927"/>
    <w:rsid w:val="00971BC7"/>
    <w:rsid w:val="00971C05"/>
    <w:rsid w:val="00971CAA"/>
    <w:rsid w:val="0097319D"/>
    <w:rsid w:val="00973984"/>
    <w:rsid w:val="00973D92"/>
    <w:rsid w:val="009741DD"/>
    <w:rsid w:val="009742F1"/>
    <w:rsid w:val="00974AE7"/>
    <w:rsid w:val="00974D4F"/>
    <w:rsid w:val="00974F8E"/>
    <w:rsid w:val="0097550F"/>
    <w:rsid w:val="009759C3"/>
    <w:rsid w:val="00975D06"/>
    <w:rsid w:val="0097693C"/>
    <w:rsid w:val="0097735E"/>
    <w:rsid w:val="0097745A"/>
    <w:rsid w:val="009801FA"/>
    <w:rsid w:val="00980377"/>
    <w:rsid w:val="00980390"/>
    <w:rsid w:val="009803F5"/>
    <w:rsid w:val="00980BF6"/>
    <w:rsid w:val="00980E2A"/>
    <w:rsid w:val="00980EC8"/>
    <w:rsid w:val="00981171"/>
    <w:rsid w:val="009815C2"/>
    <w:rsid w:val="0098278D"/>
    <w:rsid w:val="00982AC8"/>
    <w:rsid w:val="00983ADE"/>
    <w:rsid w:val="0098450D"/>
    <w:rsid w:val="00984AAD"/>
    <w:rsid w:val="00984D74"/>
    <w:rsid w:val="00984DD8"/>
    <w:rsid w:val="009852F4"/>
    <w:rsid w:val="00985319"/>
    <w:rsid w:val="009859BF"/>
    <w:rsid w:val="00986165"/>
    <w:rsid w:val="00986D26"/>
    <w:rsid w:val="00987163"/>
    <w:rsid w:val="009872F2"/>
    <w:rsid w:val="0098754F"/>
    <w:rsid w:val="0098796D"/>
    <w:rsid w:val="00987980"/>
    <w:rsid w:val="00987E89"/>
    <w:rsid w:val="00987F88"/>
    <w:rsid w:val="00990854"/>
    <w:rsid w:val="00991459"/>
    <w:rsid w:val="00991782"/>
    <w:rsid w:val="009917E3"/>
    <w:rsid w:val="00991A13"/>
    <w:rsid w:val="00991B6E"/>
    <w:rsid w:val="00991E2A"/>
    <w:rsid w:val="00992045"/>
    <w:rsid w:val="009921AD"/>
    <w:rsid w:val="009921D4"/>
    <w:rsid w:val="0099278A"/>
    <w:rsid w:val="00992869"/>
    <w:rsid w:val="00992CD3"/>
    <w:rsid w:val="00992DE3"/>
    <w:rsid w:val="00993200"/>
    <w:rsid w:val="00993249"/>
    <w:rsid w:val="00994D3E"/>
    <w:rsid w:val="009955E0"/>
    <w:rsid w:val="009958F6"/>
    <w:rsid w:val="00995A30"/>
    <w:rsid w:val="00995D62"/>
    <w:rsid w:val="00995DC1"/>
    <w:rsid w:val="00996140"/>
    <w:rsid w:val="00996821"/>
    <w:rsid w:val="00996C5E"/>
    <w:rsid w:val="0099723A"/>
    <w:rsid w:val="009972EB"/>
    <w:rsid w:val="009A00D5"/>
    <w:rsid w:val="009A00EF"/>
    <w:rsid w:val="009A031D"/>
    <w:rsid w:val="009A0546"/>
    <w:rsid w:val="009A0691"/>
    <w:rsid w:val="009A0AA4"/>
    <w:rsid w:val="009A0D75"/>
    <w:rsid w:val="009A16E8"/>
    <w:rsid w:val="009A170E"/>
    <w:rsid w:val="009A1756"/>
    <w:rsid w:val="009A1F5C"/>
    <w:rsid w:val="009A2374"/>
    <w:rsid w:val="009A24E6"/>
    <w:rsid w:val="009A2528"/>
    <w:rsid w:val="009A295F"/>
    <w:rsid w:val="009A2BE4"/>
    <w:rsid w:val="009A2EEB"/>
    <w:rsid w:val="009A33C5"/>
    <w:rsid w:val="009A4396"/>
    <w:rsid w:val="009A452F"/>
    <w:rsid w:val="009A4863"/>
    <w:rsid w:val="009A4BC2"/>
    <w:rsid w:val="009A5039"/>
    <w:rsid w:val="009A519E"/>
    <w:rsid w:val="009A5423"/>
    <w:rsid w:val="009A560F"/>
    <w:rsid w:val="009A57B5"/>
    <w:rsid w:val="009A5B6A"/>
    <w:rsid w:val="009A5B9A"/>
    <w:rsid w:val="009A6712"/>
    <w:rsid w:val="009A6768"/>
    <w:rsid w:val="009A6B39"/>
    <w:rsid w:val="009A6CE3"/>
    <w:rsid w:val="009A6E95"/>
    <w:rsid w:val="009A7078"/>
    <w:rsid w:val="009A751C"/>
    <w:rsid w:val="009A778F"/>
    <w:rsid w:val="009A7BB0"/>
    <w:rsid w:val="009A7BFB"/>
    <w:rsid w:val="009B030A"/>
    <w:rsid w:val="009B0BA0"/>
    <w:rsid w:val="009B0D0E"/>
    <w:rsid w:val="009B2453"/>
    <w:rsid w:val="009B25C0"/>
    <w:rsid w:val="009B2649"/>
    <w:rsid w:val="009B2818"/>
    <w:rsid w:val="009B2A7E"/>
    <w:rsid w:val="009B2AAF"/>
    <w:rsid w:val="009B2B4B"/>
    <w:rsid w:val="009B2DDF"/>
    <w:rsid w:val="009B4723"/>
    <w:rsid w:val="009B4D33"/>
    <w:rsid w:val="009B5274"/>
    <w:rsid w:val="009B5A4D"/>
    <w:rsid w:val="009B7626"/>
    <w:rsid w:val="009B763E"/>
    <w:rsid w:val="009B79FA"/>
    <w:rsid w:val="009B7DC2"/>
    <w:rsid w:val="009C00C2"/>
    <w:rsid w:val="009C06B6"/>
    <w:rsid w:val="009C08EA"/>
    <w:rsid w:val="009C09FD"/>
    <w:rsid w:val="009C0D1F"/>
    <w:rsid w:val="009C101B"/>
    <w:rsid w:val="009C19D5"/>
    <w:rsid w:val="009C1F4F"/>
    <w:rsid w:val="009C1F68"/>
    <w:rsid w:val="009C23D6"/>
    <w:rsid w:val="009C2485"/>
    <w:rsid w:val="009C2729"/>
    <w:rsid w:val="009C2784"/>
    <w:rsid w:val="009C27E0"/>
    <w:rsid w:val="009C2AEA"/>
    <w:rsid w:val="009C35E7"/>
    <w:rsid w:val="009C36E7"/>
    <w:rsid w:val="009C3E94"/>
    <w:rsid w:val="009C4511"/>
    <w:rsid w:val="009C47AF"/>
    <w:rsid w:val="009C4F74"/>
    <w:rsid w:val="009C517E"/>
    <w:rsid w:val="009C57E9"/>
    <w:rsid w:val="009C5837"/>
    <w:rsid w:val="009C5B1C"/>
    <w:rsid w:val="009C5BC1"/>
    <w:rsid w:val="009C5F6E"/>
    <w:rsid w:val="009C6835"/>
    <w:rsid w:val="009C696A"/>
    <w:rsid w:val="009C715D"/>
    <w:rsid w:val="009C728D"/>
    <w:rsid w:val="009C76B8"/>
    <w:rsid w:val="009C7E8B"/>
    <w:rsid w:val="009C7F54"/>
    <w:rsid w:val="009C7F9F"/>
    <w:rsid w:val="009D0052"/>
    <w:rsid w:val="009D04EE"/>
    <w:rsid w:val="009D0A80"/>
    <w:rsid w:val="009D0AF6"/>
    <w:rsid w:val="009D0BEB"/>
    <w:rsid w:val="009D15AA"/>
    <w:rsid w:val="009D162D"/>
    <w:rsid w:val="009D17A0"/>
    <w:rsid w:val="009D227E"/>
    <w:rsid w:val="009D23C0"/>
    <w:rsid w:val="009D298A"/>
    <w:rsid w:val="009D2B51"/>
    <w:rsid w:val="009D2DD5"/>
    <w:rsid w:val="009D2DEE"/>
    <w:rsid w:val="009D2EBB"/>
    <w:rsid w:val="009D2FBB"/>
    <w:rsid w:val="009D3947"/>
    <w:rsid w:val="009D3A39"/>
    <w:rsid w:val="009D3AE1"/>
    <w:rsid w:val="009D461A"/>
    <w:rsid w:val="009D4751"/>
    <w:rsid w:val="009D534A"/>
    <w:rsid w:val="009D56D5"/>
    <w:rsid w:val="009D57B6"/>
    <w:rsid w:val="009D5916"/>
    <w:rsid w:val="009D594D"/>
    <w:rsid w:val="009D5980"/>
    <w:rsid w:val="009D6099"/>
    <w:rsid w:val="009D61D7"/>
    <w:rsid w:val="009D61E5"/>
    <w:rsid w:val="009D657A"/>
    <w:rsid w:val="009D67EA"/>
    <w:rsid w:val="009D69BD"/>
    <w:rsid w:val="009D6D5A"/>
    <w:rsid w:val="009D702E"/>
    <w:rsid w:val="009D79DB"/>
    <w:rsid w:val="009D7A84"/>
    <w:rsid w:val="009D7AEF"/>
    <w:rsid w:val="009D7D1E"/>
    <w:rsid w:val="009E013B"/>
    <w:rsid w:val="009E037F"/>
    <w:rsid w:val="009E0BCD"/>
    <w:rsid w:val="009E0BEF"/>
    <w:rsid w:val="009E0DD7"/>
    <w:rsid w:val="009E0FB4"/>
    <w:rsid w:val="009E1086"/>
    <w:rsid w:val="009E1294"/>
    <w:rsid w:val="009E19F8"/>
    <w:rsid w:val="009E1C77"/>
    <w:rsid w:val="009E1F2B"/>
    <w:rsid w:val="009E29A7"/>
    <w:rsid w:val="009E2D16"/>
    <w:rsid w:val="009E2DEE"/>
    <w:rsid w:val="009E36D3"/>
    <w:rsid w:val="009E3FFF"/>
    <w:rsid w:val="009E45F4"/>
    <w:rsid w:val="009E4622"/>
    <w:rsid w:val="009E48F5"/>
    <w:rsid w:val="009E5044"/>
    <w:rsid w:val="009E505B"/>
    <w:rsid w:val="009E5060"/>
    <w:rsid w:val="009E53F2"/>
    <w:rsid w:val="009E56C1"/>
    <w:rsid w:val="009E5AA1"/>
    <w:rsid w:val="009E5DE0"/>
    <w:rsid w:val="009E6055"/>
    <w:rsid w:val="009E6988"/>
    <w:rsid w:val="009E6C48"/>
    <w:rsid w:val="009E6C73"/>
    <w:rsid w:val="009E6CC9"/>
    <w:rsid w:val="009E7D27"/>
    <w:rsid w:val="009F0E30"/>
    <w:rsid w:val="009F19C6"/>
    <w:rsid w:val="009F1C8A"/>
    <w:rsid w:val="009F2119"/>
    <w:rsid w:val="009F2AFA"/>
    <w:rsid w:val="009F2D02"/>
    <w:rsid w:val="009F3060"/>
    <w:rsid w:val="009F36D5"/>
    <w:rsid w:val="009F3791"/>
    <w:rsid w:val="009F37DD"/>
    <w:rsid w:val="009F3857"/>
    <w:rsid w:val="009F3DC5"/>
    <w:rsid w:val="009F426A"/>
    <w:rsid w:val="009F451D"/>
    <w:rsid w:val="009F4670"/>
    <w:rsid w:val="009F4681"/>
    <w:rsid w:val="009F4D8C"/>
    <w:rsid w:val="009F4FFF"/>
    <w:rsid w:val="009F519D"/>
    <w:rsid w:val="009F5232"/>
    <w:rsid w:val="009F52A3"/>
    <w:rsid w:val="009F590B"/>
    <w:rsid w:val="009F5AF6"/>
    <w:rsid w:val="009F5EC0"/>
    <w:rsid w:val="009F61F3"/>
    <w:rsid w:val="009F64E0"/>
    <w:rsid w:val="009F66D0"/>
    <w:rsid w:val="009F6881"/>
    <w:rsid w:val="009F6C12"/>
    <w:rsid w:val="009F6E91"/>
    <w:rsid w:val="009F7704"/>
    <w:rsid w:val="009F7E7D"/>
    <w:rsid w:val="00A00108"/>
    <w:rsid w:val="00A0024D"/>
    <w:rsid w:val="00A0029D"/>
    <w:rsid w:val="00A006E2"/>
    <w:rsid w:val="00A006EE"/>
    <w:rsid w:val="00A0074F"/>
    <w:rsid w:val="00A013C1"/>
    <w:rsid w:val="00A01B13"/>
    <w:rsid w:val="00A01BB7"/>
    <w:rsid w:val="00A01BBC"/>
    <w:rsid w:val="00A01CBE"/>
    <w:rsid w:val="00A0234B"/>
    <w:rsid w:val="00A02601"/>
    <w:rsid w:val="00A02851"/>
    <w:rsid w:val="00A029B2"/>
    <w:rsid w:val="00A02C58"/>
    <w:rsid w:val="00A02CB7"/>
    <w:rsid w:val="00A0335B"/>
    <w:rsid w:val="00A03B79"/>
    <w:rsid w:val="00A04440"/>
    <w:rsid w:val="00A04F29"/>
    <w:rsid w:val="00A05038"/>
    <w:rsid w:val="00A052BD"/>
    <w:rsid w:val="00A05925"/>
    <w:rsid w:val="00A05CE3"/>
    <w:rsid w:val="00A05F18"/>
    <w:rsid w:val="00A06349"/>
    <w:rsid w:val="00A06389"/>
    <w:rsid w:val="00A063D6"/>
    <w:rsid w:val="00A06AF7"/>
    <w:rsid w:val="00A06C3B"/>
    <w:rsid w:val="00A0703D"/>
    <w:rsid w:val="00A070AE"/>
    <w:rsid w:val="00A0795B"/>
    <w:rsid w:val="00A10198"/>
    <w:rsid w:val="00A101C2"/>
    <w:rsid w:val="00A103DB"/>
    <w:rsid w:val="00A10768"/>
    <w:rsid w:val="00A109EE"/>
    <w:rsid w:val="00A11859"/>
    <w:rsid w:val="00A11A03"/>
    <w:rsid w:val="00A11F40"/>
    <w:rsid w:val="00A12240"/>
    <w:rsid w:val="00A128AA"/>
    <w:rsid w:val="00A12C11"/>
    <w:rsid w:val="00A12C12"/>
    <w:rsid w:val="00A1375D"/>
    <w:rsid w:val="00A13AE9"/>
    <w:rsid w:val="00A13B28"/>
    <w:rsid w:val="00A13ED2"/>
    <w:rsid w:val="00A13F73"/>
    <w:rsid w:val="00A13F82"/>
    <w:rsid w:val="00A13FED"/>
    <w:rsid w:val="00A1432F"/>
    <w:rsid w:val="00A148D1"/>
    <w:rsid w:val="00A150D5"/>
    <w:rsid w:val="00A15AF5"/>
    <w:rsid w:val="00A15B7A"/>
    <w:rsid w:val="00A15C97"/>
    <w:rsid w:val="00A166D0"/>
    <w:rsid w:val="00A16A35"/>
    <w:rsid w:val="00A1755D"/>
    <w:rsid w:val="00A178B2"/>
    <w:rsid w:val="00A17C35"/>
    <w:rsid w:val="00A17DDB"/>
    <w:rsid w:val="00A17E93"/>
    <w:rsid w:val="00A17FD5"/>
    <w:rsid w:val="00A20378"/>
    <w:rsid w:val="00A21ABD"/>
    <w:rsid w:val="00A21BFA"/>
    <w:rsid w:val="00A21E7B"/>
    <w:rsid w:val="00A2207C"/>
    <w:rsid w:val="00A22137"/>
    <w:rsid w:val="00A226FF"/>
    <w:rsid w:val="00A2281A"/>
    <w:rsid w:val="00A228AE"/>
    <w:rsid w:val="00A2291F"/>
    <w:rsid w:val="00A22C5F"/>
    <w:rsid w:val="00A22E0D"/>
    <w:rsid w:val="00A23648"/>
    <w:rsid w:val="00A23994"/>
    <w:rsid w:val="00A23B5E"/>
    <w:rsid w:val="00A24214"/>
    <w:rsid w:val="00A24233"/>
    <w:rsid w:val="00A24EE6"/>
    <w:rsid w:val="00A252E7"/>
    <w:rsid w:val="00A2543A"/>
    <w:rsid w:val="00A2593E"/>
    <w:rsid w:val="00A261A7"/>
    <w:rsid w:val="00A26556"/>
    <w:rsid w:val="00A26FD8"/>
    <w:rsid w:val="00A270A3"/>
    <w:rsid w:val="00A27218"/>
    <w:rsid w:val="00A27F1E"/>
    <w:rsid w:val="00A30405"/>
    <w:rsid w:val="00A30473"/>
    <w:rsid w:val="00A304F6"/>
    <w:rsid w:val="00A30940"/>
    <w:rsid w:val="00A30C79"/>
    <w:rsid w:val="00A31154"/>
    <w:rsid w:val="00A31416"/>
    <w:rsid w:val="00A32633"/>
    <w:rsid w:val="00A32EF9"/>
    <w:rsid w:val="00A33796"/>
    <w:rsid w:val="00A33D3F"/>
    <w:rsid w:val="00A33D51"/>
    <w:rsid w:val="00A33EAA"/>
    <w:rsid w:val="00A34099"/>
    <w:rsid w:val="00A3483B"/>
    <w:rsid w:val="00A34919"/>
    <w:rsid w:val="00A34AB2"/>
    <w:rsid w:val="00A3521D"/>
    <w:rsid w:val="00A35655"/>
    <w:rsid w:val="00A35DA5"/>
    <w:rsid w:val="00A35FF8"/>
    <w:rsid w:val="00A3612D"/>
    <w:rsid w:val="00A362E2"/>
    <w:rsid w:val="00A37165"/>
    <w:rsid w:val="00A375E3"/>
    <w:rsid w:val="00A37CCC"/>
    <w:rsid w:val="00A40248"/>
    <w:rsid w:val="00A40C6F"/>
    <w:rsid w:val="00A41568"/>
    <w:rsid w:val="00A41B59"/>
    <w:rsid w:val="00A41D1E"/>
    <w:rsid w:val="00A41DBA"/>
    <w:rsid w:val="00A41EEF"/>
    <w:rsid w:val="00A43176"/>
    <w:rsid w:val="00A43637"/>
    <w:rsid w:val="00A43F6D"/>
    <w:rsid w:val="00A442DB"/>
    <w:rsid w:val="00A4454B"/>
    <w:rsid w:val="00A44F49"/>
    <w:rsid w:val="00A465D5"/>
    <w:rsid w:val="00A46E0D"/>
    <w:rsid w:val="00A47257"/>
    <w:rsid w:val="00A4729B"/>
    <w:rsid w:val="00A4778F"/>
    <w:rsid w:val="00A47AEC"/>
    <w:rsid w:val="00A5053E"/>
    <w:rsid w:val="00A50732"/>
    <w:rsid w:val="00A5085E"/>
    <w:rsid w:val="00A51313"/>
    <w:rsid w:val="00A51795"/>
    <w:rsid w:val="00A51836"/>
    <w:rsid w:val="00A51870"/>
    <w:rsid w:val="00A518ED"/>
    <w:rsid w:val="00A51F41"/>
    <w:rsid w:val="00A51F64"/>
    <w:rsid w:val="00A52270"/>
    <w:rsid w:val="00A523A8"/>
    <w:rsid w:val="00A526BB"/>
    <w:rsid w:val="00A52C16"/>
    <w:rsid w:val="00A52F29"/>
    <w:rsid w:val="00A53478"/>
    <w:rsid w:val="00A535E1"/>
    <w:rsid w:val="00A53809"/>
    <w:rsid w:val="00A53B5C"/>
    <w:rsid w:val="00A53D59"/>
    <w:rsid w:val="00A53E21"/>
    <w:rsid w:val="00A54E31"/>
    <w:rsid w:val="00A55904"/>
    <w:rsid w:val="00A55B82"/>
    <w:rsid w:val="00A56042"/>
    <w:rsid w:val="00A5604E"/>
    <w:rsid w:val="00A568C6"/>
    <w:rsid w:val="00A56E0B"/>
    <w:rsid w:val="00A57746"/>
    <w:rsid w:val="00A578B1"/>
    <w:rsid w:val="00A57A97"/>
    <w:rsid w:val="00A57D2D"/>
    <w:rsid w:val="00A57E2D"/>
    <w:rsid w:val="00A6014E"/>
    <w:rsid w:val="00A60474"/>
    <w:rsid w:val="00A6120D"/>
    <w:rsid w:val="00A61798"/>
    <w:rsid w:val="00A6181A"/>
    <w:rsid w:val="00A6194C"/>
    <w:rsid w:val="00A61A8E"/>
    <w:rsid w:val="00A61DB3"/>
    <w:rsid w:val="00A62020"/>
    <w:rsid w:val="00A629DA"/>
    <w:rsid w:val="00A63AA4"/>
    <w:rsid w:val="00A64266"/>
    <w:rsid w:val="00A648AE"/>
    <w:rsid w:val="00A64BC5"/>
    <w:rsid w:val="00A64D66"/>
    <w:rsid w:val="00A65203"/>
    <w:rsid w:val="00A65267"/>
    <w:rsid w:val="00A65429"/>
    <w:rsid w:val="00A65708"/>
    <w:rsid w:val="00A65CF2"/>
    <w:rsid w:val="00A65FB1"/>
    <w:rsid w:val="00A66337"/>
    <w:rsid w:val="00A66C91"/>
    <w:rsid w:val="00A66D7A"/>
    <w:rsid w:val="00A673C9"/>
    <w:rsid w:val="00A677B5"/>
    <w:rsid w:val="00A6790F"/>
    <w:rsid w:val="00A67D80"/>
    <w:rsid w:val="00A67DAC"/>
    <w:rsid w:val="00A701FD"/>
    <w:rsid w:val="00A70A5B"/>
    <w:rsid w:val="00A70BDE"/>
    <w:rsid w:val="00A70E8D"/>
    <w:rsid w:val="00A70EC1"/>
    <w:rsid w:val="00A70F52"/>
    <w:rsid w:val="00A710F7"/>
    <w:rsid w:val="00A71190"/>
    <w:rsid w:val="00A715C6"/>
    <w:rsid w:val="00A715FD"/>
    <w:rsid w:val="00A7266F"/>
    <w:rsid w:val="00A7291F"/>
    <w:rsid w:val="00A72C11"/>
    <w:rsid w:val="00A72E7A"/>
    <w:rsid w:val="00A73AA7"/>
    <w:rsid w:val="00A740DD"/>
    <w:rsid w:val="00A741C8"/>
    <w:rsid w:val="00A742C9"/>
    <w:rsid w:val="00A74959"/>
    <w:rsid w:val="00A74A9A"/>
    <w:rsid w:val="00A75E31"/>
    <w:rsid w:val="00A767FC"/>
    <w:rsid w:val="00A76A08"/>
    <w:rsid w:val="00A76B2A"/>
    <w:rsid w:val="00A76CCC"/>
    <w:rsid w:val="00A76D07"/>
    <w:rsid w:val="00A76E7B"/>
    <w:rsid w:val="00A7790D"/>
    <w:rsid w:val="00A77B57"/>
    <w:rsid w:val="00A77BFB"/>
    <w:rsid w:val="00A77C76"/>
    <w:rsid w:val="00A800B3"/>
    <w:rsid w:val="00A80333"/>
    <w:rsid w:val="00A80877"/>
    <w:rsid w:val="00A80A0E"/>
    <w:rsid w:val="00A80A86"/>
    <w:rsid w:val="00A810F9"/>
    <w:rsid w:val="00A8111C"/>
    <w:rsid w:val="00A8170A"/>
    <w:rsid w:val="00A81DD7"/>
    <w:rsid w:val="00A82113"/>
    <w:rsid w:val="00A82773"/>
    <w:rsid w:val="00A82917"/>
    <w:rsid w:val="00A82D64"/>
    <w:rsid w:val="00A83BFC"/>
    <w:rsid w:val="00A83C24"/>
    <w:rsid w:val="00A83DD5"/>
    <w:rsid w:val="00A841A8"/>
    <w:rsid w:val="00A8425B"/>
    <w:rsid w:val="00A84D1E"/>
    <w:rsid w:val="00A851AD"/>
    <w:rsid w:val="00A85234"/>
    <w:rsid w:val="00A853B5"/>
    <w:rsid w:val="00A85755"/>
    <w:rsid w:val="00A858ED"/>
    <w:rsid w:val="00A85A20"/>
    <w:rsid w:val="00A85D90"/>
    <w:rsid w:val="00A85E89"/>
    <w:rsid w:val="00A86B33"/>
    <w:rsid w:val="00A87155"/>
    <w:rsid w:val="00A87208"/>
    <w:rsid w:val="00A87724"/>
    <w:rsid w:val="00A8788D"/>
    <w:rsid w:val="00A878A4"/>
    <w:rsid w:val="00A879D6"/>
    <w:rsid w:val="00A87A39"/>
    <w:rsid w:val="00A87F41"/>
    <w:rsid w:val="00A90256"/>
    <w:rsid w:val="00A912DD"/>
    <w:rsid w:val="00A915D8"/>
    <w:rsid w:val="00A91839"/>
    <w:rsid w:val="00A91E08"/>
    <w:rsid w:val="00A92513"/>
    <w:rsid w:val="00A9315B"/>
    <w:rsid w:val="00A931F2"/>
    <w:rsid w:val="00A93373"/>
    <w:rsid w:val="00A935C3"/>
    <w:rsid w:val="00A936EC"/>
    <w:rsid w:val="00A93C58"/>
    <w:rsid w:val="00A93DE5"/>
    <w:rsid w:val="00A93DE8"/>
    <w:rsid w:val="00A93F76"/>
    <w:rsid w:val="00A94491"/>
    <w:rsid w:val="00A9480B"/>
    <w:rsid w:val="00A94810"/>
    <w:rsid w:val="00A951C6"/>
    <w:rsid w:val="00A95BEC"/>
    <w:rsid w:val="00A9681E"/>
    <w:rsid w:val="00A96A52"/>
    <w:rsid w:val="00A96A66"/>
    <w:rsid w:val="00A96A90"/>
    <w:rsid w:val="00A96CF9"/>
    <w:rsid w:val="00A96EA8"/>
    <w:rsid w:val="00A970AD"/>
    <w:rsid w:val="00A978BE"/>
    <w:rsid w:val="00A97D65"/>
    <w:rsid w:val="00A97F1F"/>
    <w:rsid w:val="00AA0206"/>
    <w:rsid w:val="00AA02FD"/>
    <w:rsid w:val="00AA0439"/>
    <w:rsid w:val="00AA0584"/>
    <w:rsid w:val="00AA069E"/>
    <w:rsid w:val="00AA0E0B"/>
    <w:rsid w:val="00AA0FAA"/>
    <w:rsid w:val="00AA1080"/>
    <w:rsid w:val="00AA2521"/>
    <w:rsid w:val="00AA2F18"/>
    <w:rsid w:val="00AA314E"/>
    <w:rsid w:val="00AA33A4"/>
    <w:rsid w:val="00AA346B"/>
    <w:rsid w:val="00AA3937"/>
    <w:rsid w:val="00AA3B2C"/>
    <w:rsid w:val="00AA3C7A"/>
    <w:rsid w:val="00AA3CBE"/>
    <w:rsid w:val="00AA3CDB"/>
    <w:rsid w:val="00AA402E"/>
    <w:rsid w:val="00AA4246"/>
    <w:rsid w:val="00AA4607"/>
    <w:rsid w:val="00AA47E8"/>
    <w:rsid w:val="00AA48A3"/>
    <w:rsid w:val="00AA4A8A"/>
    <w:rsid w:val="00AA4E2D"/>
    <w:rsid w:val="00AA510B"/>
    <w:rsid w:val="00AA512E"/>
    <w:rsid w:val="00AA51BB"/>
    <w:rsid w:val="00AA52B0"/>
    <w:rsid w:val="00AA55AC"/>
    <w:rsid w:val="00AA5F33"/>
    <w:rsid w:val="00AA66CE"/>
    <w:rsid w:val="00AA6F5D"/>
    <w:rsid w:val="00AB097D"/>
    <w:rsid w:val="00AB0B87"/>
    <w:rsid w:val="00AB0C30"/>
    <w:rsid w:val="00AB10CD"/>
    <w:rsid w:val="00AB1244"/>
    <w:rsid w:val="00AB1504"/>
    <w:rsid w:val="00AB237C"/>
    <w:rsid w:val="00AB274E"/>
    <w:rsid w:val="00AB292A"/>
    <w:rsid w:val="00AB2CF5"/>
    <w:rsid w:val="00AB2E72"/>
    <w:rsid w:val="00AB301B"/>
    <w:rsid w:val="00AB308B"/>
    <w:rsid w:val="00AB3408"/>
    <w:rsid w:val="00AB359B"/>
    <w:rsid w:val="00AB35A7"/>
    <w:rsid w:val="00AB389E"/>
    <w:rsid w:val="00AB40A1"/>
    <w:rsid w:val="00AB42B0"/>
    <w:rsid w:val="00AB47F0"/>
    <w:rsid w:val="00AB4952"/>
    <w:rsid w:val="00AB4E94"/>
    <w:rsid w:val="00AB4FE3"/>
    <w:rsid w:val="00AB504C"/>
    <w:rsid w:val="00AB5375"/>
    <w:rsid w:val="00AB5404"/>
    <w:rsid w:val="00AB5B35"/>
    <w:rsid w:val="00AB5CE5"/>
    <w:rsid w:val="00AB67B5"/>
    <w:rsid w:val="00AB6D48"/>
    <w:rsid w:val="00AB6DDC"/>
    <w:rsid w:val="00AB70A2"/>
    <w:rsid w:val="00AB783E"/>
    <w:rsid w:val="00AC0763"/>
    <w:rsid w:val="00AC08FE"/>
    <w:rsid w:val="00AC0D90"/>
    <w:rsid w:val="00AC1455"/>
    <w:rsid w:val="00AC18E9"/>
    <w:rsid w:val="00AC2047"/>
    <w:rsid w:val="00AC20DA"/>
    <w:rsid w:val="00AC22D2"/>
    <w:rsid w:val="00AC2652"/>
    <w:rsid w:val="00AC2926"/>
    <w:rsid w:val="00AC2B5B"/>
    <w:rsid w:val="00AC36AF"/>
    <w:rsid w:val="00AC3903"/>
    <w:rsid w:val="00AC4063"/>
    <w:rsid w:val="00AC40EE"/>
    <w:rsid w:val="00AC4234"/>
    <w:rsid w:val="00AC4F73"/>
    <w:rsid w:val="00AC533B"/>
    <w:rsid w:val="00AC68D8"/>
    <w:rsid w:val="00AC68F4"/>
    <w:rsid w:val="00AC6D4E"/>
    <w:rsid w:val="00AC704A"/>
    <w:rsid w:val="00AC73C4"/>
    <w:rsid w:val="00AC78B2"/>
    <w:rsid w:val="00AD02CF"/>
    <w:rsid w:val="00AD034D"/>
    <w:rsid w:val="00AD040A"/>
    <w:rsid w:val="00AD0684"/>
    <w:rsid w:val="00AD08EF"/>
    <w:rsid w:val="00AD12E0"/>
    <w:rsid w:val="00AD1549"/>
    <w:rsid w:val="00AD1BF3"/>
    <w:rsid w:val="00AD1CCE"/>
    <w:rsid w:val="00AD1E48"/>
    <w:rsid w:val="00AD1E88"/>
    <w:rsid w:val="00AD2171"/>
    <w:rsid w:val="00AD3099"/>
    <w:rsid w:val="00AD312C"/>
    <w:rsid w:val="00AD32CE"/>
    <w:rsid w:val="00AD334F"/>
    <w:rsid w:val="00AD372D"/>
    <w:rsid w:val="00AD3A91"/>
    <w:rsid w:val="00AD3D3D"/>
    <w:rsid w:val="00AD3D63"/>
    <w:rsid w:val="00AD4033"/>
    <w:rsid w:val="00AD405F"/>
    <w:rsid w:val="00AD40C2"/>
    <w:rsid w:val="00AD4487"/>
    <w:rsid w:val="00AD45CE"/>
    <w:rsid w:val="00AD502A"/>
    <w:rsid w:val="00AD5228"/>
    <w:rsid w:val="00AD5834"/>
    <w:rsid w:val="00AD67A3"/>
    <w:rsid w:val="00AD67D1"/>
    <w:rsid w:val="00AD6DCE"/>
    <w:rsid w:val="00AD6DEA"/>
    <w:rsid w:val="00AD6E64"/>
    <w:rsid w:val="00AD74B4"/>
    <w:rsid w:val="00AD74DE"/>
    <w:rsid w:val="00AD767D"/>
    <w:rsid w:val="00AD77C4"/>
    <w:rsid w:val="00AD79C8"/>
    <w:rsid w:val="00AE024C"/>
    <w:rsid w:val="00AE044C"/>
    <w:rsid w:val="00AE0719"/>
    <w:rsid w:val="00AE084B"/>
    <w:rsid w:val="00AE0F75"/>
    <w:rsid w:val="00AE15DC"/>
    <w:rsid w:val="00AE1B43"/>
    <w:rsid w:val="00AE20EA"/>
    <w:rsid w:val="00AE224C"/>
    <w:rsid w:val="00AE2AC4"/>
    <w:rsid w:val="00AE32E1"/>
    <w:rsid w:val="00AE33C1"/>
    <w:rsid w:val="00AE3803"/>
    <w:rsid w:val="00AE3814"/>
    <w:rsid w:val="00AE38C8"/>
    <w:rsid w:val="00AE3CD0"/>
    <w:rsid w:val="00AE44C2"/>
    <w:rsid w:val="00AE46DB"/>
    <w:rsid w:val="00AE4840"/>
    <w:rsid w:val="00AE4B8D"/>
    <w:rsid w:val="00AE5283"/>
    <w:rsid w:val="00AE542C"/>
    <w:rsid w:val="00AE5E2B"/>
    <w:rsid w:val="00AE5EA0"/>
    <w:rsid w:val="00AE69C5"/>
    <w:rsid w:val="00AE6A3D"/>
    <w:rsid w:val="00AE6EB1"/>
    <w:rsid w:val="00AE76BD"/>
    <w:rsid w:val="00AE794E"/>
    <w:rsid w:val="00AE7B87"/>
    <w:rsid w:val="00AF04F5"/>
    <w:rsid w:val="00AF078B"/>
    <w:rsid w:val="00AF09D4"/>
    <w:rsid w:val="00AF0C3E"/>
    <w:rsid w:val="00AF14A8"/>
    <w:rsid w:val="00AF19B7"/>
    <w:rsid w:val="00AF2287"/>
    <w:rsid w:val="00AF25EC"/>
    <w:rsid w:val="00AF2712"/>
    <w:rsid w:val="00AF275B"/>
    <w:rsid w:val="00AF2CC9"/>
    <w:rsid w:val="00AF3149"/>
    <w:rsid w:val="00AF3529"/>
    <w:rsid w:val="00AF3809"/>
    <w:rsid w:val="00AF39EC"/>
    <w:rsid w:val="00AF3A9F"/>
    <w:rsid w:val="00AF3B58"/>
    <w:rsid w:val="00AF3C79"/>
    <w:rsid w:val="00AF3E49"/>
    <w:rsid w:val="00AF52DC"/>
    <w:rsid w:val="00AF551C"/>
    <w:rsid w:val="00AF55AA"/>
    <w:rsid w:val="00AF56AE"/>
    <w:rsid w:val="00AF5852"/>
    <w:rsid w:val="00AF594A"/>
    <w:rsid w:val="00AF5B3E"/>
    <w:rsid w:val="00AF6623"/>
    <w:rsid w:val="00AF6C6E"/>
    <w:rsid w:val="00AF6F3F"/>
    <w:rsid w:val="00AF7725"/>
    <w:rsid w:val="00AF78A2"/>
    <w:rsid w:val="00B003B5"/>
    <w:rsid w:val="00B00654"/>
    <w:rsid w:val="00B006EA"/>
    <w:rsid w:val="00B00DC4"/>
    <w:rsid w:val="00B0124C"/>
    <w:rsid w:val="00B01375"/>
    <w:rsid w:val="00B01420"/>
    <w:rsid w:val="00B014A0"/>
    <w:rsid w:val="00B01647"/>
    <w:rsid w:val="00B016D4"/>
    <w:rsid w:val="00B01FC6"/>
    <w:rsid w:val="00B02031"/>
    <w:rsid w:val="00B026F6"/>
    <w:rsid w:val="00B02A7B"/>
    <w:rsid w:val="00B02F28"/>
    <w:rsid w:val="00B033E0"/>
    <w:rsid w:val="00B04B71"/>
    <w:rsid w:val="00B04EEB"/>
    <w:rsid w:val="00B04F2C"/>
    <w:rsid w:val="00B05186"/>
    <w:rsid w:val="00B05AC4"/>
    <w:rsid w:val="00B06342"/>
    <w:rsid w:val="00B063E9"/>
    <w:rsid w:val="00B066FE"/>
    <w:rsid w:val="00B067B6"/>
    <w:rsid w:val="00B0681B"/>
    <w:rsid w:val="00B06D78"/>
    <w:rsid w:val="00B071AC"/>
    <w:rsid w:val="00B07A9B"/>
    <w:rsid w:val="00B07C0E"/>
    <w:rsid w:val="00B10273"/>
    <w:rsid w:val="00B10857"/>
    <w:rsid w:val="00B110E7"/>
    <w:rsid w:val="00B114AA"/>
    <w:rsid w:val="00B11588"/>
    <w:rsid w:val="00B119CC"/>
    <w:rsid w:val="00B11AF5"/>
    <w:rsid w:val="00B11C47"/>
    <w:rsid w:val="00B12253"/>
    <w:rsid w:val="00B1233C"/>
    <w:rsid w:val="00B1237E"/>
    <w:rsid w:val="00B12739"/>
    <w:rsid w:val="00B12763"/>
    <w:rsid w:val="00B12A63"/>
    <w:rsid w:val="00B12EAC"/>
    <w:rsid w:val="00B1351D"/>
    <w:rsid w:val="00B13630"/>
    <w:rsid w:val="00B1420F"/>
    <w:rsid w:val="00B14339"/>
    <w:rsid w:val="00B14964"/>
    <w:rsid w:val="00B14EC4"/>
    <w:rsid w:val="00B14FB8"/>
    <w:rsid w:val="00B150ED"/>
    <w:rsid w:val="00B150F3"/>
    <w:rsid w:val="00B1542F"/>
    <w:rsid w:val="00B15765"/>
    <w:rsid w:val="00B15811"/>
    <w:rsid w:val="00B15BB8"/>
    <w:rsid w:val="00B15BD5"/>
    <w:rsid w:val="00B165F4"/>
    <w:rsid w:val="00B16B51"/>
    <w:rsid w:val="00B17A6F"/>
    <w:rsid w:val="00B17A77"/>
    <w:rsid w:val="00B2046E"/>
    <w:rsid w:val="00B206CE"/>
    <w:rsid w:val="00B207CE"/>
    <w:rsid w:val="00B207EC"/>
    <w:rsid w:val="00B208ED"/>
    <w:rsid w:val="00B20BFE"/>
    <w:rsid w:val="00B20E16"/>
    <w:rsid w:val="00B211C4"/>
    <w:rsid w:val="00B215BC"/>
    <w:rsid w:val="00B2170F"/>
    <w:rsid w:val="00B22655"/>
    <w:rsid w:val="00B227EA"/>
    <w:rsid w:val="00B22E8F"/>
    <w:rsid w:val="00B22F40"/>
    <w:rsid w:val="00B230DE"/>
    <w:rsid w:val="00B23200"/>
    <w:rsid w:val="00B23535"/>
    <w:rsid w:val="00B2379C"/>
    <w:rsid w:val="00B23D2B"/>
    <w:rsid w:val="00B24685"/>
    <w:rsid w:val="00B24E41"/>
    <w:rsid w:val="00B25027"/>
    <w:rsid w:val="00B25617"/>
    <w:rsid w:val="00B2582C"/>
    <w:rsid w:val="00B25907"/>
    <w:rsid w:val="00B25A60"/>
    <w:rsid w:val="00B25D2B"/>
    <w:rsid w:val="00B26F46"/>
    <w:rsid w:val="00B2743D"/>
    <w:rsid w:val="00B275DE"/>
    <w:rsid w:val="00B27710"/>
    <w:rsid w:val="00B2772A"/>
    <w:rsid w:val="00B278CB"/>
    <w:rsid w:val="00B304C9"/>
    <w:rsid w:val="00B3096D"/>
    <w:rsid w:val="00B30C40"/>
    <w:rsid w:val="00B30EC9"/>
    <w:rsid w:val="00B31340"/>
    <w:rsid w:val="00B31A7D"/>
    <w:rsid w:val="00B31D7B"/>
    <w:rsid w:val="00B31F3B"/>
    <w:rsid w:val="00B324A0"/>
    <w:rsid w:val="00B324BD"/>
    <w:rsid w:val="00B32722"/>
    <w:rsid w:val="00B32F30"/>
    <w:rsid w:val="00B33F16"/>
    <w:rsid w:val="00B34423"/>
    <w:rsid w:val="00B349A0"/>
    <w:rsid w:val="00B34A3A"/>
    <w:rsid w:val="00B358E9"/>
    <w:rsid w:val="00B35CC2"/>
    <w:rsid w:val="00B35F47"/>
    <w:rsid w:val="00B35FE9"/>
    <w:rsid w:val="00B3660F"/>
    <w:rsid w:val="00B366D3"/>
    <w:rsid w:val="00B37158"/>
    <w:rsid w:val="00B373F6"/>
    <w:rsid w:val="00B3753C"/>
    <w:rsid w:val="00B379CB"/>
    <w:rsid w:val="00B37C80"/>
    <w:rsid w:val="00B4003F"/>
    <w:rsid w:val="00B40249"/>
    <w:rsid w:val="00B4092E"/>
    <w:rsid w:val="00B40B3E"/>
    <w:rsid w:val="00B40F60"/>
    <w:rsid w:val="00B414AF"/>
    <w:rsid w:val="00B4230F"/>
    <w:rsid w:val="00B423D9"/>
    <w:rsid w:val="00B42619"/>
    <w:rsid w:val="00B4304B"/>
    <w:rsid w:val="00B431F9"/>
    <w:rsid w:val="00B4338C"/>
    <w:rsid w:val="00B43ECB"/>
    <w:rsid w:val="00B445F6"/>
    <w:rsid w:val="00B44B4C"/>
    <w:rsid w:val="00B44DEE"/>
    <w:rsid w:val="00B45F5B"/>
    <w:rsid w:val="00B4613C"/>
    <w:rsid w:val="00B462FC"/>
    <w:rsid w:val="00B47055"/>
    <w:rsid w:val="00B472A8"/>
    <w:rsid w:val="00B4759C"/>
    <w:rsid w:val="00B47705"/>
    <w:rsid w:val="00B47ABD"/>
    <w:rsid w:val="00B47CF4"/>
    <w:rsid w:val="00B47D36"/>
    <w:rsid w:val="00B50067"/>
    <w:rsid w:val="00B5046F"/>
    <w:rsid w:val="00B5084A"/>
    <w:rsid w:val="00B50D60"/>
    <w:rsid w:val="00B5111F"/>
    <w:rsid w:val="00B516F8"/>
    <w:rsid w:val="00B5185C"/>
    <w:rsid w:val="00B51AB7"/>
    <w:rsid w:val="00B51B47"/>
    <w:rsid w:val="00B52188"/>
    <w:rsid w:val="00B5250E"/>
    <w:rsid w:val="00B5261C"/>
    <w:rsid w:val="00B526AE"/>
    <w:rsid w:val="00B52770"/>
    <w:rsid w:val="00B52A1C"/>
    <w:rsid w:val="00B52A23"/>
    <w:rsid w:val="00B52B05"/>
    <w:rsid w:val="00B52D02"/>
    <w:rsid w:val="00B5318B"/>
    <w:rsid w:val="00B531BC"/>
    <w:rsid w:val="00B5389B"/>
    <w:rsid w:val="00B539E7"/>
    <w:rsid w:val="00B54064"/>
    <w:rsid w:val="00B546F4"/>
    <w:rsid w:val="00B54741"/>
    <w:rsid w:val="00B55249"/>
    <w:rsid w:val="00B5525F"/>
    <w:rsid w:val="00B55352"/>
    <w:rsid w:val="00B55685"/>
    <w:rsid w:val="00B55E72"/>
    <w:rsid w:val="00B561D6"/>
    <w:rsid w:val="00B561F7"/>
    <w:rsid w:val="00B5637B"/>
    <w:rsid w:val="00B56DF4"/>
    <w:rsid w:val="00B57213"/>
    <w:rsid w:val="00B575B4"/>
    <w:rsid w:val="00B57E4C"/>
    <w:rsid w:val="00B609CB"/>
    <w:rsid w:val="00B61243"/>
    <w:rsid w:val="00B61BF5"/>
    <w:rsid w:val="00B61C47"/>
    <w:rsid w:val="00B621BD"/>
    <w:rsid w:val="00B622DE"/>
    <w:rsid w:val="00B6234B"/>
    <w:rsid w:val="00B626D5"/>
    <w:rsid w:val="00B63154"/>
    <w:rsid w:val="00B63F30"/>
    <w:rsid w:val="00B6400A"/>
    <w:rsid w:val="00B647B6"/>
    <w:rsid w:val="00B64889"/>
    <w:rsid w:val="00B64D40"/>
    <w:rsid w:val="00B6520B"/>
    <w:rsid w:val="00B6534E"/>
    <w:rsid w:val="00B6543A"/>
    <w:rsid w:val="00B657C0"/>
    <w:rsid w:val="00B659C5"/>
    <w:rsid w:val="00B66C9E"/>
    <w:rsid w:val="00B7024E"/>
    <w:rsid w:val="00B70444"/>
    <w:rsid w:val="00B70C63"/>
    <w:rsid w:val="00B70D4A"/>
    <w:rsid w:val="00B70EC2"/>
    <w:rsid w:val="00B719DC"/>
    <w:rsid w:val="00B71DF4"/>
    <w:rsid w:val="00B722C9"/>
    <w:rsid w:val="00B72491"/>
    <w:rsid w:val="00B72B5D"/>
    <w:rsid w:val="00B73379"/>
    <w:rsid w:val="00B73562"/>
    <w:rsid w:val="00B738A1"/>
    <w:rsid w:val="00B73E83"/>
    <w:rsid w:val="00B742FA"/>
    <w:rsid w:val="00B743DB"/>
    <w:rsid w:val="00B7539A"/>
    <w:rsid w:val="00B7552C"/>
    <w:rsid w:val="00B7582F"/>
    <w:rsid w:val="00B7595E"/>
    <w:rsid w:val="00B75CFB"/>
    <w:rsid w:val="00B7617A"/>
    <w:rsid w:val="00B766BB"/>
    <w:rsid w:val="00B766D1"/>
    <w:rsid w:val="00B76901"/>
    <w:rsid w:val="00B76C16"/>
    <w:rsid w:val="00B77294"/>
    <w:rsid w:val="00B776BA"/>
    <w:rsid w:val="00B801A1"/>
    <w:rsid w:val="00B803FB"/>
    <w:rsid w:val="00B8044F"/>
    <w:rsid w:val="00B804AA"/>
    <w:rsid w:val="00B8054A"/>
    <w:rsid w:val="00B8064A"/>
    <w:rsid w:val="00B81830"/>
    <w:rsid w:val="00B81B2D"/>
    <w:rsid w:val="00B82335"/>
    <w:rsid w:val="00B82367"/>
    <w:rsid w:val="00B82873"/>
    <w:rsid w:val="00B8299B"/>
    <w:rsid w:val="00B829E5"/>
    <w:rsid w:val="00B82BB6"/>
    <w:rsid w:val="00B82DD5"/>
    <w:rsid w:val="00B830E9"/>
    <w:rsid w:val="00B835FF"/>
    <w:rsid w:val="00B83687"/>
    <w:rsid w:val="00B84482"/>
    <w:rsid w:val="00B84622"/>
    <w:rsid w:val="00B8506F"/>
    <w:rsid w:val="00B85311"/>
    <w:rsid w:val="00B859FF"/>
    <w:rsid w:val="00B85B95"/>
    <w:rsid w:val="00B85DAE"/>
    <w:rsid w:val="00B860EB"/>
    <w:rsid w:val="00B86BB4"/>
    <w:rsid w:val="00B87548"/>
    <w:rsid w:val="00B87F50"/>
    <w:rsid w:val="00B87FEC"/>
    <w:rsid w:val="00B87FF0"/>
    <w:rsid w:val="00B90220"/>
    <w:rsid w:val="00B9055C"/>
    <w:rsid w:val="00B91898"/>
    <w:rsid w:val="00B91C2E"/>
    <w:rsid w:val="00B91D43"/>
    <w:rsid w:val="00B91FFC"/>
    <w:rsid w:val="00B9259B"/>
    <w:rsid w:val="00B925A4"/>
    <w:rsid w:val="00B92867"/>
    <w:rsid w:val="00B92CE3"/>
    <w:rsid w:val="00B92EDF"/>
    <w:rsid w:val="00B933ED"/>
    <w:rsid w:val="00B9374D"/>
    <w:rsid w:val="00B939BE"/>
    <w:rsid w:val="00B93E91"/>
    <w:rsid w:val="00B945F6"/>
    <w:rsid w:val="00B9494F"/>
    <w:rsid w:val="00B94DD4"/>
    <w:rsid w:val="00B969C1"/>
    <w:rsid w:val="00BA00D0"/>
    <w:rsid w:val="00BA0611"/>
    <w:rsid w:val="00BA0A56"/>
    <w:rsid w:val="00BA0ACC"/>
    <w:rsid w:val="00BA0CB8"/>
    <w:rsid w:val="00BA149A"/>
    <w:rsid w:val="00BA2D52"/>
    <w:rsid w:val="00BA2D5D"/>
    <w:rsid w:val="00BA34EC"/>
    <w:rsid w:val="00BA38D3"/>
    <w:rsid w:val="00BA3DB2"/>
    <w:rsid w:val="00BA3E49"/>
    <w:rsid w:val="00BA43FA"/>
    <w:rsid w:val="00BA4C42"/>
    <w:rsid w:val="00BA5CA8"/>
    <w:rsid w:val="00BA5DFF"/>
    <w:rsid w:val="00BA5FB4"/>
    <w:rsid w:val="00BA5FEF"/>
    <w:rsid w:val="00BA683E"/>
    <w:rsid w:val="00BA68F0"/>
    <w:rsid w:val="00BA6919"/>
    <w:rsid w:val="00BA6BF0"/>
    <w:rsid w:val="00BA6E37"/>
    <w:rsid w:val="00BA6EF9"/>
    <w:rsid w:val="00BA7546"/>
    <w:rsid w:val="00BA7AD3"/>
    <w:rsid w:val="00BB022C"/>
    <w:rsid w:val="00BB0410"/>
    <w:rsid w:val="00BB1425"/>
    <w:rsid w:val="00BB167D"/>
    <w:rsid w:val="00BB1B16"/>
    <w:rsid w:val="00BB2025"/>
    <w:rsid w:val="00BB207F"/>
    <w:rsid w:val="00BB20A4"/>
    <w:rsid w:val="00BB26AC"/>
    <w:rsid w:val="00BB280C"/>
    <w:rsid w:val="00BB350E"/>
    <w:rsid w:val="00BB36BB"/>
    <w:rsid w:val="00BB3A4C"/>
    <w:rsid w:val="00BB3A87"/>
    <w:rsid w:val="00BB3B5C"/>
    <w:rsid w:val="00BB40BB"/>
    <w:rsid w:val="00BB4189"/>
    <w:rsid w:val="00BB5B1D"/>
    <w:rsid w:val="00BB5B9B"/>
    <w:rsid w:val="00BB5F33"/>
    <w:rsid w:val="00BB61AC"/>
    <w:rsid w:val="00BB6A8E"/>
    <w:rsid w:val="00BB6A93"/>
    <w:rsid w:val="00BB6D27"/>
    <w:rsid w:val="00BB7009"/>
    <w:rsid w:val="00BB786D"/>
    <w:rsid w:val="00BB7B40"/>
    <w:rsid w:val="00BB7D1A"/>
    <w:rsid w:val="00BB7E68"/>
    <w:rsid w:val="00BC073A"/>
    <w:rsid w:val="00BC074E"/>
    <w:rsid w:val="00BC12BA"/>
    <w:rsid w:val="00BC13B7"/>
    <w:rsid w:val="00BC1604"/>
    <w:rsid w:val="00BC19F6"/>
    <w:rsid w:val="00BC1C34"/>
    <w:rsid w:val="00BC1CB3"/>
    <w:rsid w:val="00BC21B3"/>
    <w:rsid w:val="00BC21DC"/>
    <w:rsid w:val="00BC26BD"/>
    <w:rsid w:val="00BC2834"/>
    <w:rsid w:val="00BC2E18"/>
    <w:rsid w:val="00BC2EB8"/>
    <w:rsid w:val="00BC3404"/>
    <w:rsid w:val="00BC34B3"/>
    <w:rsid w:val="00BC37BB"/>
    <w:rsid w:val="00BC37ED"/>
    <w:rsid w:val="00BC3F4F"/>
    <w:rsid w:val="00BC402B"/>
    <w:rsid w:val="00BC40C2"/>
    <w:rsid w:val="00BC4194"/>
    <w:rsid w:val="00BC45AC"/>
    <w:rsid w:val="00BC4A1C"/>
    <w:rsid w:val="00BC4CDE"/>
    <w:rsid w:val="00BC4F0F"/>
    <w:rsid w:val="00BC569F"/>
    <w:rsid w:val="00BC5B02"/>
    <w:rsid w:val="00BC689E"/>
    <w:rsid w:val="00BC6E57"/>
    <w:rsid w:val="00BC6FF0"/>
    <w:rsid w:val="00BC72DF"/>
    <w:rsid w:val="00BC7514"/>
    <w:rsid w:val="00BC7E36"/>
    <w:rsid w:val="00BD0239"/>
    <w:rsid w:val="00BD028C"/>
    <w:rsid w:val="00BD072A"/>
    <w:rsid w:val="00BD07F5"/>
    <w:rsid w:val="00BD0B58"/>
    <w:rsid w:val="00BD0EC3"/>
    <w:rsid w:val="00BD1044"/>
    <w:rsid w:val="00BD183E"/>
    <w:rsid w:val="00BD2722"/>
    <w:rsid w:val="00BD290B"/>
    <w:rsid w:val="00BD2A30"/>
    <w:rsid w:val="00BD2C67"/>
    <w:rsid w:val="00BD3B1A"/>
    <w:rsid w:val="00BD3BF0"/>
    <w:rsid w:val="00BD414E"/>
    <w:rsid w:val="00BD47CB"/>
    <w:rsid w:val="00BD4A06"/>
    <w:rsid w:val="00BD52AB"/>
    <w:rsid w:val="00BD5483"/>
    <w:rsid w:val="00BD5626"/>
    <w:rsid w:val="00BD57FD"/>
    <w:rsid w:val="00BD5AF9"/>
    <w:rsid w:val="00BD5E7B"/>
    <w:rsid w:val="00BD5FF4"/>
    <w:rsid w:val="00BD6DBD"/>
    <w:rsid w:val="00BD6E04"/>
    <w:rsid w:val="00BD7310"/>
    <w:rsid w:val="00BD73E0"/>
    <w:rsid w:val="00BD746B"/>
    <w:rsid w:val="00BD766C"/>
    <w:rsid w:val="00BD7971"/>
    <w:rsid w:val="00BD7AB5"/>
    <w:rsid w:val="00BD7CA0"/>
    <w:rsid w:val="00BE06B0"/>
    <w:rsid w:val="00BE06D9"/>
    <w:rsid w:val="00BE12E5"/>
    <w:rsid w:val="00BE18A5"/>
    <w:rsid w:val="00BE1DC3"/>
    <w:rsid w:val="00BE1F06"/>
    <w:rsid w:val="00BE2516"/>
    <w:rsid w:val="00BE2B0C"/>
    <w:rsid w:val="00BE2E84"/>
    <w:rsid w:val="00BE2FB3"/>
    <w:rsid w:val="00BE2FC2"/>
    <w:rsid w:val="00BE3228"/>
    <w:rsid w:val="00BE333D"/>
    <w:rsid w:val="00BE3465"/>
    <w:rsid w:val="00BE3466"/>
    <w:rsid w:val="00BE430B"/>
    <w:rsid w:val="00BE4325"/>
    <w:rsid w:val="00BE4E74"/>
    <w:rsid w:val="00BE52FA"/>
    <w:rsid w:val="00BE56AA"/>
    <w:rsid w:val="00BE56CB"/>
    <w:rsid w:val="00BE58B2"/>
    <w:rsid w:val="00BE6510"/>
    <w:rsid w:val="00BE6562"/>
    <w:rsid w:val="00BE676C"/>
    <w:rsid w:val="00BE6B39"/>
    <w:rsid w:val="00BE6C2F"/>
    <w:rsid w:val="00BE6CE0"/>
    <w:rsid w:val="00BE75E1"/>
    <w:rsid w:val="00BE785F"/>
    <w:rsid w:val="00BE79E6"/>
    <w:rsid w:val="00BE7C9B"/>
    <w:rsid w:val="00BF00BE"/>
    <w:rsid w:val="00BF018E"/>
    <w:rsid w:val="00BF04E8"/>
    <w:rsid w:val="00BF092E"/>
    <w:rsid w:val="00BF0F6C"/>
    <w:rsid w:val="00BF1995"/>
    <w:rsid w:val="00BF20B3"/>
    <w:rsid w:val="00BF225A"/>
    <w:rsid w:val="00BF4105"/>
    <w:rsid w:val="00BF452F"/>
    <w:rsid w:val="00BF571A"/>
    <w:rsid w:val="00BF590E"/>
    <w:rsid w:val="00BF5D51"/>
    <w:rsid w:val="00BF6693"/>
    <w:rsid w:val="00BF66D7"/>
    <w:rsid w:val="00BF6AF7"/>
    <w:rsid w:val="00BF6D3E"/>
    <w:rsid w:val="00BF7145"/>
    <w:rsid w:val="00BF7221"/>
    <w:rsid w:val="00BF7B8D"/>
    <w:rsid w:val="00C00180"/>
    <w:rsid w:val="00C002A6"/>
    <w:rsid w:val="00C00475"/>
    <w:rsid w:val="00C00B97"/>
    <w:rsid w:val="00C00ED8"/>
    <w:rsid w:val="00C011B7"/>
    <w:rsid w:val="00C01350"/>
    <w:rsid w:val="00C0144C"/>
    <w:rsid w:val="00C017BB"/>
    <w:rsid w:val="00C0200B"/>
    <w:rsid w:val="00C020FC"/>
    <w:rsid w:val="00C02143"/>
    <w:rsid w:val="00C0249F"/>
    <w:rsid w:val="00C02566"/>
    <w:rsid w:val="00C02775"/>
    <w:rsid w:val="00C02C7F"/>
    <w:rsid w:val="00C02FC6"/>
    <w:rsid w:val="00C03A4C"/>
    <w:rsid w:val="00C03E02"/>
    <w:rsid w:val="00C04424"/>
    <w:rsid w:val="00C0453D"/>
    <w:rsid w:val="00C04BC2"/>
    <w:rsid w:val="00C05095"/>
    <w:rsid w:val="00C05A2D"/>
    <w:rsid w:val="00C05E10"/>
    <w:rsid w:val="00C05ED4"/>
    <w:rsid w:val="00C0691F"/>
    <w:rsid w:val="00C06953"/>
    <w:rsid w:val="00C06FB3"/>
    <w:rsid w:val="00C072E0"/>
    <w:rsid w:val="00C07401"/>
    <w:rsid w:val="00C07BC7"/>
    <w:rsid w:val="00C10240"/>
    <w:rsid w:val="00C10BF8"/>
    <w:rsid w:val="00C10D7B"/>
    <w:rsid w:val="00C10F49"/>
    <w:rsid w:val="00C11443"/>
    <w:rsid w:val="00C11555"/>
    <w:rsid w:val="00C1180F"/>
    <w:rsid w:val="00C11EA5"/>
    <w:rsid w:val="00C12330"/>
    <w:rsid w:val="00C1244F"/>
    <w:rsid w:val="00C12C11"/>
    <w:rsid w:val="00C12DA7"/>
    <w:rsid w:val="00C134D1"/>
    <w:rsid w:val="00C13555"/>
    <w:rsid w:val="00C135A5"/>
    <w:rsid w:val="00C13CB7"/>
    <w:rsid w:val="00C13D5D"/>
    <w:rsid w:val="00C13EEF"/>
    <w:rsid w:val="00C14134"/>
    <w:rsid w:val="00C147A0"/>
    <w:rsid w:val="00C14C57"/>
    <w:rsid w:val="00C150B0"/>
    <w:rsid w:val="00C152AF"/>
    <w:rsid w:val="00C15325"/>
    <w:rsid w:val="00C15620"/>
    <w:rsid w:val="00C15977"/>
    <w:rsid w:val="00C15EE9"/>
    <w:rsid w:val="00C15F3E"/>
    <w:rsid w:val="00C162BB"/>
    <w:rsid w:val="00C1648E"/>
    <w:rsid w:val="00C16B62"/>
    <w:rsid w:val="00C16D8C"/>
    <w:rsid w:val="00C16ECC"/>
    <w:rsid w:val="00C17C60"/>
    <w:rsid w:val="00C20128"/>
    <w:rsid w:val="00C201C6"/>
    <w:rsid w:val="00C2049A"/>
    <w:rsid w:val="00C2051A"/>
    <w:rsid w:val="00C20663"/>
    <w:rsid w:val="00C20C04"/>
    <w:rsid w:val="00C20DF9"/>
    <w:rsid w:val="00C20FAE"/>
    <w:rsid w:val="00C21BF0"/>
    <w:rsid w:val="00C21CA2"/>
    <w:rsid w:val="00C21FB6"/>
    <w:rsid w:val="00C220D9"/>
    <w:rsid w:val="00C22109"/>
    <w:rsid w:val="00C22628"/>
    <w:rsid w:val="00C2292E"/>
    <w:rsid w:val="00C22AA2"/>
    <w:rsid w:val="00C22E5B"/>
    <w:rsid w:val="00C22F8E"/>
    <w:rsid w:val="00C23063"/>
    <w:rsid w:val="00C236BB"/>
    <w:rsid w:val="00C23903"/>
    <w:rsid w:val="00C239A2"/>
    <w:rsid w:val="00C239AF"/>
    <w:rsid w:val="00C23EFC"/>
    <w:rsid w:val="00C23F8F"/>
    <w:rsid w:val="00C24301"/>
    <w:rsid w:val="00C244F8"/>
    <w:rsid w:val="00C24626"/>
    <w:rsid w:val="00C24E2A"/>
    <w:rsid w:val="00C24E2B"/>
    <w:rsid w:val="00C24F98"/>
    <w:rsid w:val="00C2586A"/>
    <w:rsid w:val="00C25936"/>
    <w:rsid w:val="00C25DE7"/>
    <w:rsid w:val="00C260AE"/>
    <w:rsid w:val="00C26383"/>
    <w:rsid w:val="00C267CE"/>
    <w:rsid w:val="00C2726F"/>
    <w:rsid w:val="00C27C00"/>
    <w:rsid w:val="00C3012D"/>
    <w:rsid w:val="00C30387"/>
    <w:rsid w:val="00C309C4"/>
    <w:rsid w:val="00C30C4F"/>
    <w:rsid w:val="00C310A6"/>
    <w:rsid w:val="00C31477"/>
    <w:rsid w:val="00C3163C"/>
    <w:rsid w:val="00C3189B"/>
    <w:rsid w:val="00C31991"/>
    <w:rsid w:val="00C31BED"/>
    <w:rsid w:val="00C31BF9"/>
    <w:rsid w:val="00C31E68"/>
    <w:rsid w:val="00C31F06"/>
    <w:rsid w:val="00C3200E"/>
    <w:rsid w:val="00C32227"/>
    <w:rsid w:val="00C322DB"/>
    <w:rsid w:val="00C3256D"/>
    <w:rsid w:val="00C326F5"/>
    <w:rsid w:val="00C328C0"/>
    <w:rsid w:val="00C329BB"/>
    <w:rsid w:val="00C329F2"/>
    <w:rsid w:val="00C32C68"/>
    <w:rsid w:val="00C32CD7"/>
    <w:rsid w:val="00C33D27"/>
    <w:rsid w:val="00C347EB"/>
    <w:rsid w:val="00C350FF"/>
    <w:rsid w:val="00C355AF"/>
    <w:rsid w:val="00C36345"/>
    <w:rsid w:val="00C36908"/>
    <w:rsid w:val="00C36A6C"/>
    <w:rsid w:val="00C36D0F"/>
    <w:rsid w:val="00C36EEF"/>
    <w:rsid w:val="00C36F53"/>
    <w:rsid w:val="00C375DD"/>
    <w:rsid w:val="00C375F4"/>
    <w:rsid w:val="00C40486"/>
    <w:rsid w:val="00C405F4"/>
    <w:rsid w:val="00C40609"/>
    <w:rsid w:val="00C4074F"/>
    <w:rsid w:val="00C408E3"/>
    <w:rsid w:val="00C40A4C"/>
    <w:rsid w:val="00C40F5C"/>
    <w:rsid w:val="00C419F9"/>
    <w:rsid w:val="00C41CC2"/>
    <w:rsid w:val="00C41DFC"/>
    <w:rsid w:val="00C41E87"/>
    <w:rsid w:val="00C420A8"/>
    <w:rsid w:val="00C42664"/>
    <w:rsid w:val="00C43286"/>
    <w:rsid w:val="00C44412"/>
    <w:rsid w:val="00C4495F"/>
    <w:rsid w:val="00C44FF0"/>
    <w:rsid w:val="00C45ADF"/>
    <w:rsid w:val="00C46336"/>
    <w:rsid w:val="00C4689A"/>
    <w:rsid w:val="00C46E54"/>
    <w:rsid w:val="00C4703A"/>
    <w:rsid w:val="00C474BC"/>
    <w:rsid w:val="00C474C1"/>
    <w:rsid w:val="00C500D9"/>
    <w:rsid w:val="00C50103"/>
    <w:rsid w:val="00C50105"/>
    <w:rsid w:val="00C505BC"/>
    <w:rsid w:val="00C507B2"/>
    <w:rsid w:val="00C50ABF"/>
    <w:rsid w:val="00C50B28"/>
    <w:rsid w:val="00C50B89"/>
    <w:rsid w:val="00C516C6"/>
    <w:rsid w:val="00C51953"/>
    <w:rsid w:val="00C51F53"/>
    <w:rsid w:val="00C52043"/>
    <w:rsid w:val="00C5268A"/>
    <w:rsid w:val="00C529CC"/>
    <w:rsid w:val="00C52D26"/>
    <w:rsid w:val="00C52F53"/>
    <w:rsid w:val="00C537BE"/>
    <w:rsid w:val="00C53E29"/>
    <w:rsid w:val="00C53EAE"/>
    <w:rsid w:val="00C54548"/>
    <w:rsid w:val="00C549F3"/>
    <w:rsid w:val="00C54CE5"/>
    <w:rsid w:val="00C5502B"/>
    <w:rsid w:val="00C551F8"/>
    <w:rsid w:val="00C552FA"/>
    <w:rsid w:val="00C5557C"/>
    <w:rsid w:val="00C55714"/>
    <w:rsid w:val="00C5571A"/>
    <w:rsid w:val="00C55833"/>
    <w:rsid w:val="00C55852"/>
    <w:rsid w:val="00C55ABB"/>
    <w:rsid w:val="00C55C94"/>
    <w:rsid w:val="00C56AD0"/>
    <w:rsid w:val="00C56B2B"/>
    <w:rsid w:val="00C56EF1"/>
    <w:rsid w:val="00C5764E"/>
    <w:rsid w:val="00C57724"/>
    <w:rsid w:val="00C57A7C"/>
    <w:rsid w:val="00C57ABD"/>
    <w:rsid w:val="00C60420"/>
    <w:rsid w:val="00C6046D"/>
    <w:rsid w:val="00C6059A"/>
    <w:rsid w:val="00C61442"/>
    <w:rsid w:val="00C6148E"/>
    <w:rsid w:val="00C616DC"/>
    <w:rsid w:val="00C61D53"/>
    <w:rsid w:val="00C624FF"/>
    <w:rsid w:val="00C628B9"/>
    <w:rsid w:val="00C62D5C"/>
    <w:rsid w:val="00C62D63"/>
    <w:rsid w:val="00C63112"/>
    <w:rsid w:val="00C632AB"/>
    <w:rsid w:val="00C63676"/>
    <w:rsid w:val="00C638AE"/>
    <w:rsid w:val="00C63FC5"/>
    <w:rsid w:val="00C64147"/>
    <w:rsid w:val="00C646BE"/>
    <w:rsid w:val="00C648CB"/>
    <w:rsid w:val="00C64B1E"/>
    <w:rsid w:val="00C64B99"/>
    <w:rsid w:val="00C64C80"/>
    <w:rsid w:val="00C64FFD"/>
    <w:rsid w:val="00C652F2"/>
    <w:rsid w:val="00C65D2B"/>
    <w:rsid w:val="00C65EEE"/>
    <w:rsid w:val="00C662BB"/>
    <w:rsid w:val="00C66354"/>
    <w:rsid w:val="00C66B4B"/>
    <w:rsid w:val="00C670A3"/>
    <w:rsid w:val="00C670AE"/>
    <w:rsid w:val="00C679C5"/>
    <w:rsid w:val="00C67EA5"/>
    <w:rsid w:val="00C67F6C"/>
    <w:rsid w:val="00C701DC"/>
    <w:rsid w:val="00C70366"/>
    <w:rsid w:val="00C70703"/>
    <w:rsid w:val="00C70A2A"/>
    <w:rsid w:val="00C70AF9"/>
    <w:rsid w:val="00C71688"/>
    <w:rsid w:val="00C71BAB"/>
    <w:rsid w:val="00C71BCA"/>
    <w:rsid w:val="00C720D0"/>
    <w:rsid w:val="00C723D3"/>
    <w:rsid w:val="00C729C0"/>
    <w:rsid w:val="00C72BF5"/>
    <w:rsid w:val="00C72E28"/>
    <w:rsid w:val="00C72F9F"/>
    <w:rsid w:val="00C730B0"/>
    <w:rsid w:val="00C73197"/>
    <w:rsid w:val="00C7388C"/>
    <w:rsid w:val="00C73AB5"/>
    <w:rsid w:val="00C73B90"/>
    <w:rsid w:val="00C74456"/>
    <w:rsid w:val="00C744F9"/>
    <w:rsid w:val="00C74CB4"/>
    <w:rsid w:val="00C7506D"/>
    <w:rsid w:val="00C75070"/>
    <w:rsid w:val="00C7519E"/>
    <w:rsid w:val="00C7527C"/>
    <w:rsid w:val="00C755A3"/>
    <w:rsid w:val="00C7583A"/>
    <w:rsid w:val="00C75D11"/>
    <w:rsid w:val="00C75E9E"/>
    <w:rsid w:val="00C76290"/>
    <w:rsid w:val="00C7655A"/>
    <w:rsid w:val="00C76567"/>
    <w:rsid w:val="00C76B07"/>
    <w:rsid w:val="00C76B5E"/>
    <w:rsid w:val="00C76D1B"/>
    <w:rsid w:val="00C770A4"/>
    <w:rsid w:val="00C774E8"/>
    <w:rsid w:val="00C80446"/>
    <w:rsid w:val="00C804F3"/>
    <w:rsid w:val="00C806F4"/>
    <w:rsid w:val="00C80E41"/>
    <w:rsid w:val="00C8182A"/>
    <w:rsid w:val="00C822FD"/>
    <w:rsid w:val="00C82360"/>
    <w:rsid w:val="00C823D2"/>
    <w:rsid w:val="00C825B6"/>
    <w:rsid w:val="00C82EE1"/>
    <w:rsid w:val="00C8327E"/>
    <w:rsid w:val="00C836AB"/>
    <w:rsid w:val="00C83829"/>
    <w:rsid w:val="00C83AA4"/>
    <w:rsid w:val="00C83AB1"/>
    <w:rsid w:val="00C83C0B"/>
    <w:rsid w:val="00C83FA1"/>
    <w:rsid w:val="00C84879"/>
    <w:rsid w:val="00C8490D"/>
    <w:rsid w:val="00C849C3"/>
    <w:rsid w:val="00C84CA9"/>
    <w:rsid w:val="00C8534B"/>
    <w:rsid w:val="00C85463"/>
    <w:rsid w:val="00C866CF"/>
    <w:rsid w:val="00C869FF"/>
    <w:rsid w:val="00C86B66"/>
    <w:rsid w:val="00C8703E"/>
    <w:rsid w:val="00C87047"/>
    <w:rsid w:val="00C8762C"/>
    <w:rsid w:val="00C87BD5"/>
    <w:rsid w:val="00C87D5C"/>
    <w:rsid w:val="00C87E7C"/>
    <w:rsid w:val="00C9009A"/>
    <w:rsid w:val="00C901B8"/>
    <w:rsid w:val="00C90285"/>
    <w:rsid w:val="00C902BC"/>
    <w:rsid w:val="00C903C5"/>
    <w:rsid w:val="00C90B44"/>
    <w:rsid w:val="00C90FAD"/>
    <w:rsid w:val="00C911C4"/>
    <w:rsid w:val="00C91235"/>
    <w:rsid w:val="00C91579"/>
    <w:rsid w:val="00C91B6B"/>
    <w:rsid w:val="00C91D6B"/>
    <w:rsid w:val="00C92C3E"/>
    <w:rsid w:val="00C92FE3"/>
    <w:rsid w:val="00C93213"/>
    <w:rsid w:val="00C9359D"/>
    <w:rsid w:val="00C93864"/>
    <w:rsid w:val="00C93DB6"/>
    <w:rsid w:val="00C952F2"/>
    <w:rsid w:val="00C95593"/>
    <w:rsid w:val="00C95601"/>
    <w:rsid w:val="00C95761"/>
    <w:rsid w:val="00C95B50"/>
    <w:rsid w:val="00C95DA9"/>
    <w:rsid w:val="00C95FCB"/>
    <w:rsid w:val="00C96114"/>
    <w:rsid w:val="00C96342"/>
    <w:rsid w:val="00C96488"/>
    <w:rsid w:val="00C967C3"/>
    <w:rsid w:val="00C967D6"/>
    <w:rsid w:val="00C96B65"/>
    <w:rsid w:val="00C96F4D"/>
    <w:rsid w:val="00C97477"/>
    <w:rsid w:val="00C976FC"/>
    <w:rsid w:val="00C977D5"/>
    <w:rsid w:val="00C978CE"/>
    <w:rsid w:val="00C97AD6"/>
    <w:rsid w:val="00C97AE1"/>
    <w:rsid w:val="00C97DD6"/>
    <w:rsid w:val="00CA0429"/>
    <w:rsid w:val="00CA05C1"/>
    <w:rsid w:val="00CA0C28"/>
    <w:rsid w:val="00CA0D15"/>
    <w:rsid w:val="00CA11A6"/>
    <w:rsid w:val="00CA182E"/>
    <w:rsid w:val="00CA1969"/>
    <w:rsid w:val="00CA2208"/>
    <w:rsid w:val="00CA2352"/>
    <w:rsid w:val="00CA27D4"/>
    <w:rsid w:val="00CA42DE"/>
    <w:rsid w:val="00CA4D0F"/>
    <w:rsid w:val="00CA57F7"/>
    <w:rsid w:val="00CA5CF3"/>
    <w:rsid w:val="00CA6218"/>
    <w:rsid w:val="00CA6487"/>
    <w:rsid w:val="00CA676A"/>
    <w:rsid w:val="00CA6BAC"/>
    <w:rsid w:val="00CA6C37"/>
    <w:rsid w:val="00CA6C42"/>
    <w:rsid w:val="00CA7564"/>
    <w:rsid w:val="00CA76DA"/>
    <w:rsid w:val="00CA7A78"/>
    <w:rsid w:val="00CA7CA6"/>
    <w:rsid w:val="00CB03B4"/>
    <w:rsid w:val="00CB0586"/>
    <w:rsid w:val="00CB08AF"/>
    <w:rsid w:val="00CB0A49"/>
    <w:rsid w:val="00CB15C7"/>
    <w:rsid w:val="00CB1CF7"/>
    <w:rsid w:val="00CB1DF2"/>
    <w:rsid w:val="00CB1FB6"/>
    <w:rsid w:val="00CB279B"/>
    <w:rsid w:val="00CB28F7"/>
    <w:rsid w:val="00CB2DEC"/>
    <w:rsid w:val="00CB30E1"/>
    <w:rsid w:val="00CB3228"/>
    <w:rsid w:val="00CB352F"/>
    <w:rsid w:val="00CB3560"/>
    <w:rsid w:val="00CB3C16"/>
    <w:rsid w:val="00CB437F"/>
    <w:rsid w:val="00CB4605"/>
    <w:rsid w:val="00CB4A00"/>
    <w:rsid w:val="00CB4B6A"/>
    <w:rsid w:val="00CB4BB0"/>
    <w:rsid w:val="00CB4EB8"/>
    <w:rsid w:val="00CB4F1F"/>
    <w:rsid w:val="00CB51BA"/>
    <w:rsid w:val="00CB52C1"/>
    <w:rsid w:val="00CB55C5"/>
    <w:rsid w:val="00CB570F"/>
    <w:rsid w:val="00CB5C3B"/>
    <w:rsid w:val="00CB5D3C"/>
    <w:rsid w:val="00CB5D3D"/>
    <w:rsid w:val="00CB5F1C"/>
    <w:rsid w:val="00CB602C"/>
    <w:rsid w:val="00CB622A"/>
    <w:rsid w:val="00CB624B"/>
    <w:rsid w:val="00CB6C83"/>
    <w:rsid w:val="00CB7EB3"/>
    <w:rsid w:val="00CB7F49"/>
    <w:rsid w:val="00CC02B8"/>
    <w:rsid w:val="00CC0726"/>
    <w:rsid w:val="00CC0ECB"/>
    <w:rsid w:val="00CC0FD5"/>
    <w:rsid w:val="00CC122D"/>
    <w:rsid w:val="00CC1355"/>
    <w:rsid w:val="00CC214D"/>
    <w:rsid w:val="00CC2210"/>
    <w:rsid w:val="00CC29E8"/>
    <w:rsid w:val="00CC2CEC"/>
    <w:rsid w:val="00CC333D"/>
    <w:rsid w:val="00CC4220"/>
    <w:rsid w:val="00CC445D"/>
    <w:rsid w:val="00CC478C"/>
    <w:rsid w:val="00CC4B48"/>
    <w:rsid w:val="00CC4CFB"/>
    <w:rsid w:val="00CC4D82"/>
    <w:rsid w:val="00CC4D8D"/>
    <w:rsid w:val="00CC4DB5"/>
    <w:rsid w:val="00CC549F"/>
    <w:rsid w:val="00CC54E7"/>
    <w:rsid w:val="00CC576B"/>
    <w:rsid w:val="00CC5E9D"/>
    <w:rsid w:val="00CC66D5"/>
    <w:rsid w:val="00CC6A0B"/>
    <w:rsid w:val="00CC6B94"/>
    <w:rsid w:val="00CC74EB"/>
    <w:rsid w:val="00CC7BE7"/>
    <w:rsid w:val="00CC7E5A"/>
    <w:rsid w:val="00CC7F47"/>
    <w:rsid w:val="00CD07B5"/>
    <w:rsid w:val="00CD094C"/>
    <w:rsid w:val="00CD0B3E"/>
    <w:rsid w:val="00CD183A"/>
    <w:rsid w:val="00CD25A1"/>
    <w:rsid w:val="00CD25C1"/>
    <w:rsid w:val="00CD279A"/>
    <w:rsid w:val="00CD2F2A"/>
    <w:rsid w:val="00CD2FDE"/>
    <w:rsid w:val="00CD393A"/>
    <w:rsid w:val="00CD397B"/>
    <w:rsid w:val="00CD3BCE"/>
    <w:rsid w:val="00CD41CE"/>
    <w:rsid w:val="00CD4871"/>
    <w:rsid w:val="00CD4925"/>
    <w:rsid w:val="00CD4A65"/>
    <w:rsid w:val="00CD4FF8"/>
    <w:rsid w:val="00CD53EB"/>
    <w:rsid w:val="00CD5490"/>
    <w:rsid w:val="00CD5931"/>
    <w:rsid w:val="00CD59DC"/>
    <w:rsid w:val="00CD5AF8"/>
    <w:rsid w:val="00CD5AFE"/>
    <w:rsid w:val="00CD6401"/>
    <w:rsid w:val="00CD64FF"/>
    <w:rsid w:val="00CD69A9"/>
    <w:rsid w:val="00CD69FB"/>
    <w:rsid w:val="00CD6BAB"/>
    <w:rsid w:val="00CD742C"/>
    <w:rsid w:val="00CD7F01"/>
    <w:rsid w:val="00CE0196"/>
    <w:rsid w:val="00CE01CE"/>
    <w:rsid w:val="00CE039C"/>
    <w:rsid w:val="00CE040F"/>
    <w:rsid w:val="00CE0773"/>
    <w:rsid w:val="00CE1129"/>
    <w:rsid w:val="00CE1A13"/>
    <w:rsid w:val="00CE1C38"/>
    <w:rsid w:val="00CE2255"/>
    <w:rsid w:val="00CE229C"/>
    <w:rsid w:val="00CE2773"/>
    <w:rsid w:val="00CE2939"/>
    <w:rsid w:val="00CE2976"/>
    <w:rsid w:val="00CE2A86"/>
    <w:rsid w:val="00CE2BEB"/>
    <w:rsid w:val="00CE2D22"/>
    <w:rsid w:val="00CE2EF2"/>
    <w:rsid w:val="00CE35F1"/>
    <w:rsid w:val="00CE38BA"/>
    <w:rsid w:val="00CE39E4"/>
    <w:rsid w:val="00CE3D41"/>
    <w:rsid w:val="00CE4326"/>
    <w:rsid w:val="00CE47AF"/>
    <w:rsid w:val="00CE4E60"/>
    <w:rsid w:val="00CE4FA4"/>
    <w:rsid w:val="00CE5060"/>
    <w:rsid w:val="00CE5B49"/>
    <w:rsid w:val="00CE5B63"/>
    <w:rsid w:val="00CE6974"/>
    <w:rsid w:val="00CE6F9A"/>
    <w:rsid w:val="00CE739E"/>
    <w:rsid w:val="00CE7536"/>
    <w:rsid w:val="00CE76D6"/>
    <w:rsid w:val="00CF0D65"/>
    <w:rsid w:val="00CF0EAC"/>
    <w:rsid w:val="00CF117E"/>
    <w:rsid w:val="00CF1B9C"/>
    <w:rsid w:val="00CF2041"/>
    <w:rsid w:val="00CF221F"/>
    <w:rsid w:val="00CF2452"/>
    <w:rsid w:val="00CF2456"/>
    <w:rsid w:val="00CF27DA"/>
    <w:rsid w:val="00CF3145"/>
    <w:rsid w:val="00CF3924"/>
    <w:rsid w:val="00CF3A0F"/>
    <w:rsid w:val="00CF3B70"/>
    <w:rsid w:val="00CF3E6D"/>
    <w:rsid w:val="00CF416C"/>
    <w:rsid w:val="00CF4F93"/>
    <w:rsid w:val="00CF52B5"/>
    <w:rsid w:val="00CF59F3"/>
    <w:rsid w:val="00CF5E83"/>
    <w:rsid w:val="00CF61BD"/>
    <w:rsid w:val="00CF665B"/>
    <w:rsid w:val="00CF6AFF"/>
    <w:rsid w:val="00CF6B1A"/>
    <w:rsid w:val="00CF7415"/>
    <w:rsid w:val="00CF78B2"/>
    <w:rsid w:val="00CF7EF0"/>
    <w:rsid w:val="00D00593"/>
    <w:rsid w:val="00D009D3"/>
    <w:rsid w:val="00D00D9A"/>
    <w:rsid w:val="00D0121E"/>
    <w:rsid w:val="00D0135B"/>
    <w:rsid w:val="00D017A9"/>
    <w:rsid w:val="00D01994"/>
    <w:rsid w:val="00D02279"/>
    <w:rsid w:val="00D0261F"/>
    <w:rsid w:val="00D02723"/>
    <w:rsid w:val="00D02F38"/>
    <w:rsid w:val="00D02FE2"/>
    <w:rsid w:val="00D03098"/>
    <w:rsid w:val="00D03101"/>
    <w:rsid w:val="00D03309"/>
    <w:rsid w:val="00D03652"/>
    <w:rsid w:val="00D0373A"/>
    <w:rsid w:val="00D03845"/>
    <w:rsid w:val="00D03900"/>
    <w:rsid w:val="00D03D46"/>
    <w:rsid w:val="00D03E1A"/>
    <w:rsid w:val="00D03E43"/>
    <w:rsid w:val="00D04430"/>
    <w:rsid w:val="00D04B71"/>
    <w:rsid w:val="00D0510F"/>
    <w:rsid w:val="00D0523B"/>
    <w:rsid w:val="00D056FB"/>
    <w:rsid w:val="00D05D1A"/>
    <w:rsid w:val="00D06000"/>
    <w:rsid w:val="00D0690F"/>
    <w:rsid w:val="00D069F1"/>
    <w:rsid w:val="00D07838"/>
    <w:rsid w:val="00D0790C"/>
    <w:rsid w:val="00D07F5A"/>
    <w:rsid w:val="00D07FEA"/>
    <w:rsid w:val="00D1028F"/>
    <w:rsid w:val="00D10643"/>
    <w:rsid w:val="00D107A0"/>
    <w:rsid w:val="00D10C84"/>
    <w:rsid w:val="00D11360"/>
    <w:rsid w:val="00D11BBC"/>
    <w:rsid w:val="00D11BBE"/>
    <w:rsid w:val="00D120A3"/>
    <w:rsid w:val="00D12124"/>
    <w:rsid w:val="00D12511"/>
    <w:rsid w:val="00D130F2"/>
    <w:rsid w:val="00D140FF"/>
    <w:rsid w:val="00D14333"/>
    <w:rsid w:val="00D143DF"/>
    <w:rsid w:val="00D1449F"/>
    <w:rsid w:val="00D144D5"/>
    <w:rsid w:val="00D14B32"/>
    <w:rsid w:val="00D14E1D"/>
    <w:rsid w:val="00D1567E"/>
    <w:rsid w:val="00D164B9"/>
    <w:rsid w:val="00D16719"/>
    <w:rsid w:val="00D16750"/>
    <w:rsid w:val="00D16BCA"/>
    <w:rsid w:val="00D173FA"/>
    <w:rsid w:val="00D17E8C"/>
    <w:rsid w:val="00D2007F"/>
    <w:rsid w:val="00D200AD"/>
    <w:rsid w:val="00D20271"/>
    <w:rsid w:val="00D209D7"/>
    <w:rsid w:val="00D20C20"/>
    <w:rsid w:val="00D217CF"/>
    <w:rsid w:val="00D217FE"/>
    <w:rsid w:val="00D21CD2"/>
    <w:rsid w:val="00D22113"/>
    <w:rsid w:val="00D222C6"/>
    <w:rsid w:val="00D22A80"/>
    <w:rsid w:val="00D22C0A"/>
    <w:rsid w:val="00D22D4A"/>
    <w:rsid w:val="00D230A4"/>
    <w:rsid w:val="00D23122"/>
    <w:rsid w:val="00D235CC"/>
    <w:rsid w:val="00D2386E"/>
    <w:rsid w:val="00D23D5B"/>
    <w:rsid w:val="00D2453C"/>
    <w:rsid w:val="00D2459F"/>
    <w:rsid w:val="00D24907"/>
    <w:rsid w:val="00D249D2"/>
    <w:rsid w:val="00D25423"/>
    <w:rsid w:val="00D26301"/>
    <w:rsid w:val="00D26C5F"/>
    <w:rsid w:val="00D271CB"/>
    <w:rsid w:val="00D27769"/>
    <w:rsid w:val="00D279B8"/>
    <w:rsid w:val="00D30C40"/>
    <w:rsid w:val="00D31981"/>
    <w:rsid w:val="00D324ED"/>
    <w:rsid w:val="00D33035"/>
    <w:rsid w:val="00D33275"/>
    <w:rsid w:val="00D33278"/>
    <w:rsid w:val="00D332BB"/>
    <w:rsid w:val="00D335C3"/>
    <w:rsid w:val="00D3375E"/>
    <w:rsid w:val="00D33F9F"/>
    <w:rsid w:val="00D34757"/>
    <w:rsid w:val="00D3559B"/>
    <w:rsid w:val="00D360F1"/>
    <w:rsid w:val="00D361C1"/>
    <w:rsid w:val="00D36322"/>
    <w:rsid w:val="00D36DF2"/>
    <w:rsid w:val="00D37431"/>
    <w:rsid w:val="00D37733"/>
    <w:rsid w:val="00D37AAF"/>
    <w:rsid w:val="00D37B37"/>
    <w:rsid w:val="00D37BFA"/>
    <w:rsid w:val="00D37E73"/>
    <w:rsid w:val="00D37EA6"/>
    <w:rsid w:val="00D40686"/>
    <w:rsid w:val="00D412B9"/>
    <w:rsid w:val="00D414A6"/>
    <w:rsid w:val="00D4170D"/>
    <w:rsid w:val="00D41A3B"/>
    <w:rsid w:val="00D41A7D"/>
    <w:rsid w:val="00D41C03"/>
    <w:rsid w:val="00D42B7C"/>
    <w:rsid w:val="00D43307"/>
    <w:rsid w:val="00D43C8E"/>
    <w:rsid w:val="00D43DA5"/>
    <w:rsid w:val="00D4404D"/>
    <w:rsid w:val="00D44404"/>
    <w:rsid w:val="00D4497C"/>
    <w:rsid w:val="00D44ACF"/>
    <w:rsid w:val="00D44E88"/>
    <w:rsid w:val="00D450A2"/>
    <w:rsid w:val="00D457C8"/>
    <w:rsid w:val="00D46514"/>
    <w:rsid w:val="00D46798"/>
    <w:rsid w:val="00D46ADF"/>
    <w:rsid w:val="00D46B1A"/>
    <w:rsid w:val="00D46C67"/>
    <w:rsid w:val="00D46C81"/>
    <w:rsid w:val="00D471CF"/>
    <w:rsid w:val="00D47565"/>
    <w:rsid w:val="00D47673"/>
    <w:rsid w:val="00D47956"/>
    <w:rsid w:val="00D47B77"/>
    <w:rsid w:val="00D47F28"/>
    <w:rsid w:val="00D50034"/>
    <w:rsid w:val="00D503EC"/>
    <w:rsid w:val="00D51720"/>
    <w:rsid w:val="00D51D4A"/>
    <w:rsid w:val="00D5225C"/>
    <w:rsid w:val="00D52276"/>
    <w:rsid w:val="00D5234B"/>
    <w:rsid w:val="00D52581"/>
    <w:rsid w:val="00D52759"/>
    <w:rsid w:val="00D52769"/>
    <w:rsid w:val="00D52807"/>
    <w:rsid w:val="00D52BB3"/>
    <w:rsid w:val="00D53964"/>
    <w:rsid w:val="00D53984"/>
    <w:rsid w:val="00D53F75"/>
    <w:rsid w:val="00D54073"/>
    <w:rsid w:val="00D5455C"/>
    <w:rsid w:val="00D54CDC"/>
    <w:rsid w:val="00D54D1E"/>
    <w:rsid w:val="00D55266"/>
    <w:rsid w:val="00D5595E"/>
    <w:rsid w:val="00D55BCE"/>
    <w:rsid w:val="00D5613C"/>
    <w:rsid w:val="00D56257"/>
    <w:rsid w:val="00D5653D"/>
    <w:rsid w:val="00D56CE8"/>
    <w:rsid w:val="00D579C3"/>
    <w:rsid w:val="00D57E09"/>
    <w:rsid w:val="00D60191"/>
    <w:rsid w:val="00D61005"/>
    <w:rsid w:val="00D61015"/>
    <w:rsid w:val="00D6173F"/>
    <w:rsid w:val="00D61829"/>
    <w:rsid w:val="00D61ADA"/>
    <w:rsid w:val="00D61F64"/>
    <w:rsid w:val="00D622CE"/>
    <w:rsid w:val="00D625CF"/>
    <w:rsid w:val="00D625F9"/>
    <w:rsid w:val="00D626BE"/>
    <w:rsid w:val="00D627CF"/>
    <w:rsid w:val="00D6298A"/>
    <w:rsid w:val="00D62A18"/>
    <w:rsid w:val="00D630C5"/>
    <w:rsid w:val="00D63D63"/>
    <w:rsid w:val="00D64252"/>
    <w:rsid w:val="00D6444A"/>
    <w:rsid w:val="00D644E7"/>
    <w:rsid w:val="00D646C6"/>
    <w:rsid w:val="00D64822"/>
    <w:rsid w:val="00D64C09"/>
    <w:rsid w:val="00D654C8"/>
    <w:rsid w:val="00D65AA1"/>
    <w:rsid w:val="00D6600B"/>
    <w:rsid w:val="00D6638B"/>
    <w:rsid w:val="00D66923"/>
    <w:rsid w:val="00D66E05"/>
    <w:rsid w:val="00D67061"/>
    <w:rsid w:val="00D671DD"/>
    <w:rsid w:val="00D678AC"/>
    <w:rsid w:val="00D67A44"/>
    <w:rsid w:val="00D67B37"/>
    <w:rsid w:val="00D67FAC"/>
    <w:rsid w:val="00D7030E"/>
    <w:rsid w:val="00D703A3"/>
    <w:rsid w:val="00D7040C"/>
    <w:rsid w:val="00D7074F"/>
    <w:rsid w:val="00D70CD1"/>
    <w:rsid w:val="00D70E7A"/>
    <w:rsid w:val="00D719E6"/>
    <w:rsid w:val="00D72199"/>
    <w:rsid w:val="00D721E4"/>
    <w:rsid w:val="00D721F1"/>
    <w:rsid w:val="00D72232"/>
    <w:rsid w:val="00D7254B"/>
    <w:rsid w:val="00D7277D"/>
    <w:rsid w:val="00D732EE"/>
    <w:rsid w:val="00D73338"/>
    <w:rsid w:val="00D7398B"/>
    <w:rsid w:val="00D73FD6"/>
    <w:rsid w:val="00D74262"/>
    <w:rsid w:val="00D7433C"/>
    <w:rsid w:val="00D7442D"/>
    <w:rsid w:val="00D74A56"/>
    <w:rsid w:val="00D74F9C"/>
    <w:rsid w:val="00D75012"/>
    <w:rsid w:val="00D7593B"/>
    <w:rsid w:val="00D75978"/>
    <w:rsid w:val="00D760A9"/>
    <w:rsid w:val="00D76731"/>
    <w:rsid w:val="00D76CDB"/>
    <w:rsid w:val="00D76DEF"/>
    <w:rsid w:val="00D76E27"/>
    <w:rsid w:val="00D77CA3"/>
    <w:rsid w:val="00D803E5"/>
    <w:rsid w:val="00D80CF6"/>
    <w:rsid w:val="00D81010"/>
    <w:rsid w:val="00D818D9"/>
    <w:rsid w:val="00D81B53"/>
    <w:rsid w:val="00D81D91"/>
    <w:rsid w:val="00D8270A"/>
    <w:rsid w:val="00D82A8E"/>
    <w:rsid w:val="00D82DF1"/>
    <w:rsid w:val="00D830D3"/>
    <w:rsid w:val="00D831D9"/>
    <w:rsid w:val="00D8393F"/>
    <w:rsid w:val="00D84621"/>
    <w:rsid w:val="00D8462B"/>
    <w:rsid w:val="00D84941"/>
    <w:rsid w:val="00D85308"/>
    <w:rsid w:val="00D85677"/>
    <w:rsid w:val="00D856EC"/>
    <w:rsid w:val="00D85824"/>
    <w:rsid w:val="00D85C69"/>
    <w:rsid w:val="00D85C72"/>
    <w:rsid w:val="00D86DFF"/>
    <w:rsid w:val="00D87212"/>
    <w:rsid w:val="00D87551"/>
    <w:rsid w:val="00D90067"/>
    <w:rsid w:val="00D903FF"/>
    <w:rsid w:val="00D9066D"/>
    <w:rsid w:val="00D90844"/>
    <w:rsid w:val="00D90CDB"/>
    <w:rsid w:val="00D9124E"/>
    <w:rsid w:val="00D917CA"/>
    <w:rsid w:val="00D918CD"/>
    <w:rsid w:val="00D9196C"/>
    <w:rsid w:val="00D91D82"/>
    <w:rsid w:val="00D91FF6"/>
    <w:rsid w:val="00D920BF"/>
    <w:rsid w:val="00D922E8"/>
    <w:rsid w:val="00D92487"/>
    <w:rsid w:val="00D934D4"/>
    <w:rsid w:val="00D93A69"/>
    <w:rsid w:val="00D93B30"/>
    <w:rsid w:val="00D93EE5"/>
    <w:rsid w:val="00D9400B"/>
    <w:rsid w:val="00D94085"/>
    <w:rsid w:val="00D9436E"/>
    <w:rsid w:val="00D94515"/>
    <w:rsid w:val="00D94635"/>
    <w:rsid w:val="00D94A77"/>
    <w:rsid w:val="00D94D14"/>
    <w:rsid w:val="00D957C3"/>
    <w:rsid w:val="00D95C7C"/>
    <w:rsid w:val="00D95F6B"/>
    <w:rsid w:val="00D9690E"/>
    <w:rsid w:val="00D9735F"/>
    <w:rsid w:val="00D97DC7"/>
    <w:rsid w:val="00D97EE3"/>
    <w:rsid w:val="00D97FE2"/>
    <w:rsid w:val="00DA00AE"/>
    <w:rsid w:val="00DA01C4"/>
    <w:rsid w:val="00DA0552"/>
    <w:rsid w:val="00DA0DD0"/>
    <w:rsid w:val="00DA11B7"/>
    <w:rsid w:val="00DA1876"/>
    <w:rsid w:val="00DA1BBD"/>
    <w:rsid w:val="00DA27FD"/>
    <w:rsid w:val="00DA2B3F"/>
    <w:rsid w:val="00DA31D6"/>
    <w:rsid w:val="00DA32BB"/>
    <w:rsid w:val="00DA32ED"/>
    <w:rsid w:val="00DA355F"/>
    <w:rsid w:val="00DA3818"/>
    <w:rsid w:val="00DA4144"/>
    <w:rsid w:val="00DA48A9"/>
    <w:rsid w:val="00DA4A72"/>
    <w:rsid w:val="00DA4C15"/>
    <w:rsid w:val="00DA4CE7"/>
    <w:rsid w:val="00DA4E26"/>
    <w:rsid w:val="00DA4EDE"/>
    <w:rsid w:val="00DA571E"/>
    <w:rsid w:val="00DA5896"/>
    <w:rsid w:val="00DA5943"/>
    <w:rsid w:val="00DA5F1F"/>
    <w:rsid w:val="00DA6232"/>
    <w:rsid w:val="00DA662D"/>
    <w:rsid w:val="00DA6918"/>
    <w:rsid w:val="00DA6E57"/>
    <w:rsid w:val="00DA7056"/>
    <w:rsid w:val="00DA7194"/>
    <w:rsid w:val="00DA7340"/>
    <w:rsid w:val="00DB055F"/>
    <w:rsid w:val="00DB0C61"/>
    <w:rsid w:val="00DB0F21"/>
    <w:rsid w:val="00DB0F7A"/>
    <w:rsid w:val="00DB0F88"/>
    <w:rsid w:val="00DB1156"/>
    <w:rsid w:val="00DB118A"/>
    <w:rsid w:val="00DB1ADE"/>
    <w:rsid w:val="00DB1D9C"/>
    <w:rsid w:val="00DB23E1"/>
    <w:rsid w:val="00DB247B"/>
    <w:rsid w:val="00DB25F7"/>
    <w:rsid w:val="00DB281A"/>
    <w:rsid w:val="00DB2979"/>
    <w:rsid w:val="00DB2B88"/>
    <w:rsid w:val="00DB2C50"/>
    <w:rsid w:val="00DB2F5C"/>
    <w:rsid w:val="00DB3853"/>
    <w:rsid w:val="00DB3873"/>
    <w:rsid w:val="00DB392C"/>
    <w:rsid w:val="00DB3E5E"/>
    <w:rsid w:val="00DB3F2F"/>
    <w:rsid w:val="00DB3FF4"/>
    <w:rsid w:val="00DB5222"/>
    <w:rsid w:val="00DB5907"/>
    <w:rsid w:val="00DB5DD7"/>
    <w:rsid w:val="00DB64EB"/>
    <w:rsid w:val="00DB674C"/>
    <w:rsid w:val="00DB6A15"/>
    <w:rsid w:val="00DB6C7B"/>
    <w:rsid w:val="00DB6F7C"/>
    <w:rsid w:val="00DB711D"/>
    <w:rsid w:val="00DB71FD"/>
    <w:rsid w:val="00DB756B"/>
    <w:rsid w:val="00DB7D5B"/>
    <w:rsid w:val="00DB7F4C"/>
    <w:rsid w:val="00DC0060"/>
    <w:rsid w:val="00DC037E"/>
    <w:rsid w:val="00DC069D"/>
    <w:rsid w:val="00DC0828"/>
    <w:rsid w:val="00DC0984"/>
    <w:rsid w:val="00DC0E0D"/>
    <w:rsid w:val="00DC0EC9"/>
    <w:rsid w:val="00DC0ECC"/>
    <w:rsid w:val="00DC141E"/>
    <w:rsid w:val="00DC15EC"/>
    <w:rsid w:val="00DC1CFE"/>
    <w:rsid w:val="00DC26DE"/>
    <w:rsid w:val="00DC277B"/>
    <w:rsid w:val="00DC27DA"/>
    <w:rsid w:val="00DC2914"/>
    <w:rsid w:val="00DC2AA2"/>
    <w:rsid w:val="00DC2EE7"/>
    <w:rsid w:val="00DC339F"/>
    <w:rsid w:val="00DC33AB"/>
    <w:rsid w:val="00DC3481"/>
    <w:rsid w:val="00DC38A8"/>
    <w:rsid w:val="00DC3992"/>
    <w:rsid w:val="00DC3E04"/>
    <w:rsid w:val="00DC402E"/>
    <w:rsid w:val="00DC4376"/>
    <w:rsid w:val="00DC50F1"/>
    <w:rsid w:val="00DC520C"/>
    <w:rsid w:val="00DC535D"/>
    <w:rsid w:val="00DC5445"/>
    <w:rsid w:val="00DC562B"/>
    <w:rsid w:val="00DC6606"/>
    <w:rsid w:val="00DC67C7"/>
    <w:rsid w:val="00DC6832"/>
    <w:rsid w:val="00DC691B"/>
    <w:rsid w:val="00DC69E6"/>
    <w:rsid w:val="00DC6AF5"/>
    <w:rsid w:val="00DC6F21"/>
    <w:rsid w:val="00DC741A"/>
    <w:rsid w:val="00DC78E8"/>
    <w:rsid w:val="00DC7E15"/>
    <w:rsid w:val="00DD01DC"/>
    <w:rsid w:val="00DD042E"/>
    <w:rsid w:val="00DD0A2F"/>
    <w:rsid w:val="00DD0C8C"/>
    <w:rsid w:val="00DD109B"/>
    <w:rsid w:val="00DD1630"/>
    <w:rsid w:val="00DD16ED"/>
    <w:rsid w:val="00DD16F4"/>
    <w:rsid w:val="00DD17BD"/>
    <w:rsid w:val="00DD1B72"/>
    <w:rsid w:val="00DD1D1C"/>
    <w:rsid w:val="00DD35EF"/>
    <w:rsid w:val="00DD397C"/>
    <w:rsid w:val="00DD493B"/>
    <w:rsid w:val="00DD4C81"/>
    <w:rsid w:val="00DD54F2"/>
    <w:rsid w:val="00DD626A"/>
    <w:rsid w:val="00DD6721"/>
    <w:rsid w:val="00DD68AB"/>
    <w:rsid w:val="00DD69F4"/>
    <w:rsid w:val="00DD7431"/>
    <w:rsid w:val="00DD756A"/>
    <w:rsid w:val="00DD7A76"/>
    <w:rsid w:val="00DE0474"/>
    <w:rsid w:val="00DE0727"/>
    <w:rsid w:val="00DE0A01"/>
    <w:rsid w:val="00DE0FCC"/>
    <w:rsid w:val="00DE0FD2"/>
    <w:rsid w:val="00DE1511"/>
    <w:rsid w:val="00DE1522"/>
    <w:rsid w:val="00DE18F8"/>
    <w:rsid w:val="00DE1AC8"/>
    <w:rsid w:val="00DE257A"/>
    <w:rsid w:val="00DE29CF"/>
    <w:rsid w:val="00DE2F64"/>
    <w:rsid w:val="00DE34F5"/>
    <w:rsid w:val="00DE3990"/>
    <w:rsid w:val="00DE3D4C"/>
    <w:rsid w:val="00DE4264"/>
    <w:rsid w:val="00DE4455"/>
    <w:rsid w:val="00DE473A"/>
    <w:rsid w:val="00DE4B48"/>
    <w:rsid w:val="00DE4BD2"/>
    <w:rsid w:val="00DE518C"/>
    <w:rsid w:val="00DE585A"/>
    <w:rsid w:val="00DE6254"/>
    <w:rsid w:val="00DE63A1"/>
    <w:rsid w:val="00DE6784"/>
    <w:rsid w:val="00DE6861"/>
    <w:rsid w:val="00DE6C98"/>
    <w:rsid w:val="00DE6F68"/>
    <w:rsid w:val="00DF0152"/>
    <w:rsid w:val="00DF02B9"/>
    <w:rsid w:val="00DF043D"/>
    <w:rsid w:val="00DF04F9"/>
    <w:rsid w:val="00DF05F2"/>
    <w:rsid w:val="00DF0B29"/>
    <w:rsid w:val="00DF0BA2"/>
    <w:rsid w:val="00DF0C83"/>
    <w:rsid w:val="00DF10E8"/>
    <w:rsid w:val="00DF1835"/>
    <w:rsid w:val="00DF1A12"/>
    <w:rsid w:val="00DF2033"/>
    <w:rsid w:val="00DF23A2"/>
    <w:rsid w:val="00DF2408"/>
    <w:rsid w:val="00DF281A"/>
    <w:rsid w:val="00DF2B2A"/>
    <w:rsid w:val="00DF2B65"/>
    <w:rsid w:val="00DF34E6"/>
    <w:rsid w:val="00DF35B4"/>
    <w:rsid w:val="00DF48F3"/>
    <w:rsid w:val="00DF4AAE"/>
    <w:rsid w:val="00DF4DC9"/>
    <w:rsid w:val="00DF4E74"/>
    <w:rsid w:val="00DF55D6"/>
    <w:rsid w:val="00DF5623"/>
    <w:rsid w:val="00DF57A0"/>
    <w:rsid w:val="00DF59FE"/>
    <w:rsid w:val="00DF5EEA"/>
    <w:rsid w:val="00DF6021"/>
    <w:rsid w:val="00DF6457"/>
    <w:rsid w:val="00DF64F5"/>
    <w:rsid w:val="00DF6779"/>
    <w:rsid w:val="00DF7016"/>
    <w:rsid w:val="00DF72A0"/>
    <w:rsid w:val="00DF737B"/>
    <w:rsid w:val="00DF77A8"/>
    <w:rsid w:val="00DF790D"/>
    <w:rsid w:val="00DF7F15"/>
    <w:rsid w:val="00E0011B"/>
    <w:rsid w:val="00E00185"/>
    <w:rsid w:val="00E01018"/>
    <w:rsid w:val="00E01634"/>
    <w:rsid w:val="00E016E2"/>
    <w:rsid w:val="00E01D12"/>
    <w:rsid w:val="00E01D5B"/>
    <w:rsid w:val="00E01DC2"/>
    <w:rsid w:val="00E021CD"/>
    <w:rsid w:val="00E02227"/>
    <w:rsid w:val="00E024CE"/>
    <w:rsid w:val="00E02ED1"/>
    <w:rsid w:val="00E02EF2"/>
    <w:rsid w:val="00E02FCD"/>
    <w:rsid w:val="00E03172"/>
    <w:rsid w:val="00E0321A"/>
    <w:rsid w:val="00E03563"/>
    <w:rsid w:val="00E0366A"/>
    <w:rsid w:val="00E0384A"/>
    <w:rsid w:val="00E03CB0"/>
    <w:rsid w:val="00E043AD"/>
    <w:rsid w:val="00E04536"/>
    <w:rsid w:val="00E0468B"/>
    <w:rsid w:val="00E04E73"/>
    <w:rsid w:val="00E0548D"/>
    <w:rsid w:val="00E0597D"/>
    <w:rsid w:val="00E05B76"/>
    <w:rsid w:val="00E06078"/>
    <w:rsid w:val="00E064A1"/>
    <w:rsid w:val="00E06C73"/>
    <w:rsid w:val="00E06D23"/>
    <w:rsid w:val="00E072A6"/>
    <w:rsid w:val="00E07CED"/>
    <w:rsid w:val="00E10057"/>
    <w:rsid w:val="00E10270"/>
    <w:rsid w:val="00E10421"/>
    <w:rsid w:val="00E10F69"/>
    <w:rsid w:val="00E1107E"/>
    <w:rsid w:val="00E11503"/>
    <w:rsid w:val="00E11582"/>
    <w:rsid w:val="00E11848"/>
    <w:rsid w:val="00E11E52"/>
    <w:rsid w:val="00E11E88"/>
    <w:rsid w:val="00E11F1C"/>
    <w:rsid w:val="00E1239E"/>
    <w:rsid w:val="00E123DD"/>
    <w:rsid w:val="00E12B75"/>
    <w:rsid w:val="00E12E70"/>
    <w:rsid w:val="00E12ED5"/>
    <w:rsid w:val="00E13418"/>
    <w:rsid w:val="00E138CD"/>
    <w:rsid w:val="00E13F67"/>
    <w:rsid w:val="00E14087"/>
    <w:rsid w:val="00E140EE"/>
    <w:rsid w:val="00E1418D"/>
    <w:rsid w:val="00E1423A"/>
    <w:rsid w:val="00E1461B"/>
    <w:rsid w:val="00E14C96"/>
    <w:rsid w:val="00E1545B"/>
    <w:rsid w:val="00E1560A"/>
    <w:rsid w:val="00E1567C"/>
    <w:rsid w:val="00E1609B"/>
    <w:rsid w:val="00E166C2"/>
    <w:rsid w:val="00E167EF"/>
    <w:rsid w:val="00E167F9"/>
    <w:rsid w:val="00E16ADA"/>
    <w:rsid w:val="00E16E47"/>
    <w:rsid w:val="00E179E7"/>
    <w:rsid w:val="00E17DEF"/>
    <w:rsid w:val="00E2023E"/>
    <w:rsid w:val="00E20441"/>
    <w:rsid w:val="00E20548"/>
    <w:rsid w:val="00E20830"/>
    <w:rsid w:val="00E20A70"/>
    <w:rsid w:val="00E20B01"/>
    <w:rsid w:val="00E20C04"/>
    <w:rsid w:val="00E20E29"/>
    <w:rsid w:val="00E2126B"/>
    <w:rsid w:val="00E212C2"/>
    <w:rsid w:val="00E21673"/>
    <w:rsid w:val="00E218C3"/>
    <w:rsid w:val="00E21A4E"/>
    <w:rsid w:val="00E21F08"/>
    <w:rsid w:val="00E22182"/>
    <w:rsid w:val="00E221B8"/>
    <w:rsid w:val="00E227E9"/>
    <w:rsid w:val="00E2290E"/>
    <w:rsid w:val="00E22F19"/>
    <w:rsid w:val="00E238DE"/>
    <w:rsid w:val="00E23CC0"/>
    <w:rsid w:val="00E24595"/>
    <w:rsid w:val="00E248EB"/>
    <w:rsid w:val="00E24A62"/>
    <w:rsid w:val="00E24B9B"/>
    <w:rsid w:val="00E24BEA"/>
    <w:rsid w:val="00E24E54"/>
    <w:rsid w:val="00E24EDA"/>
    <w:rsid w:val="00E2503D"/>
    <w:rsid w:val="00E25593"/>
    <w:rsid w:val="00E258ED"/>
    <w:rsid w:val="00E258FF"/>
    <w:rsid w:val="00E25E6C"/>
    <w:rsid w:val="00E25E82"/>
    <w:rsid w:val="00E264E6"/>
    <w:rsid w:val="00E26B34"/>
    <w:rsid w:val="00E26D5A"/>
    <w:rsid w:val="00E2702B"/>
    <w:rsid w:val="00E275EF"/>
    <w:rsid w:val="00E30596"/>
    <w:rsid w:val="00E305DD"/>
    <w:rsid w:val="00E30BAF"/>
    <w:rsid w:val="00E30F5A"/>
    <w:rsid w:val="00E311F9"/>
    <w:rsid w:val="00E31856"/>
    <w:rsid w:val="00E31C9C"/>
    <w:rsid w:val="00E3221D"/>
    <w:rsid w:val="00E32E87"/>
    <w:rsid w:val="00E33143"/>
    <w:rsid w:val="00E33356"/>
    <w:rsid w:val="00E3397C"/>
    <w:rsid w:val="00E33D42"/>
    <w:rsid w:val="00E3402F"/>
    <w:rsid w:val="00E3491A"/>
    <w:rsid w:val="00E34B8A"/>
    <w:rsid w:val="00E352F7"/>
    <w:rsid w:val="00E35953"/>
    <w:rsid w:val="00E35D66"/>
    <w:rsid w:val="00E35E4B"/>
    <w:rsid w:val="00E360DD"/>
    <w:rsid w:val="00E3611C"/>
    <w:rsid w:val="00E36950"/>
    <w:rsid w:val="00E36BAA"/>
    <w:rsid w:val="00E36CFB"/>
    <w:rsid w:val="00E36D5C"/>
    <w:rsid w:val="00E3715C"/>
    <w:rsid w:val="00E37189"/>
    <w:rsid w:val="00E37393"/>
    <w:rsid w:val="00E376AB"/>
    <w:rsid w:val="00E37BAC"/>
    <w:rsid w:val="00E37EC0"/>
    <w:rsid w:val="00E40DAA"/>
    <w:rsid w:val="00E40E8C"/>
    <w:rsid w:val="00E40F62"/>
    <w:rsid w:val="00E41615"/>
    <w:rsid w:val="00E41B1C"/>
    <w:rsid w:val="00E41C61"/>
    <w:rsid w:val="00E42244"/>
    <w:rsid w:val="00E4230D"/>
    <w:rsid w:val="00E4265F"/>
    <w:rsid w:val="00E42F92"/>
    <w:rsid w:val="00E4306E"/>
    <w:rsid w:val="00E431C0"/>
    <w:rsid w:val="00E435DB"/>
    <w:rsid w:val="00E438F3"/>
    <w:rsid w:val="00E43E10"/>
    <w:rsid w:val="00E44403"/>
    <w:rsid w:val="00E44B2F"/>
    <w:rsid w:val="00E44BB0"/>
    <w:rsid w:val="00E44BD4"/>
    <w:rsid w:val="00E44F03"/>
    <w:rsid w:val="00E4550C"/>
    <w:rsid w:val="00E455C1"/>
    <w:rsid w:val="00E455FF"/>
    <w:rsid w:val="00E4598D"/>
    <w:rsid w:val="00E45D19"/>
    <w:rsid w:val="00E46055"/>
    <w:rsid w:val="00E46079"/>
    <w:rsid w:val="00E46636"/>
    <w:rsid w:val="00E466AA"/>
    <w:rsid w:val="00E467B0"/>
    <w:rsid w:val="00E46983"/>
    <w:rsid w:val="00E47102"/>
    <w:rsid w:val="00E47160"/>
    <w:rsid w:val="00E47596"/>
    <w:rsid w:val="00E4778B"/>
    <w:rsid w:val="00E47A0A"/>
    <w:rsid w:val="00E50301"/>
    <w:rsid w:val="00E5037B"/>
    <w:rsid w:val="00E5045D"/>
    <w:rsid w:val="00E50F14"/>
    <w:rsid w:val="00E5129B"/>
    <w:rsid w:val="00E513EC"/>
    <w:rsid w:val="00E51579"/>
    <w:rsid w:val="00E5165C"/>
    <w:rsid w:val="00E51B97"/>
    <w:rsid w:val="00E51E7C"/>
    <w:rsid w:val="00E51FD7"/>
    <w:rsid w:val="00E5219B"/>
    <w:rsid w:val="00E52966"/>
    <w:rsid w:val="00E52D3D"/>
    <w:rsid w:val="00E5310C"/>
    <w:rsid w:val="00E546C4"/>
    <w:rsid w:val="00E548E2"/>
    <w:rsid w:val="00E54DE3"/>
    <w:rsid w:val="00E54F4D"/>
    <w:rsid w:val="00E55287"/>
    <w:rsid w:val="00E55299"/>
    <w:rsid w:val="00E55410"/>
    <w:rsid w:val="00E55714"/>
    <w:rsid w:val="00E55B0C"/>
    <w:rsid w:val="00E560A8"/>
    <w:rsid w:val="00E56390"/>
    <w:rsid w:val="00E56E8E"/>
    <w:rsid w:val="00E56EC6"/>
    <w:rsid w:val="00E572E9"/>
    <w:rsid w:val="00E574AC"/>
    <w:rsid w:val="00E57956"/>
    <w:rsid w:val="00E57C5D"/>
    <w:rsid w:val="00E60816"/>
    <w:rsid w:val="00E60873"/>
    <w:rsid w:val="00E608A4"/>
    <w:rsid w:val="00E6090C"/>
    <w:rsid w:val="00E609AB"/>
    <w:rsid w:val="00E61077"/>
    <w:rsid w:val="00E6126C"/>
    <w:rsid w:val="00E619BB"/>
    <w:rsid w:val="00E61F27"/>
    <w:rsid w:val="00E624E9"/>
    <w:rsid w:val="00E6252C"/>
    <w:rsid w:val="00E63481"/>
    <w:rsid w:val="00E63590"/>
    <w:rsid w:val="00E639A0"/>
    <w:rsid w:val="00E63A14"/>
    <w:rsid w:val="00E63A34"/>
    <w:rsid w:val="00E642F3"/>
    <w:rsid w:val="00E6471A"/>
    <w:rsid w:val="00E64A84"/>
    <w:rsid w:val="00E64B4F"/>
    <w:rsid w:val="00E64D9B"/>
    <w:rsid w:val="00E64E34"/>
    <w:rsid w:val="00E6518D"/>
    <w:rsid w:val="00E651D6"/>
    <w:rsid w:val="00E654FC"/>
    <w:rsid w:val="00E65743"/>
    <w:rsid w:val="00E6581C"/>
    <w:rsid w:val="00E65C3D"/>
    <w:rsid w:val="00E6643A"/>
    <w:rsid w:val="00E66695"/>
    <w:rsid w:val="00E66B7D"/>
    <w:rsid w:val="00E66C83"/>
    <w:rsid w:val="00E66D4C"/>
    <w:rsid w:val="00E66DB8"/>
    <w:rsid w:val="00E66E8A"/>
    <w:rsid w:val="00E66F10"/>
    <w:rsid w:val="00E6759D"/>
    <w:rsid w:val="00E6772B"/>
    <w:rsid w:val="00E7000C"/>
    <w:rsid w:val="00E700B2"/>
    <w:rsid w:val="00E70316"/>
    <w:rsid w:val="00E706FA"/>
    <w:rsid w:val="00E708CA"/>
    <w:rsid w:val="00E7124E"/>
    <w:rsid w:val="00E71351"/>
    <w:rsid w:val="00E713E0"/>
    <w:rsid w:val="00E7144A"/>
    <w:rsid w:val="00E7152F"/>
    <w:rsid w:val="00E71764"/>
    <w:rsid w:val="00E71D13"/>
    <w:rsid w:val="00E7208C"/>
    <w:rsid w:val="00E7293A"/>
    <w:rsid w:val="00E72C4D"/>
    <w:rsid w:val="00E72DDA"/>
    <w:rsid w:val="00E73885"/>
    <w:rsid w:val="00E73CA7"/>
    <w:rsid w:val="00E74295"/>
    <w:rsid w:val="00E748FD"/>
    <w:rsid w:val="00E749E3"/>
    <w:rsid w:val="00E74C49"/>
    <w:rsid w:val="00E74DF5"/>
    <w:rsid w:val="00E74ECB"/>
    <w:rsid w:val="00E75347"/>
    <w:rsid w:val="00E75AC5"/>
    <w:rsid w:val="00E75B4C"/>
    <w:rsid w:val="00E75BC5"/>
    <w:rsid w:val="00E75C95"/>
    <w:rsid w:val="00E76086"/>
    <w:rsid w:val="00E76AB5"/>
    <w:rsid w:val="00E76BB2"/>
    <w:rsid w:val="00E76E06"/>
    <w:rsid w:val="00E76EB8"/>
    <w:rsid w:val="00E776EE"/>
    <w:rsid w:val="00E779F7"/>
    <w:rsid w:val="00E77D22"/>
    <w:rsid w:val="00E77F85"/>
    <w:rsid w:val="00E8009A"/>
    <w:rsid w:val="00E8096C"/>
    <w:rsid w:val="00E812B6"/>
    <w:rsid w:val="00E814AB"/>
    <w:rsid w:val="00E81E23"/>
    <w:rsid w:val="00E81EE8"/>
    <w:rsid w:val="00E821AE"/>
    <w:rsid w:val="00E82D72"/>
    <w:rsid w:val="00E832EF"/>
    <w:rsid w:val="00E83ABB"/>
    <w:rsid w:val="00E83D45"/>
    <w:rsid w:val="00E83E2B"/>
    <w:rsid w:val="00E84ACA"/>
    <w:rsid w:val="00E85B41"/>
    <w:rsid w:val="00E85F55"/>
    <w:rsid w:val="00E86086"/>
    <w:rsid w:val="00E86A14"/>
    <w:rsid w:val="00E86C4C"/>
    <w:rsid w:val="00E87F79"/>
    <w:rsid w:val="00E90753"/>
    <w:rsid w:val="00E910EC"/>
    <w:rsid w:val="00E91899"/>
    <w:rsid w:val="00E9205E"/>
    <w:rsid w:val="00E92314"/>
    <w:rsid w:val="00E924FF"/>
    <w:rsid w:val="00E92975"/>
    <w:rsid w:val="00E92D1E"/>
    <w:rsid w:val="00E932F1"/>
    <w:rsid w:val="00E939CA"/>
    <w:rsid w:val="00E93C91"/>
    <w:rsid w:val="00E93F4B"/>
    <w:rsid w:val="00E94B53"/>
    <w:rsid w:val="00E94E86"/>
    <w:rsid w:val="00E9518C"/>
    <w:rsid w:val="00E951C0"/>
    <w:rsid w:val="00E95253"/>
    <w:rsid w:val="00E952A0"/>
    <w:rsid w:val="00E95571"/>
    <w:rsid w:val="00E95665"/>
    <w:rsid w:val="00E9600E"/>
    <w:rsid w:val="00E96552"/>
    <w:rsid w:val="00E968E3"/>
    <w:rsid w:val="00E96B7A"/>
    <w:rsid w:val="00E96F4E"/>
    <w:rsid w:val="00E97B42"/>
    <w:rsid w:val="00E97EB7"/>
    <w:rsid w:val="00EA008A"/>
    <w:rsid w:val="00EA00A5"/>
    <w:rsid w:val="00EA0622"/>
    <w:rsid w:val="00EA0A62"/>
    <w:rsid w:val="00EA11C8"/>
    <w:rsid w:val="00EA1508"/>
    <w:rsid w:val="00EA16F8"/>
    <w:rsid w:val="00EA1920"/>
    <w:rsid w:val="00EA2FB3"/>
    <w:rsid w:val="00EA3084"/>
    <w:rsid w:val="00EA351F"/>
    <w:rsid w:val="00EA3695"/>
    <w:rsid w:val="00EA3C9C"/>
    <w:rsid w:val="00EA3D34"/>
    <w:rsid w:val="00EA3EAD"/>
    <w:rsid w:val="00EA3ECD"/>
    <w:rsid w:val="00EA46CB"/>
    <w:rsid w:val="00EA4A67"/>
    <w:rsid w:val="00EA4D1B"/>
    <w:rsid w:val="00EA4F72"/>
    <w:rsid w:val="00EA53C1"/>
    <w:rsid w:val="00EA5622"/>
    <w:rsid w:val="00EA57CD"/>
    <w:rsid w:val="00EA5B0F"/>
    <w:rsid w:val="00EA6801"/>
    <w:rsid w:val="00EA69A1"/>
    <w:rsid w:val="00EA6D19"/>
    <w:rsid w:val="00EA7E2B"/>
    <w:rsid w:val="00EA7FA5"/>
    <w:rsid w:val="00EB0220"/>
    <w:rsid w:val="00EB027E"/>
    <w:rsid w:val="00EB048D"/>
    <w:rsid w:val="00EB051C"/>
    <w:rsid w:val="00EB0BC5"/>
    <w:rsid w:val="00EB0EF1"/>
    <w:rsid w:val="00EB13F2"/>
    <w:rsid w:val="00EB1444"/>
    <w:rsid w:val="00EB1A6B"/>
    <w:rsid w:val="00EB20D3"/>
    <w:rsid w:val="00EB2F23"/>
    <w:rsid w:val="00EB2F63"/>
    <w:rsid w:val="00EB3D15"/>
    <w:rsid w:val="00EB42A2"/>
    <w:rsid w:val="00EB42BA"/>
    <w:rsid w:val="00EB43DE"/>
    <w:rsid w:val="00EB46C9"/>
    <w:rsid w:val="00EB5B27"/>
    <w:rsid w:val="00EB5CD1"/>
    <w:rsid w:val="00EB6FD3"/>
    <w:rsid w:val="00EB7AC5"/>
    <w:rsid w:val="00EC03A0"/>
    <w:rsid w:val="00EC0A51"/>
    <w:rsid w:val="00EC0BB0"/>
    <w:rsid w:val="00EC0F4A"/>
    <w:rsid w:val="00EC166D"/>
    <w:rsid w:val="00EC1C8B"/>
    <w:rsid w:val="00EC209C"/>
    <w:rsid w:val="00EC20D6"/>
    <w:rsid w:val="00EC210A"/>
    <w:rsid w:val="00EC226E"/>
    <w:rsid w:val="00EC254D"/>
    <w:rsid w:val="00EC26F3"/>
    <w:rsid w:val="00EC28C1"/>
    <w:rsid w:val="00EC2FC8"/>
    <w:rsid w:val="00EC2FF7"/>
    <w:rsid w:val="00EC3EC4"/>
    <w:rsid w:val="00EC43C6"/>
    <w:rsid w:val="00EC4707"/>
    <w:rsid w:val="00EC4C52"/>
    <w:rsid w:val="00EC4D27"/>
    <w:rsid w:val="00EC4F43"/>
    <w:rsid w:val="00EC5044"/>
    <w:rsid w:val="00EC5293"/>
    <w:rsid w:val="00EC5578"/>
    <w:rsid w:val="00EC61BB"/>
    <w:rsid w:val="00EC720C"/>
    <w:rsid w:val="00EC76FD"/>
    <w:rsid w:val="00EC7C56"/>
    <w:rsid w:val="00ED0561"/>
    <w:rsid w:val="00ED0BA1"/>
    <w:rsid w:val="00ED0D08"/>
    <w:rsid w:val="00ED1468"/>
    <w:rsid w:val="00ED14A2"/>
    <w:rsid w:val="00ED1C2A"/>
    <w:rsid w:val="00ED1FEB"/>
    <w:rsid w:val="00ED2269"/>
    <w:rsid w:val="00ED2590"/>
    <w:rsid w:val="00ED2734"/>
    <w:rsid w:val="00ED2E24"/>
    <w:rsid w:val="00ED35D4"/>
    <w:rsid w:val="00ED3625"/>
    <w:rsid w:val="00ED3669"/>
    <w:rsid w:val="00ED3815"/>
    <w:rsid w:val="00ED3DD5"/>
    <w:rsid w:val="00ED4091"/>
    <w:rsid w:val="00ED4A85"/>
    <w:rsid w:val="00ED4C0F"/>
    <w:rsid w:val="00ED4DF4"/>
    <w:rsid w:val="00ED51D0"/>
    <w:rsid w:val="00ED52CD"/>
    <w:rsid w:val="00ED5CD5"/>
    <w:rsid w:val="00ED6325"/>
    <w:rsid w:val="00ED6DD9"/>
    <w:rsid w:val="00ED7278"/>
    <w:rsid w:val="00ED77C7"/>
    <w:rsid w:val="00ED79A5"/>
    <w:rsid w:val="00ED7DB7"/>
    <w:rsid w:val="00EE0289"/>
    <w:rsid w:val="00EE064E"/>
    <w:rsid w:val="00EE0771"/>
    <w:rsid w:val="00EE0B99"/>
    <w:rsid w:val="00EE1305"/>
    <w:rsid w:val="00EE2A90"/>
    <w:rsid w:val="00EE2F95"/>
    <w:rsid w:val="00EE386B"/>
    <w:rsid w:val="00EE3FA8"/>
    <w:rsid w:val="00EE42B5"/>
    <w:rsid w:val="00EE49BD"/>
    <w:rsid w:val="00EE4B84"/>
    <w:rsid w:val="00EE5377"/>
    <w:rsid w:val="00EE54C8"/>
    <w:rsid w:val="00EE568A"/>
    <w:rsid w:val="00EE5ADB"/>
    <w:rsid w:val="00EE5D08"/>
    <w:rsid w:val="00EE5E6D"/>
    <w:rsid w:val="00EE5E7A"/>
    <w:rsid w:val="00EE66E8"/>
    <w:rsid w:val="00EE6F09"/>
    <w:rsid w:val="00EE703F"/>
    <w:rsid w:val="00EE769A"/>
    <w:rsid w:val="00EE775C"/>
    <w:rsid w:val="00EE7A07"/>
    <w:rsid w:val="00EE7A8A"/>
    <w:rsid w:val="00EE7D33"/>
    <w:rsid w:val="00EF029D"/>
    <w:rsid w:val="00EF05CB"/>
    <w:rsid w:val="00EF0A27"/>
    <w:rsid w:val="00EF0CAD"/>
    <w:rsid w:val="00EF1519"/>
    <w:rsid w:val="00EF1B12"/>
    <w:rsid w:val="00EF22E0"/>
    <w:rsid w:val="00EF2300"/>
    <w:rsid w:val="00EF2842"/>
    <w:rsid w:val="00EF2C3F"/>
    <w:rsid w:val="00EF30CB"/>
    <w:rsid w:val="00EF3151"/>
    <w:rsid w:val="00EF3173"/>
    <w:rsid w:val="00EF3355"/>
    <w:rsid w:val="00EF3949"/>
    <w:rsid w:val="00EF3D69"/>
    <w:rsid w:val="00EF4AD3"/>
    <w:rsid w:val="00EF4C3A"/>
    <w:rsid w:val="00EF5180"/>
    <w:rsid w:val="00EF5338"/>
    <w:rsid w:val="00EF541D"/>
    <w:rsid w:val="00EF5486"/>
    <w:rsid w:val="00EF55FC"/>
    <w:rsid w:val="00EF5C6D"/>
    <w:rsid w:val="00EF5ECB"/>
    <w:rsid w:val="00EF60E3"/>
    <w:rsid w:val="00EF6261"/>
    <w:rsid w:val="00EF673E"/>
    <w:rsid w:val="00EF678C"/>
    <w:rsid w:val="00EF6AA3"/>
    <w:rsid w:val="00EF6B9A"/>
    <w:rsid w:val="00EF70AF"/>
    <w:rsid w:val="00EF7734"/>
    <w:rsid w:val="00EF7761"/>
    <w:rsid w:val="00EF7A76"/>
    <w:rsid w:val="00EF7A85"/>
    <w:rsid w:val="00EF7F6D"/>
    <w:rsid w:val="00F0035F"/>
    <w:rsid w:val="00F0040D"/>
    <w:rsid w:val="00F004A9"/>
    <w:rsid w:val="00F00807"/>
    <w:rsid w:val="00F0088E"/>
    <w:rsid w:val="00F00996"/>
    <w:rsid w:val="00F00A5F"/>
    <w:rsid w:val="00F00CE9"/>
    <w:rsid w:val="00F01702"/>
    <w:rsid w:val="00F018C9"/>
    <w:rsid w:val="00F01C83"/>
    <w:rsid w:val="00F02432"/>
    <w:rsid w:val="00F02602"/>
    <w:rsid w:val="00F02774"/>
    <w:rsid w:val="00F02B89"/>
    <w:rsid w:val="00F02D54"/>
    <w:rsid w:val="00F02DD4"/>
    <w:rsid w:val="00F0359C"/>
    <w:rsid w:val="00F03A81"/>
    <w:rsid w:val="00F03F06"/>
    <w:rsid w:val="00F045D3"/>
    <w:rsid w:val="00F04BDD"/>
    <w:rsid w:val="00F04E08"/>
    <w:rsid w:val="00F04E7B"/>
    <w:rsid w:val="00F05745"/>
    <w:rsid w:val="00F05AFE"/>
    <w:rsid w:val="00F05D3A"/>
    <w:rsid w:val="00F06958"/>
    <w:rsid w:val="00F06AD9"/>
    <w:rsid w:val="00F07C3E"/>
    <w:rsid w:val="00F07F57"/>
    <w:rsid w:val="00F10388"/>
    <w:rsid w:val="00F11004"/>
    <w:rsid w:val="00F1126B"/>
    <w:rsid w:val="00F11280"/>
    <w:rsid w:val="00F115E3"/>
    <w:rsid w:val="00F11A2B"/>
    <w:rsid w:val="00F11AA8"/>
    <w:rsid w:val="00F12000"/>
    <w:rsid w:val="00F1226F"/>
    <w:rsid w:val="00F1245B"/>
    <w:rsid w:val="00F1290E"/>
    <w:rsid w:val="00F12BF6"/>
    <w:rsid w:val="00F12F98"/>
    <w:rsid w:val="00F132A2"/>
    <w:rsid w:val="00F134AF"/>
    <w:rsid w:val="00F13713"/>
    <w:rsid w:val="00F13AB4"/>
    <w:rsid w:val="00F13C47"/>
    <w:rsid w:val="00F1491B"/>
    <w:rsid w:val="00F14BE6"/>
    <w:rsid w:val="00F151C6"/>
    <w:rsid w:val="00F1544B"/>
    <w:rsid w:val="00F15C95"/>
    <w:rsid w:val="00F15D94"/>
    <w:rsid w:val="00F16509"/>
    <w:rsid w:val="00F165E8"/>
    <w:rsid w:val="00F16982"/>
    <w:rsid w:val="00F16BBE"/>
    <w:rsid w:val="00F16BE5"/>
    <w:rsid w:val="00F16E3B"/>
    <w:rsid w:val="00F16EBC"/>
    <w:rsid w:val="00F171E9"/>
    <w:rsid w:val="00F17511"/>
    <w:rsid w:val="00F17775"/>
    <w:rsid w:val="00F200F8"/>
    <w:rsid w:val="00F20824"/>
    <w:rsid w:val="00F20991"/>
    <w:rsid w:val="00F20CA1"/>
    <w:rsid w:val="00F21154"/>
    <w:rsid w:val="00F214C8"/>
    <w:rsid w:val="00F217BB"/>
    <w:rsid w:val="00F21AEA"/>
    <w:rsid w:val="00F21FE2"/>
    <w:rsid w:val="00F220BD"/>
    <w:rsid w:val="00F2223B"/>
    <w:rsid w:val="00F22245"/>
    <w:rsid w:val="00F22D42"/>
    <w:rsid w:val="00F22ED5"/>
    <w:rsid w:val="00F23926"/>
    <w:rsid w:val="00F23B17"/>
    <w:rsid w:val="00F24604"/>
    <w:rsid w:val="00F2476E"/>
    <w:rsid w:val="00F248B6"/>
    <w:rsid w:val="00F251C0"/>
    <w:rsid w:val="00F2527A"/>
    <w:rsid w:val="00F25686"/>
    <w:rsid w:val="00F2570F"/>
    <w:rsid w:val="00F25F66"/>
    <w:rsid w:val="00F26186"/>
    <w:rsid w:val="00F26763"/>
    <w:rsid w:val="00F26946"/>
    <w:rsid w:val="00F26E0B"/>
    <w:rsid w:val="00F26F6D"/>
    <w:rsid w:val="00F26FC9"/>
    <w:rsid w:val="00F270EB"/>
    <w:rsid w:val="00F272E3"/>
    <w:rsid w:val="00F272F4"/>
    <w:rsid w:val="00F306BB"/>
    <w:rsid w:val="00F30849"/>
    <w:rsid w:val="00F30864"/>
    <w:rsid w:val="00F30DB2"/>
    <w:rsid w:val="00F30E1F"/>
    <w:rsid w:val="00F30ECA"/>
    <w:rsid w:val="00F31374"/>
    <w:rsid w:val="00F31531"/>
    <w:rsid w:val="00F318D1"/>
    <w:rsid w:val="00F32CC9"/>
    <w:rsid w:val="00F32F61"/>
    <w:rsid w:val="00F3306C"/>
    <w:rsid w:val="00F330A7"/>
    <w:rsid w:val="00F334E2"/>
    <w:rsid w:val="00F33D91"/>
    <w:rsid w:val="00F3452C"/>
    <w:rsid w:val="00F34C21"/>
    <w:rsid w:val="00F34F7B"/>
    <w:rsid w:val="00F35798"/>
    <w:rsid w:val="00F36644"/>
    <w:rsid w:val="00F36768"/>
    <w:rsid w:val="00F3720A"/>
    <w:rsid w:val="00F37294"/>
    <w:rsid w:val="00F373DE"/>
    <w:rsid w:val="00F37499"/>
    <w:rsid w:val="00F378D0"/>
    <w:rsid w:val="00F4014F"/>
    <w:rsid w:val="00F40169"/>
    <w:rsid w:val="00F403B7"/>
    <w:rsid w:val="00F405DF"/>
    <w:rsid w:val="00F40E6C"/>
    <w:rsid w:val="00F4106E"/>
    <w:rsid w:val="00F41547"/>
    <w:rsid w:val="00F41755"/>
    <w:rsid w:val="00F42119"/>
    <w:rsid w:val="00F42255"/>
    <w:rsid w:val="00F4257D"/>
    <w:rsid w:val="00F425C6"/>
    <w:rsid w:val="00F42938"/>
    <w:rsid w:val="00F429A0"/>
    <w:rsid w:val="00F4309F"/>
    <w:rsid w:val="00F43281"/>
    <w:rsid w:val="00F43B29"/>
    <w:rsid w:val="00F44116"/>
    <w:rsid w:val="00F4420F"/>
    <w:rsid w:val="00F45A2D"/>
    <w:rsid w:val="00F45B5C"/>
    <w:rsid w:val="00F45E2F"/>
    <w:rsid w:val="00F46112"/>
    <w:rsid w:val="00F46292"/>
    <w:rsid w:val="00F4666B"/>
    <w:rsid w:val="00F46BBC"/>
    <w:rsid w:val="00F47164"/>
    <w:rsid w:val="00F47605"/>
    <w:rsid w:val="00F5088C"/>
    <w:rsid w:val="00F50B49"/>
    <w:rsid w:val="00F50BD7"/>
    <w:rsid w:val="00F50BFE"/>
    <w:rsid w:val="00F50CB7"/>
    <w:rsid w:val="00F50FAD"/>
    <w:rsid w:val="00F510DF"/>
    <w:rsid w:val="00F5130C"/>
    <w:rsid w:val="00F515BE"/>
    <w:rsid w:val="00F51E79"/>
    <w:rsid w:val="00F521A1"/>
    <w:rsid w:val="00F5256A"/>
    <w:rsid w:val="00F52582"/>
    <w:rsid w:val="00F52F41"/>
    <w:rsid w:val="00F533D1"/>
    <w:rsid w:val="00F534D4"/>
    <w:rsid w:val="00F53A4D"/>
    <w:rsid w:val="00F53D3A"/>
    <w:rsid w:val="00F54204"/>
    <w:rsid w:val="00F54446"/>
    <w:rsid w:val="00F5463A"/>
    <w:rsid w:val="00F549A4"/>
    <w:rsid w:val="00F54D7E"/>
    <w:rsid w:val="00F557A0"/>
    <w:rsid w:val="00F55827"/>
    <w:rsid w:val="00F55C4B"/>
    <w:rsid w:val="00F56198"/>
    <w:rsid w:val="00F56346"/>
    <w:rsid w:val="00F56589"/>
    <w:rsid w:val="00F56999"/>
    <w:rsid w:val="00F56D8D"/>
    <w:rsid w:val="00F56F57"/>
    <w:rsid w:val="00F570EC"/>
    <w:rsid w:val="00F572C4"/>
    <w:rsid w:val="00F57A19"/>
    <w:rsid w:val="00F57DBF"/>
    <w:rsid w:val="00F60254"/>
    <w:rsid w:val="00F60DAD"/>
    <w:rsid w:val="00F60E40"/>
    <w:rsid w:val="00F611C7"/>
    <w:rsid w:val="00F61226"/>
    <w:rsid w:val="00F614D7"/>
    <w:rsid w:val="00F61649"/>
    <w:rsid w:val="00F61B5A"/>
    <w:rsid w:val="00F61EF1"/>
    <w:rsid w:val="00F61F00"/>
    <w:rsid w:val="00F62808"/>
    <w:rsid w:val="00F62D8E"/>
    <w:rsid w:val="00F6324B"/>
    <w:rsid w:val="00F633DF"/>
    <w:rsid w:val="00F63CD5"/>
    <w:rsid w:val="00F63D5A"/>
    <w:rsid w:val="00F63D6F"/>
    <w:rsid w:val="00F63EE9"/>
    <w:rsid w:val="00F64154"/>
    <w:rsid w:val="00F64265"/>
    <w:rsid w:val="00F64337"/>
    <w:rsid w:val="00F64483"/>
    <w:rsid w:val="00F64782"/>
    <w:rsid w:val="00F6553F"/>
    <w:rsid w:val="00F65654"/>
    <w:rsid w:val="00F65908"/>
    <w:rsid w:val="00F65A7E"/>
    <w:rsid w:val="00F65DB6"/>
    <w:rsid w:val="00F66318"/>
    <w:rsid w:val="00F66610"/>
    <w:rsid w:val="00F66707"/>
    <w:rsid w:val="00F66708"/>
    <w:rsid w:val="00F66F30"/>
    <w:rsid w:val="00F67415"/>
    <w:rsid w:val="00F67CB4"/>
    <w:rsid w:val="00F67D22"/>
    <w:rsid w:val="00F67FFB"/>
    <w:rsid w:val="00F706B8"/>
    <w:rsid w:val="00F7081B"/>
    <w:rsid w:val="00F70F04"/>
    <w:rsid w:val="00F71C31"/>
    <w:rsid w:val="00F7207F"/>
    <w:rsid w:val="00F72156"/>
    <w:rsid w:val="00F73302"/>
    <w:rsid w:val="00F7366E"/>
    <w:rsid w:val="00F736C5"/>
    <w:rsid w:val="00F7372A"/>
    <w:rsid w:val="00F738C0"/>
    <w:rsid w:val="00F740CC"/>
    <w:rsid w:val="00F7461C"/>
    <w:rsid w:val="00F74BDB"/>
    <w:rsid w:val="00F74DA1"/>
    <w:rsid w:val="00F75343"/>
    <w:rsid w:val="00F75591"/>
    <w:rsid w:val="00F75733"/>
    <w:rsid w:val="00F75983"/>
    <w:rsid w:val="00F75F1C"/>
    <w:rsid w:val="00F76507"/>
    <w:rsid w:val="00F76DE0"/>
    <w:rsid w:val="00F772CB"/>
    <w:rsid w:val="00F77526"/>
    <w:rsid w:val="00F77867"/>
    <w:rsid w:val="00F77A01"/>
    <w:rsid w:val="00F77D4D"/>
    <w:rsid w:val="00F80059"/>
    <w:rsid w:val="00F800B6"/>
    <w:rsid w:val="00F80466"/>
    <w:rsid w:val="00F8064C"/>
    <w:rsid w:val="00F80923"/>
    <w:rsid w:val="00F8097E"/>
    <w:rsid w:val="00F80CEB"/>
    <w:rsid w:val="00F815EB"/>
    <w:rsid w:val="00F81866"/>
    <w:rsid w:val="00F81FFE"/>
    <w:rsid w:val="00F82085"/>
    <w:rsid w:val="00F82CD3"/>
    <w:rsid w:val="00F82E2E"/>
    <w:rsid w:val="00F82F4B"/>
    <w:rsid w:val="00F830B3"/>
    <w:rsid w:val="00F83617"/>
    <w:rsid w:val="00F83C98"/>
    <w:rsid w:val="00F84063"/>
    <w:rsid w:val="00F84147"/>
    <w:rsid w:val="00F8438A"/>
    <w:rsid w:val="00F843A5"/>
    <w:rsid w:val="00F84477"/>
    <w:rsid w:val="00F84777"/>
    <w:rsid w:val="00F84B77"/>
    <w:rsid w:val="00F84D87"/>
    <w:rsid w:val="00F8559F"/>
    <w:rsid w:val="00F85738"/>
    <w:rsid w:val="00F85D84"/>
    <w:rsid w:val="00F85E7A"/>
    <w:rsid w:val="00F8609A"/>
    <w:rsid w:val="00F86338"/>
    <w:rsid w:val="00F8693C"/>
    <w:rsid w:val="00F86E0A"/>
    <w:rsid w:val="00F871F6"/>
    <w:rsid w:val="00F87511"/>
    <w:rsid w:val="00F87867"/>
    <w:rsid w:val="00F90192"/>
    <w:rsid w:val="00F904F6"/>
    <w:rsid w:val="00F90A4C"/>
    <w:rsid w:val="00F90A62"/>
    <w:rsid w:val="00F90DE3"/>
    <w:rsid w:val="00F91F1B"/>
    <w:rsid w:val="00F91F76"/>
    <w:rsid w:val="00F92007"/>
    <w:rsid w:val="00F92253"/>
    <w:rsid w:val="00F92DAA"/>
    <w:rsid w:val="00F92EE6"/>
    <w:rsid w:val="00F92FDD"/>
    <w:rsid w:val="00F930C4"/>
    <w:rsid w:val="00F932FB"/>
    <w:rsid w:val="00F934B8"/>
    <w:rsid w:val="00F938A4"/>
    <w:rsid w:val="00F93A8D"/>
    <w:rsid w:val="00F93B83"/>
    <w:rsid w:val="00F93D94"/>
    <w:rsid w:val="00F93E13"/>
    <w:rsid w:val="00F94B0C"/>
    <w:rsid w:val="00F95AEB"/>
    <w:rsid w:val="00F95D85"/>
    <w:rsid w:val="00F95EE3"/>
    <w:rsid w:val="00F95FFB"/>
    <w:rsid w:val="00F96327"/>
    <w:rsid w:val="00F96387"/>
    <w:rsid w:val="00F96C7A"/>
    <w:rsid w:val="00F97541"/>
    <w:rsid w:val="00F9773A"/>
    <w:rsid w:val="00F97F36"/>
    <w:rsid w:val="00FA00A0"/>
    <w:rsid w:val="00FA01C0"/>
    <w:rsid w:val="00FA0330"/>
    <w:rsid w:val="00FA033C"/>
    <w:rsid w:val="00FA05F4"/>
    <w:rsid w:val="00FA0B2A"/>
    <w:rsid w:val="00FA0C1B"/>
    <w:rsid w:val="00FA1B8C"/>
    <w:rsid w:val="00FA1E17"/>
    <w:rsid w:val="00FA2067"/>
    <w:rsid w:val="00FA2244"/>
    <w:rsid w:val="00FA2425"/>
    <w:rsid w:val="00FA243D"/>
    <w:rsid w:val="00FA26BE"/>
    <w:rsid w:val="00FA2818"/>
    <w:rsid w:val="00FA2A08"/>
    <w:rsid w:val="00FA2A8E"/>
    <w:rsid w:val="00FA30F6"/>
    <w:rsid w:val="00FA32BD"/>
    <w:rsid w:val="00FA3BCD"/>
    <w:rsid w:val="00FA41C1"/>
    <w:rsid w:val="00FA4293"/>
    <w:rsid w:val="00FA44E3"/>
    <w:rsid w:val="00FA4765"/>
    <w:rsid w:val="00FA49C8"/>
    <w:rsid w:val="00FA504F"/>
    <w:rsid w:val="00FA5CE8"/>
    <w:rsid w:val="00FA5EB3"/>
    <w:rsid w:val="00FA5EB6"/>
    <w:rsid w:val="00FA64BB"/>
    <w:rsid w:val="00FA6C93"/>
    <w:rsid w:val="00FA764F"/>
    <w:rsid w:val="00FA7B49"/>
    <w:rsid w:val="00FA7FD0"/>
    <w:rsid w:val="00FB00AE"/>
    <w:rsid w:val="00FB045A"/>
    <w:rsid w:val="00FB081B"/>
    <w:rsid w:val="00FB12DD"/>
    <w:rsid w:val="00FB1C96"/>
    <w:rsid w:val="00FB230F"/>
    <w:rsid w:val="00FB26CE"/>
    <w:rsid w:val="00FB2E6A"/>
    <w:rsid w:val="00FB3425"/>
    <w:rsid w:val="00FB3464"/>
    <w:rsid w:val="00FB36A0"/>
    <w:rsid w:val="00FB378F"/>
    <w:rsid w:val="00FB3CA8"/>
    <w:rsid w:val="00FB4896"/>
    <w:rsid w:val="00FB5040"/>
    <w:rsid w:val="00FB5479"/>
    <w:rsid w:val="00FB5BE0"/>
    <w:rsid w:val="00FB66DF"/>
    <w:rsid w:val="00FB67FB"/>
    <w:rsid w:val="00FB7C05"/>
    <w:rsid w:val="00FC0922"/>
    <w:rsid w:val="00FC0929"/>
    <w:rsid w:val="00FC15A1"/>
    <w:rsid w:val="00FC1E7C"/>
    <w:rsid w:val="00FC211A"/>
    <w:rsid w:val="00FC2522"/>
    <w:rsid w:val="00FC312E"/>
    <w:rsid w:val="00FC3BE2"/>
    <w:rsid w:val="00FC3ED8"/>
    <w:rsid w:val="00FC3F56"/>
    <w:rsid w:val="00FC42D9"/>
    <w:rsid w:val="00FC4590"/>
    <w:rsid w:val="00FC4F0F"/>
    <w:rsid w:val="00FC509E"/>
    <w:rsid w:val="00FC5106"/>
    <w:rsid w:val="00FC525E"/>
    <w:rsid w:val="00FC5A9D"/>
    <w:rsid w:val="00FC5ADA"/>
    <w:rsid w:val="00FC5D8A"/>
    <w:rsid w:val="00FC6224"/>
    <w:rsid w:val="00FC6496"/>
    <w:rsid w:val="00FC6906"/>
    <w:rsid w:val="00FC69CA"/>
    <w:rsid w:val="00FC7B72"/>
    <w:rsid w:val="00FC7F6A"/>
    <w:rsid w:val="00FD01BA"/>
    <w:rsid w:val="00FD0BEF"/>
    <w:rsid w:val="00FD0F66"/>
    <w:rsid w:val="00FD12B2"/>
    <w:rsid w:val="00FD25A2"/>
    <w:rsid w:val="00FD2D3C"/>
    <w:rsid w:val="00FD2DE9"/>
    <w:rsid w:val="00FD3791"/>
    <w:rsid w:val="00FD41C0"/>
    <w:rsid w:val="00FD4A8C"/>
    <w:rsid w:val="00FD4BD9"/>
    <w:rsid w:val="00FD4CF6"/>
    <w:rsid w:val="00FD51FF"/>
    <w:rsid w:val="00FD5455"/>
    <w:rsid w:val="00FD56E6"/>
    <w:rsid w:val="00FD5AE7"/>
    <w:rsid w:val="00FD5E2F"/>
    <w:rsid w:val="00FD5F9D"/>
    <w:rsid w:val="00FD618D"/>
    <w:rsid w:val="00FD63A8"/>
    <w:rsid w:val="00FD66C9"/>
    <w:rsid w:val="00FD6D27"/>
    <w:rsid w:val="00FD75D7"/>
    <w:rsid w:val="00FD762F"/>
    <w:rsid w:val="00FD76A1"/>
    <w:rsid w:val="00FD7702"/>
    <w:rsid w:val="00FD7D93"/>
    <w:rsid w:val="00FD7DE1"/>
    <w:rsid w:val="00FE029E"/>
    <w:rsid w:val="00FE036B"/>
    <w:rsid w:val="00FE08A0"/>
    <w:rsid w:val="00FE0BA6"/>
    <w:rsid w:val="00FE0CC5"/>
    <w:rsid w:val="00FE1543"/>
    <w:rsid w:val="00FE2095"/>
    <w:rsid w:val="00FE257D"/>
    <w:rsid w:val="00FE29F2"/>
    <w:rsid w:val="00FE2C75"/>
    <w:rsid w:val="00FE2C8D"/>
    <w:rsid w:val="00FE2EA9"/>
    <w:rsid w:val="00FE3205"/>
    <w:rsid w:val="00FE3508"/>
    <w:rsid w:val="00FE35B0"/>
    <w:rsid w:val="00FE3EF2"/>
    <w:rsid w:val="00FE4194"/>
    <w:rsid w:val="00FE4C69"/>
    <w:rsid w:val="00FE50F5"/>
    <w:rsid w:val="00FE5A67"/>
    <w:rsid w:val="00FE5B4E"/>
    <w:rsid w:val="00FE5BB6"/>
    <w:rsid w:val="00FE5FE2"/>
    <w:rsid w:val="00FE63EA"/>
    <w:rsid w:val="00FE69FF"/>
    <w:rsid w:val="00FE6B81"/>
    <w:rsid w:val="00FE6F08"/>
    <w:rsid w:val="00FE6F97"/>
    <w:rsid w:val="00FE73DA"/>
    <w:rsid w:val="00FE7461"/>
    <w:rsid w:val="00FE7B1C"/>
    <w:rsid w:val="00FE7B60"/>
    <w:rsid w:val="00FF008D"/>
    <w:rsid w:val="00FF0673"/>
    <w:rsid w:val="00FF0D10"/>
    <w:rsid w:val="00FF0F50"/>
    <w:rsid w:val="00FF14E9"/>
    <w:rsid w:val="00FF17EF"/>
    <w:rsid w:val="00FF1B3F"/>
    <w:rsid w:val="00FF2053"/>
    <w:rsid w:val="00FF21AF"/>
    <w:rsid w:val="00FF23AD"/>
    <w:rsid w:val="00FF2490"/>
    <w:rsid w:val="00FF24C2"/>
    <w:rsid w:val="00FF26E2"/>
    <w:rsid w:val="00FF2FA3"/>
    <w:rsid w:val="00FF3527"/>
    <w:rsid w:val="00FF3FDC"/>
    <w:rsid w:val="00FF418C"/>
    <w:rsid w:val="00FF453A"/>
    <w:rsid w:val="00FF458A"/>
    <w:rsid w:val="00FF48CF"/>
    <w:rsid w:val="00FF4B3E"/>
    <w:rsid w:val="00FF4BC9"/>
    <w:rsid w:val="00FF4BCD"/>
    <w:rsid w:val="00FF4DDA"/>
    <w:rsid w:val="00FF529E"/>
    <w:rsid w:val="00FF549F"/>
    <w:rsid w:val="00FF5666"/>
    <w:rsid w:val="00FF56A5"/>
    <w:rsid w:val="00FF5E1C"/>
    <w:rsid w:val="00FF633F"/>
    <w:rsid w:val="00FF66CC"/>
    <w:rsid w:val="00FF6A38"/>
    <w:rsid w:val="00FF6B0E"/>
    <w:rsid w:val="00FF7600"/>
    <w:rsid w:val="00FF77A7"/>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5CFEBEF-A164-4EF2-9FF4-3B62FCD7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Bullet" w:uiPriority="99"/>
    <w:lsdException w:name="List Number 2"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4E2E8E"/>
    <w:rPr>
      <w:sz w:val="24"/>
      <w:szCs w:val="24"/>
    </w:rPr>
  </w:style>
  <w:style w:type="paragraph" w:styleId="11">
    <w:name w:val="heading 1"/>
    <w:aliases w:val="Заголовок 1 Знак Знак,Заголовок 1 Знак Знак Знак,Заголовок 1 Знак"/>
    <w:basedOn w:val="a4"/>
    <w:next w:val="a4"/>
    <w:link w:val="111"/>
    <w:qFormat/>
    <w:rsid w:val="005072F6"/>
    <w:pPr>
      <w:keepNext/>
      <w:spacing w:line="360" w:lineRule="auto"/>
      <w:jc w:val="both"/>
      <w:outlineLvl w:val="0"/>
    </w:pPr>
    <w:rPr>
      <w:bCs/>
      <w:sz w:val="28"/>
      <w:szCs w:val="28"/>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
    <w:basedOn w:val="a4"/>
    <w:next w:val="a4"/>
    <w:link w:val="20"/>
    <w:qFormat/>
    <w:rsid w:val="005A620B"/>
    <w:pPr>
      <w:keepNext/>
      <w:jc w:val="center"/>
      <w:outlineLvl w:val="1"/>
    </w:pPr>
    <w:rPr>
      <w:sz w:val="28"/>
      <w:szCs w:val="20"/>
    </w:rPr>
  </w:style>
  <w:style w:type="paragraph" w:styleId="3">
    <w:name w:val="heading 3"/>
    <w:aliases w:val=" Знак3,Заголовок 3 Знак,Знак3,Знак19,Заголовок главный, Знак19,Знак3 Знак Знак Знак,ПодЗаголовок,Знак6,Знак14,Заголовок 31"/>
    <w:basedOn w:val="a4"/>
    <w:next w:val="a4"/>
    <w:link w:val="31"/>
    <w:qFormat/>
    <w:rsid w:val="005072F6"/>
    <w:pPr>
      <w:keepNext/>
      <w:spacing w:before="240" w:after="60"/>
      <w:outlineLvl w:val="2"/>
    </w:pPr>
    <w:rPr>
      <w:rFonts w:ascii="Arial" w:hAnsi="Arial"/>
      <w:b/>
      <w:bCs/>
      <w:sz w:val="26"/>
      <w:szCs w:val="26"/>
      <w:lang w:val="x-none" w:eastAsia="x-none"/>
    </w:rPr>
  </w:style>
  <w:style w:type="paragraph" w:styleId="4">
    <w:name w:val="heading 4"/>
    <w:basedOn w:val="a4"/>
    <w:next w:val="a4"/>
    <w:link w:val="40"/>
    <w:qFormat/>
    <w:rsid w:val="005072F6"/>
    <w:pPr>
      <w:keepNext/>
      <w:spacing w:before="240" w:after="60"/>
      <w:outlineLvl w:val="3"/>
    </w:pPr>
    <w:rPr>
      <w:b/>
      <w:bCs/>
      <w:sz w:val="28"/>
      <w:szCs w:val="28"/>
      <w:lang w:val="x-none" w:eastAsia="x-none"/>
    </w:rPr>
  </w:style>
  <w:style w:type="paragraph" w:styleId="5">
    <w:name w:val="heading 5"/>
    <w:basedOn w:val="a4"/>
    <w:next w:val="a4"/>
    <w:link w:val="50"/>
    <w:qFormat/>
    <w:rsid w:val="005072F6"/>
    <w:pPr>
      <w:tabs>
        <w:tab w:val="num" w:pos="1008"/>
      </w:tabs>
      <w:spacing w:before="240" w:after="60" w:line="360" w:lineRule="auto"/>
      <w:ind w:left="1008" w:hanging="432"/>
      <w:jc w:val="both"/>
      <w:outlineLvl w:val="4"/>
    </w:pPr>
    <w:rPr>
      <w:b/>
      <w:bCs/>
      <w:i/>
      <w:iCs/>
      <w:sz w:val="26"/>
      <w:szCs w:val="26"/>
    </w:rPr>
  </w:style>
  <w:style w:type="paragraph" w:styleId="6">
    <w:name w:val="heading 6"/>
    <w:basedOn w:val="a4"/>
    <w:next w:val="a4"/>
    <w:link w:val="60"/>
    <w:qFormat/>
    <w:rsid w:val="005A620B"/>
    <w:pPr>
      <w:keepNext/>
      <w:jc w:val="center"/>
      <w:outlineLvl w:val="5"/>
    </w:pPr>
    <w:rPr>
      <w:snapToGrid w:val="0"/>
      <w:color w:val="FF0000"/>
      <w:szCs w:val="20"/>
    </w:rPr>
  </w:style>
  <w:style w:type="paragraph" w:styleId="7">
    <w:name w:val="heading 7"/>
    <w:aliases w:val="Заголовок x.x"/>
    <w:basedOn w:val="a4"/>
    <w:next w:val="a5"/>
    <w:link w:val="70"/>
    <w:qFormat/>
    <w:rsid w:val="005072F6"/>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4"/>
    <w:next w:val="a4"/>
    <w:link w:val="80"/>
    <w:qFormat/>
    <w:rsid w:val="005072F6"/>
    <w:pPr>
      <w:keepNext/>
      <w:jc w:val="both"/>
      <w:outlineLvl w:val="7"/>
    </w:pPr>
    <w:rPr>
      <w:b/>
      <w:color w:val="0000FF"/>
      <w:sz w:val="28"/>
    </w:rPr>
  </w:style>
  <w:style w:type="paragraph" w:styleId="9">
    <w:name w:val="heading 9"/>
    <w:aliases w:val="Таблица 9,ТАБЛИЦА"/>
    <w:basedOn w:val="a4"/>
    <w:next w:val="a4"/>
    <w:link w:val="90"/>
    <w:qFormat/>
    <w:rsid w:val="005072F6"/>
    <w:pPr>
      <w:keepNext/>
      <w:jc w:val="both"/>
      <w:outlineLvl w:val="8"/>
    </w:pPr>
    <w:rPr>
      <w:color w:val="000000"/>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4"/>
    <w:link w:val="aa"/>
    <w:uiPriority w:val="34"/>
    <w:qFormat/>
    <w:rsid w:val="00B55249"/>
    <w:pPr>
      <w:ind w:left="720"/>
      <w:contextualSpacing/>
    </w:pPr>
  </w:style>
  <w:style w:type="paragraph" w:customStyle="1" w:styleId="CharChar">
    <w:name w:val="Char Char"/>
    <w:basedOn w:val="a4"/>
    <w:rsid w:val="003B01AD"/>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basedOn w:val="a6"/>
    <w:uiPriority w:val="99"/>
    <w:rsid w:val="00A85D90"/>
  </w:style>
  <w:style w:type="paragraph" w:styleId="a5">
    <w:name w:val="Body Text"/>
    <w:aliases w:val=" Знак, Знак1 Знак,Основной текст1,Знак,Знак1 Знак,Основной текст Знак Знак Знак,Основной текст Знак Знак1,Основной текст Знак, Знак1 Знак Знак Знак Знак, Знак1 Знак Знак Знак,bt Знак,bt,Îñíîâíîé òåêñò Çíàê Çíàê,Iniiaiie oaeno Ciae Ciae"/>
    <w:basedOn w:val="a4"/>
    <w:link w:val="12"/>
    <w:rsid w:val="00222DC8"/>
    <w:pPr>
      <w:jc w:val="both"/>
    </w:pPr>
    <w:rPr>
      <w:sz w:val="28"/>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link w:val="a5"/>
    <w:rsid w:val="00222DC8"/>
    <w:rPr>
      <w:sz w:val="28"/>
      <w:lang w:val="ru-RU" w:eastAsia="ru-RU" w:bidi="ar-SA"/>
    </w:rPr>
  </w:style>
  <w:style w:type="paragraph" w:styleId="ab">
    <w:name w:val="header"/>
    <w:aliases w:val="ВерхКолонтитул, Знак4, Знак8,Знак8"/>
    <w:basedOn w:val="a4"/>
    <w:link w:val="ac"/>
    <w:uiPriority w:val="99"/>
    <w:rsid w:val="00C419F9"/>
    <w:pPr>
      <w:tabs>
        <w:tab w:val="center" w:pos="4677"/>
        <w:tab w:val="right" w:pos="9355"/>
      </w:tabs>
    </w:pPr>
    <w:rPr>
      <w:sz w:val="28"/>
    </w:rPr>
  </w:style>
  <w:style w:type="character" w:customStyle="1" w:styleId="ac">
    <w:name w:val="Верхний колонтитул Знак"/>
    <w:aliases w:val="ВерхКолонтитул Знак, Знак4 Знак, Знак8 Знак,Знак8 Знак"/>
    <w:link w:val="ab"/>
    <w:uiPriority w:val="99"/>
    <w:rsid w:val="00C419F9"/>
    <w:rPr>
      <w:sz w:val="28"/>
      <w:szCs w:val="24"/>
      <w:lang w:val="ru-RU" w:eastAsia="ru-RU" w:bidi="ar-SA"/>
    </w:rPr>
  </w:style>
  <w:style w:type="paragraph" w:styleId="ad">
    <w:name w:val="endnote text"/>
    <w:basedOn w:val="a4"/>
    <w:link w:val="ae"/>
    <w:rsid w:val="00C419F9"/>
    <w:rPr>
      <w:sz w:val="20"/>
      <w:szCs w:val="20"/>
    </w:rPr>
  </w:style>
  <w:style w:type="paragraph" w:styleId="af">
    <w:name w:val="footer"/>
    <w:aliases w:val=" Знак6, Знак14"/>
    <w:basedOn w:val="a4"/>
    <w:link w:val="af0"/>
    <w:uiPriority w:val="99"/>
    <w:rsid w:val="00C419F9"/>
    <w:pPr>
      <w:tabs>
        <w:tab w:val="center" w:pos="4677"/>
        <w:tab w:val="right" w:pos="9355"/>
      </w:tabs>
    </w:pPr>
  </w:style>
  <w:style w:type="character" w:customStyle="1" w:styleId="af0">
    <w:name w:val="Нижний колонтитул Знак"/>
    <w:aliases w:val=" Знак6 Знак, Знак14 Знак"/>
    <w:link w:val="af"/>
    <w:uiPriority w:val="99"/>
    <w:rsid w:val="00C419F9"/>
    <w:rPr>
      <w:sz w:val="24"/>
      <w:szCs w:val="24"/>
      <w:lang w:val="ru-RU" w:eastAsia="ru-RU" w:bidi="ar-SA"/>
    </w:rPr>
  </w:style>
  <w:style w:type="character" w:styleId="af1">
    <w:name w:val="page number"/>
    <w:basedOn w:val="a6"/>
    <w:rsid w:val="00C419F9"/>
  </w:style>
  <w:style w:type="paragraph" w:styleId="af2">
    <w:name w:val="Block Text"/>
    <w:basedOn w:val="a4"/>
    <w:rsid w:val="00C419F9"/>
    <w:pPr>
      <w:spacing w:line="360" w:lineRule="auto"/>
      <w:ind w:left="360" w:right="-8" w:firstLine="709"/>
      <w:jc w:val="both"/>
    </w:pPr>
    <w:rPr>
      <w:bCs/>
      <w:sz w:val="28"/>
      <w:szCs w:val="28"/>
    </w:rPr>
  </w:style>
  <w:style w:type="paragraph" w:styleId="21">
    <w:name w:val="toc 2"/>
    <w:basedOn w:val="a4"/>
    <w:next w:val="a4"/>
    <w:autoRedefine/>
    <w:uiPriority w:val="39"/>
    <w:qFormat/>
    <w:rsid w:val="002004B5"/>
    <w:pPr>
      <w:tabs>
        <w:tab w:val="left" w:pos="900"/>
        <w:tab w:val="right" w:pos="10490"/>
      </w:tabs>
      <w:ind w:left="360"/>
      <w:jc w:val="both"/>
    </w:pPr>
    <w:rPr>
      <w:noProof/>
    </w:rPr>
  </w:style>
  <w:style w:type="paragraph" w:customStyle="1" w:styleId="Style5">
    <w:name w:val="Style5"/>
    <w:basedOn w:val="a4"/>
    <w:rsid w:val="00C419F9"/>
    <w:pPr>
      <w:widowControl w:val="0"/>
      <w:autoSpaceDE w:val="0"/>
      <w:autoSpaceDN w:val="0"/>
      <w:adjustRightInd w:val="0"/>
      <w:spacing w:line="250" w:lineRule="exact"/>
      <w:jc w:val="center"/>
    </w:pPr>
  </w:style>
  <w:style w:type="character" w:customStyle="1" w:styleId="FontStyle39">
    <w:name w:val="Font Style39"/>
    <w:rsid w:val="00C419F9"/>
    <w:rPr>
      <w:rFonts w:ascii="Times New Roman" w:hAnsi="Times New Roman" w:cs="Times New Roman"/>
      <w:sz w:val="16"/>
      <w:szCs w:val="16"/>
    </w:rPr>
  </w:style>
  <w:style w:type="character" w:customStyle="1" w:styleId="FontStyle43">
    <w:name w:val="Font Style43"/>
    <w:rsid w:val="00C419F9"/>
    <w:rPr>
      <w:rFonts w:ascii="Times New Roman" w:hAnsi="Times New Roman" w:cs="Times New Roman"/>
      <w:sz w:val="16"/>
      <w:szCs w:val="16"/>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4"/>
    <w:link w:val="af4"/>
    <w:rsid w:val="005A620B"/>
    <w:pPr>
      <w:spacing w:after="120"/>
      <w:ind w:left="283"/>
    </w:pPr>
  </w:style>
  <w:style w:type="paragraph" w:customStyle="1" w:styleId="91">
    <w:name w:val="Заголовок 91"/>
    <w:rsid w:val="005A620B"/>
    <w:pPr>
      <w:keepNext/>
      <w:jc w:val="center"/>
    </w:pPr>
    <w:rPr>
      <w:rFonts w:ascii="Arial" w:hAnsi="Arial"/>
      <w:snapToGrid w:val="0"/>
      <w:color w:val="000000"/>
      <w:sz w:val="28"/>
    </w:rPr>
  </w:style>
  <w:style w:type="paragraph" w:customStyle="1" w:styleId="af5">
    <w:name w:val="Название"/>
    <w:aliases w:val="Название таблицы"/>
    <w:basedOn w:val="a4"/>
    <w:link w:val="af6"/>
    <w:qFormat/>
    <w:rsid w:val="00A94491"/>
    <w:pPr>
      <w:jc w:val="center"/>
    </w:pPr>
    <w:rPr>
      <w:sz w:val="28"/>
    </w:rPr>
  </w:style>
  <w:style w:type="character" w:customStyle="1" w:styleId="af6">
    <w:name w:val="Название Знак"/>
    <w:aliases w:val="Название таблицы Знак"/>
    <w:link w:val="af5"/>
    <w:rsid w:val="00A94491"/>
    <w:rPr>
      <w:sz w:val="28"/>
      <w:szCs w:val="24"/>
      <w:lang w:val="ru-RU" w:eastAsia="ru-RU" w:bidi="ar-SA"/>
    </w:rPr>
  </w:style>
  <w:style w:type="paragraph" w:styleId="af7">
    <w:name w:val="Normal (Web)"/>
    <w:aliases w:val="Обычный (Web)1,Обычный (веб)1,Обычный (веб) Знак,Обычный (веб) Знак1,Обычный (веб) Знак Знак"/>
    <w:basedOn w:val="a4"/>
    <w:uiPriority w:val="99"/>
    <w:qFormat/>
    <w:rsid w:val="000F08DE"/>
    <w:pPr>
      <w:spacing w:before="100" w:beforeAutospacing="1" w:after="100" w:afterAutospacing="1" w:line="360" w:lineRule="exact"/>
      <w:ind w:firstLine="709"/>
      <w:jc w:val="both"/>
    </w:pPr>
    <w:rPr>
      <w:sz w:val="28"/>
      <w:szCs w:val="28"/>
    </w:rPr>
  </w:style>
  <w:style w:type="character" w:styleId="af8">
    <w:name w:val="Hyperlink"/>
    <w:uiPriority w:val="99"/>
    <w:rsid w:val="005072F6"/>
    <w:rPr>
      <w:color w:val="0000FF"/>
      <w:u w:val="single"/>
    </w:rPr>
  </w:style>
  <w:style w:type="character" w:styleId="af9">
    <w:name w:val="footnote reference"/>
    <w:aliases w:val="Знак сноски 1,Знак сноски-FN,Ciae niinee-FN,Referencia nota al pie,Ссылка на сноску 45,Appel note de bas de page"/>
    <w:rsid w:val="005072F6"/>
    <w:rPr>
      <w:vertAlign w:val="superscript"/>
    </w:rPr>
  </w:style>
  <w:style w:type="table" w:styleId="51">
    <w:name w:val="Table Grid 5"/>
    <w:basedOn w:val="a7"/>
    <w:rsid w:val="005072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a">
    <w:name w:val="Table Grid"/>
    <w:basedOn w:val="a7"/>
    <w:rsid w:val="0050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rsid w:val="005072F6"/>
    <w:rPr>
      <w:vertAlign w:val="superscript"/>
    </w:rPr>
  </w:style>
  <w:style w:type="paragraph" w:customStyle="1" w:styleId="22">
    <w:name w:val="Заголовок_2 Знак"/>
    <w:basedOn w:val="a4"/>
    <w:next w:val="a4"/>
    <w:rsid w:val="005072F6"/>
    <w:pPr>
      <w:keepNext/>
      <w:tabs>
        <w:tab w:val="num" w:pos="360"/>
      </w:tabs>
      <w:spacing w:before="60" w:after="60"/>
      <w:jc w:val="center"/>
      <w:outlineLvl w:val="0"/>
    </w:pPr>
    <w:rPr>
      <w:b/>
      <w:kern w:val="32"/>
      <w:sz w:val="28"/>
      <w:szCs w:val="28"/>
      <w:lang w:val="en-US"/>
    </w:rPr>
  </w:style>
  <w:style w:type="paragraph" w:customStyle="1" w:styleId="S5">
    <w:name w:val="S_Обычный"/>
    <w:basedOn w:val="a4"/>
    <w:link w:val="S6"/>
    <w:qFormat/>
    <w:rsid w:val="005072F6"/>
    <w:pPr>
      <w:spacing w:line="360" w:lineRule="auto"/>
      <w:ind w:firstLine="709"/>
      <w:jc w:val="both"/>
    </w:pPr>
  </w:style>
  <w:style w:type="character" w:customStyle="1" w:styleId="S6">
    <w:name w:val="S_Обычный Знак"/>
    <w:link w:val="S5"/>
    <w:rsid w:val="005072F6"/>
    <w:rPr>
      <w:sz w:val="24"/>
      <w:szCs w:val="24"/>
      <w:lang w:val="ru-RU" w:eastAsia="ru-RU" w:bidi="ar-SA"/>
    </w:rPr>
  </w:style>
  <w:style w:type="paragraph" w:customStyle="1" w:styleId="afc">
    <w:name w:val="Подчеркнутый"/>
    <w:basedOn w:val="a4"/>
    <w:link w:val="afd"/>
    <w:semiHidden/>
    <w:rsid w:val="005072F6"/>
    <w:pPr>
      <w:spacing w:line="360" w:lineRule="auto"/>
      <w:ind w:firstLine="709"/>
      <w:jc w:val="both"/>
    </w:pPr>
    <w:rPr>
      <w:u w:val="single"/>
    </w:rPr>
  </w:style>
  <w:style w:type="character" w:customStyle="1" w:styleId="afd">
    <w:name w:val="Подчеркнутый Знак"/>
    <w:link w:val="afc"/>
    <w:rsid w:val="005072F6"/>
    <w:rPr>
      <w:sz w:val="24"/>
      <w:szCs w:val="24"/>
      <w:u w:val="single"/>
      <w:lang w:val="ru-RU" w:eastAsia="ru-RU" w:bidi="ar-SA"/>
    </w:rPr>
  </w:style>
  <w:style w:type="character" w:customStyle="1" w:styleId="FontStyle15">
    <w:name w:val="Font Style15"/>
    <w:rsid w:val="005072F6"/>
    <w:rPr>
      <w:rFonts w:ascii="Times New Roman" w:hAnsi="Times New Roman" w:cs="Times New Roman"/>
      <w:sz w:val="26"/>
      <w:szCs w:val="26"/>
    </w:rPr>
  </w:style>
  <w:style w:type="paragraph" w:styleId="30">
    <w:name w:val="Body Text 3"/>
    <w:basedOn w:val="a4"/>
    <w:link w:val="32"/>
    <w:rsid w:val="005072F6"/>
    <w:pPr>
      <w:spacing w:after="120"/>
    </w:pPr>
    <w:rPr>
      <w:sz w:val="16"/>
      <w:szCs w:val="16"/>
    </w:rPr>
  </w:style>
  <w:style w:type="paragraph" w:customStyle="1" w:styleId="textn">
    <w:name w:val="textn"/>
    <w:basedOn w:val="a4"/>
    <w:rsid w:val="005072F6"/>
    <w:pPr>
      <w:spacing w:before="100" w:beforeAutospacing="1" w:after="100" w:afterAutospacing="1"/>
    </w:pPr>
  </w:style>
  <w:style w:type="character" w:styleId="afe">
    <w:name w:val="Strong"/>
    <w:uiPriority w:val="22"/>
    <w:qFormat/>
    <w:rsid w:val="005072F6"/>
    <w:rPr>
      <w:b/>
      <w:bCs/>
    </w:rPr>
  </w:style>
  <w:style w:type="paragraph" w:styleId="a1">
    <w:name w:val="List Bullet"/>
    <w:aliases w:val="Маркированный"/>
    <w:basedOn w:val="a4"/>
    <w:autoRedefine/>
    <w:uiPriority w:val="99"/>
    <w:rsid w:val="005072F6"/>
    <w:pPr>
      <w:numPr>
        <w:numId w:val="1"/>
      </w:numPr>
      <w:spacing w:line="360" w:lineRule="auto"/>
      <w:jc w:val="both"/>
    </w:pPr>
  </w:style>
  <w:style w:type="paragraph" w:customStyle="1" w:styleId="S7">
    <w:name w:val="S_Маркированный"/>
    <w:basedOn w:val="a1"/>
    <w:rsid w:val="005072F6"/>
    <w:pPr>
      <w:tabs>
        <w:tab w:val="clear" w:pos="2149"/>
        <w:tab w:val="num" w:pos="900"/>
      </w:tabs>
      <w:ind w:left="0" w:firstLine="720"/>
    </w:pPr>
  </w:style>
  <w:style w:type="character" w:customStyle="1" w:styleId="33">
    <w:name w:val="Знак Знак3"/>
    <w:rsid w:val="005072F6"/>
    <w:rPr>
      <w:sz w:val="24"/>
      <w:szCs w:val="24"/>
      <w:lang w:val="ru-RU" w:eastAsia="ru-RU" w:bidi="ar-SA"/>
    </w:rPr>
  </w:style>
  <w:style w:type="paragraph" w:customStyle="1" w:styleId="S1">
    <w:name w:val="S_Заголовок 1"/>
    <w:basedOn w:val="a4"/>
    <w:uiPriority w:val="99"/>
    <w:qFormat/>
    <w:rsid w:val="005072F6"/>
    <w:pPr>
      <w:numPr>
        <w:numId w:val="2"/>
      </w:numPr>
      <w:jc w:val="center"/>
    </w:pPr>
    <w:rPr>
      <w:b/>
      <w:caps/>
    </w:rPr>
  </w:style>
  <w:style w:type="paragraph" w:customStyle="1" w:styleId="S2">
    <w:name w:val="S_Заголовок 2"/>
    <w:basedOn w:val="2"/>
    <w:uiPriority w:val="99"/>
    <w:rsid w:val="005072F6"/>
    <w:pPr>
      <w:keepNext w:val="0"/>
      <w:numPr>
        <w:ilvl w:val="1"/>
        <w:numId w:val="2"/>
      </w:numPr>
      <w:tabs>
        <w:tab w:val="clear" w:pos="720"/>
        <w:tab w:val="num" w:pos="1440"/>
      </w:tabs>
      <w:ind w:left="1440"/>
      <w:jc w:val="both"/>
    </w:pPr>
    <w:rPr>
      <w:b/>
      <w:sz w:val="24"/>
      <w:szCs w:val="24"/>
    </w:rPr>
  </w:style>
  <w:style w:type="paragraph" w:customStyle="1" w:styleId="S3">
    <w:name w:val="S_Заголовок 3"/>
    <w:basedOn w:val="3"/>
    <w:link w:val="S30"/>
    <w:uiPriority w:val="99"/>
    <w:rsid w:val="005072F6"/>
    <w:pPr>
      <w:keepNext w:val="0"/>
      <w:numPr>
        <w:ilvl w:val="2"/>
        <w:numId w:val="2"/>
      </w:numPr>
      <w:tabs>
        <w:tab w:val="clear" w:pos="1620"/>
        <w:tab w:val="num" w:pos="643"/>
        <w:tab w:val="num" w:pos="1080"/>
      </w:tabs>
      <w:spacing w:before="0" w:after="0" w:line="360" w:lineRule="auto"/>
      <w:ind w:left="643" w:hanging="360"/>
    </w:pPr>
    <w:rPr>
      <w:sz w:val="24"/>
      <w:szCs w:val="24"/>
      <w:u w:val="single"/>
    </w:rPr>
  </w:style>
  <w:style w:type="paragraph" w:customStyle="1" w:styleId="S4">
    <w:name w:val="S_Заголовок 4"/>
    <w:basedOn w:val="4"/>
    <w:link w:val="S40"/>
    <w:uiPriority w:val="99"/>
    <w:rsid w:val="005072F6"/>
    <w:pPr>
      <w:keepNext w:val="0"/>
      <w:numPr>
        <w:ilvl w:val="3"/>
        <w:numId w:val="2"/>
      </w:numPr>
      <w:tabs>
        <w:tab w:val="clear" w:pos="1800"/>
        <w:tab w:val="num" w:pos="2880"/>
      </w:tabs>
      <w:spacing w:before="0" w:after="0"/>
      <w:ind w:left="2880" w:hanging="360"/>
    </w:pPr>
    <w:rPr>
      <w:b w:val="0"/>
      <w:bCs w:val="0"/>
      <w:i/>
      <w:sz w:val="24"/>
      <w:szCs w:val="24"/>
    </w:rPr>
  </w:style>
  <w:style w:type="paragraph" w:customStyle="1" w:styleId="xl22">
    <w:name w:val="xl22"/>
    <w:basedOn w:val="a4"/>
    <w:semiHidden/>
    <w:rsid w:val="005072F6"/>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3">
    <w:name w:val="Заголовок 1 Знак Знак Знак Знак"/>
    <w:semiHidden/>
    <w:rsid w:val="005072F6"/>
    <w:rPr>
      <w:bCs/>
      <w:sz w:val="28"/>
      <w:szCs w:val="28"/>
      <w:lang w:val="ru-RU" w:eastAsia="ru-RU" w:bidi="ar-SA"/>
    </w:rPr>
  </w:style>
  <w:style w:type="paragraph" w:styleId="23">
    <w:name w:val="Body Text 2"/>
    <w:aliases w:val=" Знак1"/>
    <w:basedOn w:val="a4"/>
    <w:link w:val="24"/>
    <w:rsid w:val="005072F6"/>
    <w:pPr>
      <w:spacing w:line="360" w:lineRule="auto"/>
      <w:ind w:firstLine="709"/>
      <w:jc w:val="center"/>
    </w:pPr>
    <w:rPr>
      <w:b/>
      <w:bCs/>
      <w:caps/>
    </w:rPr>
  </w:style>
  <w:style w:type="paragraph" w:styleId="25">
    <w:name w:val="Body Text Indent 2"/>
    <w:basedOn w:val="a4"/>
    <w:link w:val="26"/>
    <w:rsid w:val="005072F6"/>
    <w:pPr>
      <w:spacing w:line="360" w:lineRule="auto"/>
      <w:ind w:left="360" w:firstLine="709"/>
      <w:jc w:val="center"/>
    </w:pPr>
    <w:rPr>
      <w:b/>
      <w:bCs/>
      <w:caps/>
    </w:rPr>
  </w:style>
  <w:style w:type="paragraph" w:styleId="34">
    <w:name w:val="Body Text Indent 3"/>
    <w:aliases w:val=" Знак Знак Знак,Знак Знак Знак"/>
    <w:basedOn w:val="a4"/>
    <w:link w:val="35"/>
    <w:rsid w:val="005072F6"/>
    <w:pPr>
      <w:spacing w:line="360" w:lineRule="auto"/>
      <w:ind w:firstLine="540"/>
      <w:jc w:val="both"/>
    </w:pPr>
    <w:rPr>
      <w:sz w:val="28"/>
      <w:szCs w:val="28"/>
    </w:rPr>
  </w:style>
  <w:style w:type="paragraph" w:customStyle="1" w:styleId="ConsNormal">
    <w:name w:val="ConsNormal"/>
    <w:uiPriority w:val="99"/>
    <w:rsid w:val="005072F6"/>
    <w:pPr>
      <w:widowControl w:val="0"/>
      <w:autoSpaceDE w:val="0"/>
      <w:autoSpaceDN w:val="0"/>
      <w:adjustRightInd w:val="0"/>
      <w:ind w:firstLine="720"/>
    </w:pPr>
    <w:rPr>
      <w:rFonts w:ascii="Arial" w:hAnsi="Arial" w:cs="Arial"/>
    </w:rPr>
  </w:style>
  <w:style w:type="paragraph" w:customStyle="1" w:styleId="aff">
    <w:name w:val="Îáû÷íûé"/>
    <w:uiPriority w:val="99"/>
    <w:rsid w:val="005072F6"/>
    <w:rPr>
      <w:lang w:val="en-US"/>
    </w:rPr>
  </w:style>
  <w:style w:type="paragraph" w:customStyle="1" w:styleId="ConsNonformat">
    <w:name w:val="ConsNonformat"/>
    <w:uiPriority w:val="99"/>
    <w:rsid w:val="005072F6"/>
    <w:pPr>
      <w:widowControl w:val="0"/>
      <w:autoSpaceDE w:val="0"/>
      <w:autoSpaceDN w:val="0"/>
      <w:adjustRightInd w:val="0"/>
    </w:pPr>
    <w:rPr>
      <w:rFonts w:ascii="Courier New" w:hAnsi="Courier New" w:cs="Courier New"/>
    </w:rPr>
  </w:style>
  <w:style w:type="paragraph" w:customStyle="1" w:styleId="aff0">
    <w:name w:val="Заглавие раздела"/>
    <w:basedOn w:val="2"/>
    <w:semiHidden/>
    <w:rsid w:val="005072F6"/>
    <w:pPr>
      <w:keepNext w:val="0"/>
      <w:tabs>
        <w:tab w:val="num" w:pos="555"/>
        <w:tab w:val="num" w:pos="1789"/>
      </w:tabs>
      <w:spacing w:after="240" w:line="360" w:lineRule="auto"/>
      <w:ind w:left="1789" w:hanging="360"/>
    </w:pPr>
    <w:rPr>
      <w:b/>
      <w:i/>
      <w:iCs/>
      <w:sz w:val="24"/>
      <w:szCs w:val="24"/>
    </w:rPr>
  </w:style>
  <w:style w:type="paragraph" w:customStyle="1" w:styleId="14">
    <w:name w:val="Заголовок_1 Знак"/>
    <w:basedOn w:val="a4"/>
    <w:link w:val="15"/>
    <w:semiHidden/>
    <w:rsid w:val="005072F6"/>
    <w:pPr>
      <w:spacing w:line="360" w:lineRule="auto"/>
      <w:ind w:firstLine="709"/>
      <w:jc w:val="center"/>
    </w:pPr>
    <w:rPr>
      <w:b/>
      <w:caps/>
    </w:rPr>
  </w:style>
  <w:style w:type="character" w:customStyle="1" w:styleId="15">
    <w:name w:val="Заголовок_1 Знак Знак"/>
    <w:link w:val="14"/>
    <w:rsid w:val="005072F6"/>
    <w:rPr>
      <w:b/>
      <w:caps/>
      <w:sz w:val="24"/>
      <w:szCs w:val="24"/>
      <w:lang w:val="ru-RU" w:eastAsia="ru-RU" w:bidi="ar-SA"/>
    </w:rPr>
  </w:style>
  <w:style w:type="character" w:styleId="aff1">
    <w:name w:val="FollowedHyperlink"/>
    <w:uiPriority w:val="99"/>
    <w:rsid w:val="005072F6"/>
    <w:rPr>
      <w:color w:val="800080"/>
      <w:u w:val="single"/>
    </w:rPr>
  </w:style>
  <w:style w:type="paragraph" w:customStyle="1" w:styleId="aff2">
    <w:name w:val="Неразрывный основной текст"/>
    <w:basedOn w:val="a5"/>
    <w:semiHidden/>
    <w:rsid w:val="005072F6"/>
    <w:pPr>
      <w:keepNext/>
      <w:spacing w:after="240" w:line="240" w:lineRule="atLeast"/>
      <w:ind w:left="1080" w:firstLine="709"/>
    </w:pPr>
    <w:rPr>
      <w:rFonts w:ascii="Arial" w:hAnsi="Arial" w:cs="Arial"/>
      <w:spacing w:val="-5"/>
      <w:sz w:val="20"/>
      <w:lang w:eastAsia="en-US"/>
    </w:rPr>
  </w:style>
  <w:style w:type="paragraph" w:customStyle="1" w:styleId="aff3">
    <w:name w:val="Рисунок"/>
    <w:basedOn w:val="a4"/>
    <w:next w:val="aff4"/>
    <w:semiHidden/>
    <w:rsid w:val="005072F6"/>
    <w:pPr>
      <w:keepNext/>
      <w:spacing w:line="360" w:lineRule="auto"/>
      <w:ind w:left="1080" w:firstLine="709"/>
      <w:jc w:val="both"/>
    </w:pPr>
    <w:rPr>
      <w:rFonts w:ascii="Arial" w:hAnsi="Arial" w:cs="Arial"/>
      <w:spacing w:val="-5"/>
      <w:sz w:val="20"/>
      <w:szCs w:val="20"/>
    </w:rPr>
  </w:style>
  <w:style w:type="paragraph" w:styleId="a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7"/>
    <w:qFormat/>
    <w:rsid w:val="005072F6"/>
    <w:pPr>
      <w:spacing w:line="360" w:lineRule="auto"/>
      <w:ind w:firstLine="709"/>
      <w:jc w:val="both"/>
    </w:pPr>
    <w:rPr>
      <w:b/>
      <w:bCs/>
      <w:sz w:val="20"/>
      <w:szCs w:val="20"/>
      <w:lang w:val="x-none" w:eastAsia="x-none"/>
    </w:rPr>
  </w:style>
  <w:style w:type="paragraph" w:customStyle="1" w:styleId="aff5">
    <w:name w:val="Название части"/>
    <w:basedOn w:val="a4"/>
    <w:semiHidden/>
    <w:rsid w:val="005072F6"/>
    <w:pPr>
      <w:shd w:val="solid" w:color="auto" w:fill="auto"/>
      <w:spacing w:line="360" w:lineRule="exact"/>
      <w:ind w:firstLine="709"/>
      <w:jc w:val="center"/>
    </w:pPr>
    <w:rPr>
      <w:rFonts w:ascii="Arial" w:hAnsi="Arial" w:cs="Arial"/>
      <w:color w:val="FFFFFF"/>
      <w:spacing w:val="-16"/>
      <w:sz w:val="26"/>
      <w:szCs w:val="26"/>
    </w:rPr>
  </w:style>
  <w:style w:type="paragraph" w:styleId="aff6">
    <w:name w:val="Subtitle"/>
    <w:basedOn w:val="af5"/>
    <w:next w:val="a5"/>
    <w:link w:val="aff7"/>
    <w:qFormat/>
    <w:rsid w:val="005072F6"/>
    <w:pPr>
      <w:keepNext/>
      <w:keepLines/>
      <w:spacing w:before="60" w:after="120" w:line="340" w:lineRule="atLeast"/>
      <w:ind w:firstLine="709"/>
      <w:jc w:val="left"/>
    </w:pPr>
    <w:rPr>
      <w:rFonts w:ascii="Arial" w:hAnsi="Arial" w:cs="Arial"/>
      <w:spacing w:val="-16"/>
      <w:kern w:val="28"/>
      <w:sz w:val="32"/>
      <w:szCs w:val="32"/>
      <w:lang w:eastAsia="en-US"/>
    </w:rPr>
  </w:style>
  <w:style w:type="paragraph" w:customStyle="1" w:styleId="aff8">
    <w:name w:val="Подзаголовок главы"/>
    <w:basedOn w:val="aff6"/>
    <w:semiHidden/>
    <w:rsid w:val="005072F6"/>
  </w:style>
  <w:style w:type="paragraph" w:customStyle="1" w:styleId="aff9">
    <w:name w:val="Название предприятия"/>
    <w:basedOn w:val="a4"/>
    <w:semiHidden/>
    <w:rsid w:val="005072F6"/>
    <w:pPr>
      <w:keepNext/>
      <w:keepLines/>
      <w:spacing w:line="220" w:lineRule="atLeast"/>
      <w:ind w:firstLine="709"/>
      <w:jc w:val="both"/>
    </w:pPr>
    <w:rPr>
      <w:rFonts w:ascii="Arial Black" w:hAnsi="Arial Black" w:cs="Arial Black"/>
      <w:spacing w:val="-25"/>
      <w:kern w:val="28"/>
      <w:sz w:val="32"/>
      <w:szCs w:val="32"/>
    </w:rPr>
  </w:style>
  <w:style w:type="paragraph" w:customStyle="1" w:styleId="1">
    <w:name w:val="Маркированный_1"/>
    <w:basedOn w:val="a4"/>
    <w:link w:val="16"/>
    <w:semiHidden/>
    <w:rsid w:val="005072F6"/>
    <w:pPr>
      <w:numPr>
        <w:ilvl w:val="1"/>
        <w:numId w:val="3"/>
      </w:numPr>
      <w:tabs>
        <w:tab w:val="left" w:pos="900"/>
      </w:tabs>
      <w:spacing w:line="360" w:lineRule="auto"/>
      <w:ind w:firstLine="720"/>
      <w:jc w:val="both"/>
    </w:pPr>
    <w:rPr>
      <w:lang w:val="x-none" w:eastAsia="x-none"/>
    </w:rPr>
  </w:style>
  <w:style w:type="character" w:customStyle="1" w:styleId="16">
    <w:name w:val="Маркированный_1 Знак"/>
    <w:link w:val="1"/>
    <w:semiHidden/>
    <w:rsid w:val="005072F6"/>
    <w:rPr>
      <w:sz w:val="24"/>
      <w:szCs w:val="24"/>
      <w:lang w:val="x-none" w:eastAsia="x-none"/>
    </w:rPr>
  </w:style>
  <w:style w:type="paragraph" w:customStyle="1" w:styleId="affa">
    <w:name w:val="Текст таблицы"/>
    <w:basedOn w:val="a4"/>
    <w:qFormat/>
    <w:rsid w:val="005072F6"/>
    <w:pPr>
      <w:spacing w:before="60" w:line="360" w:lineRule="auto"/>
      <w:ind w:firstLine="709"/>
      <w:jc w:val="both"/>
    </w:pPr>
    <w:rPr>
      <w:rFonts w:ascii="Arial" w:hAnsi="Arial" w:cs="Arial"/>
      <w:spacing w:val="-5"/>
      <w:sz w:val="16"/>
      <w:szCs w:val="16"/>
    </w:rPr>
  </w:style>
  <w:style w:type="paragraph" w:customStyle="1" w:styleId="affb">
    <w:name w:val="Название документа"/>
    <w:basedOn w:val="a4"/>
    <w:semiHidden/>
    <w:rsid w:val="005072F6"/>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rPr>
  </w:style>
  <w:style w:type="paragraph" w:customStyle="1" w:styleId="affc">
    <w:name w:val="Нижний колонтитул (четный)"/>
    <w:basedOn w:val="af"/>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d">
    <w:name w:val="Нижний колонтитул (первый)"/>
    <w:basedOn w:val="af"/>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e">
    <w:name w:val="Нижний колонтитул (нечетный)"/>
    <w:basedOn w:val="af"/>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
    <w:name w:val="line number"/>
    <w:rsid w:val="005072F6"/>
    <w:rPr>
      <w:sz w:val="18"/>
      <w:szCs w:val="18"/>
    </w:rPr>
  </w:style>
  <w:style w:type="paragraph" w:styleId="afff0">
    <w:name w:val="List"/>
    <w:basedOn w:val="a5"/>
    <w:link w:val="afff1"/>
    <w:rsid w:val="005072F6"/>
    <w:pPr>
      <w:spacing w:after="240" w:line="240" w:lineRule="atLeast"/>
      <w:ind w:left="1440" w:hanging="360"/>
    </w:pPr>
    <w:rPr>
      <w:rFonts w:ascii="Arial" w:hAnsi="Arial" w:cs="Arial"/>
      <w:spacing w:val="-5"/>
      <w:sz w:val="20"/>
      <w:lang w:eastAsia="en-US"/>
    </w:rPr>
  </w:style>
  <w:style w:type="paragraph" w:styleId="28">
    <w:name w:val="List 2"/>
    <w:basedOn w:val="afff0"/>
    <w:rsid w:val="005072F6"/>
    <w:pPr>
      <w:ind w:left="1800"/>
    </w:pPr>
  </w:style>
  <w:style w:type="paragraph" w:styleId="36">
    <w:name w:val="List 3"/>
    <w:basedOn w:val="afff0"/>
    <w:rsid w:val="005072F6"/>
    <w:pPr>
      <w:ind w:left="2160"/>
    </w:pPr>
  </w:style>
  <w:style w:type="paragraph" w:styleId="41">
    <w:name w:val="List 4"/>
    <w:basedOn w:val="afff0"/>
    <w:rsid w:val="005072F6"/>
    <w:pPr>
      <w:ind w:left="2520"/>
    </w:pPr>
  </w:style>
  <w:style w:type="paragraph" w:styleId="52">
    <w:name w:val="List 5"/>
    <w:basedOn w:val="afff0"/>
    <w:rsid w:val="005072F6"/>
    <w:pPr>
      <w:ind w:left="2880"/>
    </w:pPr>
  </w:style>
  <w:style w:type="paragraph" w:styleId="2a">
    <w:name w:val="List Bullet 2"/>
    <w:basedOn w:val="a4"/>
    <w:autoRedefine/>
    <w:rsid w:val="005072F6"/>
    <w:pPr>
      <w:tabs>
        <w:tab w:val="num" w:pos="552"/>
      </w:tabs>
      <w:spacing w:after="240" w:line="240" w:lineRule="atLeast"/>
      <w:ind w:left="1800" w:hanging="552"/>
      <w:jc w:val="both"/>
    </w:pPr>
    <w:rPr>
      <w:rFonts w:ascii="Arial" w:hAnsi="Arial" w:cs="Arial"/>
      <w:spacing w:val="-5"/>
      <w:sz w:val="20"/>
      <w:szCs w:val="20"/>
    </w:rPr>
  </w:style>
  <w:style w:type="paragraph" w:styleId="37">
    <w:name w:val="List Bullet 3"/>
    <w:basedOn w:val="a4"/>
    <w:autoRedefine/>
    <w:rsid w:val="005072F6"/>
    <w:pPr>
      <w:tabs>
        <w:tab w:val="num" w:pos="552"/>
      </w:tabs>
      <w:spacing w:after="240" w:line="240" w:lineRule="atLeast"/>
      <w:ind w:left="2160" w:hanging="552"/>
      <w:jc w:val="both"/>
    </w:pPr>
    <w:rPr>
      <w:rFonts w:ascii="Arial" w:hAnsi="Arial" w:cs="Arial"/>
      <w:spacing w:val="-5"/>
      <w:sz w:val="20"/>
      <w:szCs w:val="20"/>
    </w:rPr>
  </w:style>
  <w:style w:type="paragraph" w:styleId="42">
    <w:name w:val="List Bullet 4"/>
    <w:basedOn w:val="a4"/>
    <w:autoRedefine/>
    <w:rsid w:val="005072F6"/>
    <w:pPr>
      <w:tabs>
        <w:tab w:val="num" w:pos="552"/>
      </w:tabs>
      <w:spacing w:after="240" w:line="240" w:lineRule="atLeast"/>
      <w:ind w:left="2520" w:hanging="552"/>
      <w:jc w:val="both"/>
    </w:pPr>
    <w:rPr>
      <w:rFonts w:ascii="Arial" w:hAnsi="Arial" w:cs="Arial"/>
      <w:spacing w:val="-5"/>
      <w:sz w:val="20"/>
      <w:szCs w:val="20"/>
    </w:rPr>
  </w:style>
  <w:style w:type="paragraph" w:styleId="53">
    <w:name w:val="List Bullet 5"/>
    <w:basedOn w:val="a4"/>
    <w:autoRedefine/>
    <w:rsid w:val="005072F6"/>
    <w:pPr>
      <w:tabs>
        <w:tab w:val="num" w:pos="552"/>
      </w:tabs>
      <w:spacing w:after="240" w:line="240" w:lineRule="atLeast"/>
      <w:ind w:left="2880" w:hanging="552"/>
      <w:jc w:val="both"/>
    </w:pPr>
    <w:rPr>
      <w:rFonts w:ascii="Arial" w:hAnsi="Arial" w:cs="Arial"/>
      <w:spacing w:val="-5"/>
      <w:sz w:val="20"/>
      <w:szCs w:val="20"/>
    </w:rPr>
  </w:style>
  <w:style w:type="paragraph" w:styleId="afff2">
    <w:name w:val="List Continue"/>
    <w:basedOn w:val="afff0"/>
    <w:rsid w:val="005072F6"/>
    <w:pPr>
      <w:ind w:firstLine="0"/>
    </w:pPr>
  </w:style>
  <w:style w:type="paragraph" w:styleId="2b">
    <w:name w:val="List Continue 2"/>
    <w:basedOn w:val="afff2"/>
    <w:rsid w:val="005072F6"/>
    <w:pPr>
      <w:ind w:left="2160"/>
    </w:pPr>
  </w:style>
  <w:style w:type="paragraph" w:styleId="38">
    <w:name w:val="List Continue 3"/>
    <w:basedOn w:val="afff2"/>
    <w:rsid w:val="005072F6"/>
    <w:pPr>
      <w:ind w:left="2520"/>
    </w:pPr>
  </w:style>
  <w:style w:type="paragraph" w:styleId="43">
    <w:name w:val="List Continue 4"/>
    <w:basedOn w:val="afff2"/>
    <w:rsid w:val="005072F6"/>
    <w:pPr>
      <w:ind w:left="2880"/>
    </w:pPr>
  </w:style>
  <w:style w:type="paragraph" w:styleId="54">
    <w:name w:val="List Continue 5"/>
    <w:basedOn w:val="afff2"/>
    <w:rsid w:val="005072F6"/>
    <w:pPr>
      <w:ind w:left="3240"/>
    </w:pPr>
  </w:style>
  <w:style w:type="paragraph" w:styleId="afff3">
    <w:name w:val="List Number"/>
    <w:basedOn w:val="a4"/>
    <w:rsid w:val="005072F6"/>
    <w:pPr>
      <w:spacing w:before="100" w:beforeAutospacing="1" w:after="100" w:afterAutospacing="1" w:line="360" w:lineRule="auto"/>
      <w:ind w:firstLine="709"/>
      <w:jc w:val="both"/>
    </w:pPr>
    <w:rPr>
      <w:sz w:val="28"/>
      <w:szCs w:val="28"/>
    </w:rPr>
  </w:style>
  <w:style w:type="paragraph" w:styleId="2c">
    <w:name w:val="List Number 2"/>
    <w:basedOn w:val="afff3"/>
    <w:uiPriority w:val="99"/>
    <w:rsid w:val="005072F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3"/>
    <w:rsid w:val="005072F6"/>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3"/>
    <w:rsid w:val="005072F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3"/>
    <w:rsid w:val="005072F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4">
    <w:name w:val="Normal Indent"/>
    <w:basedOn w:val="a4"/>
    <w:rsid w:val="005072F6"/>
    <w:pPr>
      <w:spacing w:line="360" w:lineRule="auto"/>
      <w:ind w:left="1440" w:firstLine="709"/>
      <w:jc w:val="both"/>
    </w:pPr>
    <w:rPr>
      <w:rFonts w:ascii="Arial" w:hAnsi="Arial" w:cs="Arial"/>
      <w:spacing w:val="-5"/>
      <w:sz w:val="20"/>
      <w:szCs w:val="20"/>
    </w:rPr>
  </w:style>
  <w:style w:type="paragraph" w:customStyle="1" w:styleId="afff5">
    <w:name w:val="Подзаголовок части"/>
    <w:basedOn w:val="a4"/>
    <w:next w:val="a5"/>
    <w:semiHidden/>
    <w:rsid w:val="005072F6"/>
    <w:pPr>
      <w:keepNext/>
      <w:spacing w:before="360" w:after="120" w:line="360" w:lineRule="auto"/>
      <w:ind w:left="1080" w:firstLine="709"/>
      <w:jc w:val="both"/>
    </w:pPr>
    <w:rPr>
      <w:rFonts w:ascii="Arial" w:hAnsi="Arial" w:cs="Arial"/>
      <w:i/>
      <w:iCs/>
      <w:spacing w:val="-5"/>
      <w:kern w:val="28"/>
      <w:sz w:val="26"/>
      <w:szCs w:val="26"/>
    </w:rPr>
  </w:style>
  <w:style w:type="paragraph" w:customStyle="1" w:styleId="afff6">
    <w:name w:val="Обратный адрес"/>
    <w:basedOn w:val="a4"/>
    <w:semiHidden/>
    <w:rsid w:val="005072F6"/>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rPr>
  </w:style>
  <w:style w:type="paragraph" w:customStyle="1" w:styleId="afff7">
    <w:name w:val="Название раздела"/>
    <w:basedOn w:val="a4"/>
    <w:next w:val="a5"/>
    <w:semiHidden/>
    <w:rsid w:val="005072F6"/>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8">
    <w:name w:val="Подзаголовок титульного листа"/>
    <w:basedOn w:val="a4"/>
    <w:next w:val="a5"/>
    <w:semiHidden/>
    <w:rsid w:val="005072F6"/>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9">
    <w:name w:val="Надстрочный"/>
    <w:semiHidden/>
    <w:rsid w:val="005072F6"/>
    <w:rPr>
      <w:b/>
      <w:bCs/>
      <w:vertAlign w:val="superscript"/>
    </w:rPr>
  </w:style>
  <w:style w:type="paragraph" w:styleId="17">
    <w:name w:val="toc 1"/>
    <w:basedOn w:val="aff6"/>
    <w:next w:val="a4"/>
    <w:link w:val="18"/>
    <w:autoRedefine/>
    <w:uiPriority w:val="39"/>
    <w:qFormat/>
    <w:rsid w:val="00971927"/>
    <w:pPr>
      <w:tabs>
        <w:tab w:val="left" w:pos="720"/>
        <w:tab w:val="left" w:pos="9071"/>
      </w:tabs>
      <w:spacing w:before="0" w:line="240" w:lineRule="auto"/>
      <w:ind w:left="426" w:hanging="284"/>
    </w:pPr>
    <w:rPr>
      <w:rFonts w:ascii="Times New Roman" w:hAnsi="Times New Roman" w:cs="Times New Roman"/>
      <w:b/>
      <w:noProof/>
      <w:sz w:val="28"/>
      <w:szCs w:val="24"/>
      <w:lang w:val="x-none" w:eastAsia="x-none"/>
    </w:rPr>
  </w:style>
  <w:style w:type="paragraph" w:styleId="3a">
    <w:name w:val="toc 3"/>
    <w:basedOn w:val="a4"/>
    <w:next w:val="a4"/>
    <w:autoRedefine/>
    <w:uiPriority w:val="39"/>
    <w:qFormat/>
    <w:rsid w:val="002004B5"/>
    <w:pPr>
      <w:tabs>
        <w:tab w:val="left" w:pos="1440"/>
        <w:tab w:val="right" w:pos="10206"/>
      </w:tabs>
      <w:ind w:left="720"/>
      <w:jc w:val="both"/>
    </w:pPr>
    <w:rPr>
      <w:noProof/>
    </w:rPr>
  </w:style>
  <w:style w:type="character" w:styleId="HTML">
    <w:name w:val="HTML Sample"/>
    <w:rsid w:val="005072F6"/>
    <w:rPr>
      <w:rFonts w:ascii="Courier New" w:hAnsi="Courier New" w:cs="Courier New"/>
      <w:lang w:val="ru-RU" w:eastAsia="x-none"/>
    </w:rPr>
  </w:style>
  <w:style w:type="paragraph" w:styleId="2d">
    <w:name w:val="envelope return"/>
    <w:basedOn w:val="a4"/>
    <w:rsid w:val="005072F6"/>
    <w:pPr>
      <w:spacing w:line="360" w:lineRule="auto"/>
      <w:ind w:left="1080" w:firstLine="709"/>
      <w:jc w:val="both"/>
    </w:pPr>
    <w:rPr>
      <w:rFonts w:ascii="Arial" w:hAnsi="Arial" w:cs="Arial"/>
      <w:spacing w:val="-5"/>
      <w:sz w:val="20"/>
      <w:szCs w:val="20"/>
    </w:rPr>
  </w:style>
  <w:style w:type="character" w:styleId="HTML0">
    <w:name w:val="HTML Definition"/>
    <w:rsid w:val="005072F6"/>
    <w:rPr>
      <w:i/>
      <w:iCs/>
      <w:lang w:val="ru-RU" w:eastAsia="x-none"/>
    </w:rPr>
  </w:style>
  <w:style w:type="character" w:styleId="HTML1">
    <w:name w:val="HTML Variable"/>
    <w:rsid w:val="005072F6"/>
    <w:rPr>
      <w:i/>
      <w:iCs/>
      <w:lang w:val="ru-RU" w:eastAsia="x-none"/>
    </w:rPr>
  </w:style>
  <w:style w:type="character" w:styleId="HTML2">
    <w:name w:val="HTML Typewriter"/>
    <w:rsid w:val="005072F6"/>
    <w:rPr>
      <w:rFonts w:ascii="Courier New" w:hAnsi="Courier New" w:cs="Courier New"/>
      <w:sz w:val="20"/>
      <w:szCs w:val="20"/>
      <w:lang w:val="ru-RU" w:eastAsia="x-none"/>
    </w:rPr>
  </w:style>
  <w:style w:type="paragraph" w:styleId="afffa">
    <w:name w:val="Signature"/>
    <w:basedOn w:val="a4"/>
    <w:link w:val="afffb"/>
    <w:rsid w:val="005072F6"/>
    <w:pPr>
      <w:spacing w:line="360" w:lineRule="auto"/>
      <w:ind w:left="4252" w:firstLine="709"/>
      <w:jc w:val="both"/>
    </w:pPr>
    <w:rPr>
      <w:rFonts w:ascii="Arial" w:hAnsi="Arial" w:cs="Arial"/>
      <w:spacing w:val="-5"/>
      <w:sz w:val="20"/>
      <w:szCs w:val="20"/>
    </w:rPr>
  </w:style>
  <w:style w:type="paragraph" w:styleId="afffc">
    <w:name w:val="Salutation"/>
    <w:basedOn w:val="a4"/>
    <w:next w:val="a4"/>
    <w:link w:val="afffd"/>
    <w:rsid w:val="005072F6"/>
    <w:pPr>
      <w:spacing w:line="360" w:lineRule="auto"/>
      <w:ind w:left="1080" w:firstLine="709"/>
      <w:jc w:val="both"/>
    </w:pPr>
    <w:rPr>
      <w:rFonts w:ascii="Arial" w:hAnsi="Arial" w:cs="Arial"/>
      <w:spacing w:val="-5"/>
      <w:sz w:val="20"/>
      <w:szCs w:val="20"/>
    </w:rPr>
  </w:style>
  <w:style w:type="paragraph" w:styleId="afffe">
    <w:name w:val="Closing"/>
    <w:basedOn w:val="a4"/>
    <w:link w:val="affff"/>
    <w:rsid w:val="005072F6"/>
    <w:pPr>
      <w:spacing w:line="360" w:lineRule="auto"/>
      <w:ind w:left="4252" w:firstLine="709"/>
      <w:jc w:val="both"/>
    </w:pPr>
    <w:rPr>
      <w:rFonts w:ascii="Arial" w:hAnsi="Arial" w:cs="Arial"/>
      <w:spacing w:val="-5"/>
      <w:sz w:val="20"/>
      <w:szCs w:val="20"/>
    </w:rPr>
  </w:style>
  <w:style w:type="paragraph" w:styleId="HTML3">
    <w:name w:val="HTML Preformatted"/>
    <w:basedOn w:val="a4"/>
    <w:link w:val="HTML4"/>
    <w:rsid w:val="005072F6"/>
    <w:pPr>
      <w:spacing w:line="360" w:lineRule="auto"/>
      <w:ind w:left="1080" w:firstLine="709"/>
      <w:jc w:val="both"/>
    </w:pPr>
    <w:rPr>
      <w:rFonts w:ascii="Courier New" w:hAnsi="Courier New" w:cs="Courier New"/>
      <w:spacing w:val="-5"/>
      <w:sz w:val="20"/>
      <w:szCs w:val="20"/>
    </w:rPr>
  </w:style>
  <w:style w:type="paragraph" w:styleId="affff0">
    <w:name w:val="Plain Text"/>
    <w:basedOn w:val="a4"/>
    <w:rsid w:val="005072F6"/>
    <w:pPr>
      <w:spacing w:line="360" w:lineRule="auto"/>
      <w:ind w:left="1080" w:firstLine="709"/>
      <w:jc w:val="both"/>
    </w:pPr>
    <w:rPr>
      <w:rFonts w:ascii="Courier New" w:hAnsi="Courier New" w:cs="Courier New"/>
      <w:spacing w:val="-5"/>
      <w:sz w:val="20"/>
      <w:szCs w:val="20"/>
    </w:rPr>
  </w:style>
  <w:style w:type="paragraph" w:styleId="affff1">
    <w:name w:val="E-mail Signature"/>
    <w:basedOn w:val="a4"/>
    <w:link w:val="affff2"/>
    <w:rsid w:val="005072F6"/>
    <w:pPr>
      <w:spacing w:line="360" w:lineRule="auto"/>
      <w:ind w:left="1080" w:firstLine="709"/>
      <w:jc w:val="both"/>
    </w:pPr>
    <w:rPr>
      <w:rFonts w:ascii="Arial" w:hAnsi="Arial" w:cs="Arial"/>
      <w:spacing w:val="-5"/>
      <w:sz w:val="20"/>
      <w:szCs w:val="20"/>
    </w:rPr>
  </w:style>
  <w:style w:type="paragraph" w:customStyle="1" w:styleId="affff3">
    <w:name w:val="Обычный в таблице"/>
    <w:basedOn w:val="a4"/>
    <w:link w:val="affff4"/>
    <w:semiHidden/>
    <w:rsid w:val="005072F6"/>
    <w:pPr>
      <w:spacing w:line="360" w:lineRule="auto"/>
      <w:ind w:firstLine="709"/>
      <w:jc w:val="both"/>
    </w:pPr>
    <w:rPr>
      <w:sz w:val="28"/>
      <w:szCs w:val="28"/>
    </w:rPr>
  </w:style>
  <w:style w:type="character" w:customStyle="1" w:styleId="1a">
    <w:name w:val="Заголовок_1 Знак Знак Знак"/>
    <w:semiHidden/>
    <w:rsid w:val="005072F6"/>
    <w:rPr>
      <w:b/>
      <w:caps/>
      <w:sz w:val="24"/>
      <w:szCs w:val="24"/>
      <w:lang w:val="ru-RU" w:eastAsia="ru-RU" w:bidi="ar-SA"/>
    </w:rPr>
  </w:style>
  <w:style w:type="paragraph" w:customStyle="1" w:styleId="ConsTitle">
    <w:name w:val="ConsTitle"/>
    <w:semiHidden/>
    <w:rsid w:val="005072F6"/>
    <w:pPr>
      <w:widowControl w:val="0"/>
      <w:autoSpaceDE w:val="0"/>
      <w:autoSpaceDN w:val="0"/>
      <w:adjustRightInd w:val="0"/>
      <w:ind w:right="19772"/>
    </w:pPr>
    <w:rPr>
      <w:rFonts w:ascii="Arial" w:hAnsi="Arial" w:cs="Arial"/>
      <w:b/>
      <w:bCs/>
      <w:sz w:val="16"/>
      <w:szCs w:val="16"/>
    </w:rPr>
  </w:style>
  <w:style w:type="paragraph" w:customStyle="1" w:styleId="1b">
    <w:name w:val="Стиль1"/>
    <w:basedOn w:val="a4"/>
    <w:uiPriority w:val="99"/>
    <w:qFormat/>
    <w:rsid w:val="005072F6"/>
    <w:pPr>
      <w:spacing w:line="360" w:lineRule="auto"/>
      <w:ind w:firstLine="540"/>
      <w:jc w:val="center"/>
    </w:pPr>
    <w:rPr>
      <w:b/>
    </w:rPr>
  </w:style>
  <w:style w:type="paragraph" w:customStyle="1" w:styleId="2e">
    <w:name w:val="Стиль2"/>
    <w:basedOn w:val="a4"/>
    <w:next w:val="1b"/>
    <w:rsid w:val="005072F6"/>
    <w:pPr>
      <w:spacing w:line="360" w:lineRule="auto"/>
      <w:ind w:right="-8" w:firstLine="720"/>
      <w:jc w:val="center"/>
    </w:pPr>
    <w:rPr>
      <w:b/>
      <w:caps/>
    </w:rPr>
  </w:style>
  <w:style w:type="numbering" w:styleId="111111">
    <w:name w:val="Outline List 2"/>
    <w:basedOn w:val="a8"/>
    <w:uiPriority w:val="99"/>
    <w:semiHidden/>
    <w:rsid w:val="005072F6"/>
  </w:style>
  <w:style w:type="numbering" w:styleId="1ai">
    <w:name w:val="Outline List 1"/>
    <w:basedOn w:val="a8"/>
    <w:uiPriority w:val="99"/>
    <w:semiHidden/>
    <w:rsid w:val="005072F6"/>
  </w:style>
  <w:style w:type="character" w:styleId="affff5">
    <w:name w:val="annotation reference"/>
    <w:uiPriority w:val="99"/>
    <w:rsid w:val="005072F6"/>
    <w:rPr>
      <w:sz w:val="16"/>
      <w:szCs w:val="16"/>
    </w:rPr>
  </w:style>
  <w:style w:type="paragraph" w:styleId="affff6">
    <w:name w:val="annotation text"/>
    <w:basedOn w:val="a4"/>
    <w:link w:val="affff7"/>
    <w:uiPriority w:val="99"/>
    <w:rsid w:val="005072F6"/>
    <w:pPr>
      <w:spacing w:line="360" w:lineRule="auto"/>
      <w:ind w:firstLine="680"/>
      <w:jc w:val="both"/>
    </w:pPr>
    <w:rPr>
      <w:sz w:val="20"/>
      <w:szCs w:val="20"/>
    </w:rPr>
  </w:style>
  <w:style w:type="paragraph" w:styleId="affff8">
    <w:name w:val="annotation subject"/>
    <w:basedOn w:val="affff6"/>
    <w:next w:val="affff6"/>
    <w:link w:val="affff9"/>
    <w:rsid w:val="005072F6"/>
    <w:rPr>
      <w:b/>
      <w:bCs/>
    </w:rPr>
  </w:style>
  <w:style w:type="paragraph" w:styleId="affffa">
    <w:name w:val="Balloon Text"/>
    <w:aliases w:val=" Знак5,Знак5"/>
    <w:basedOn w:val="a4"/>
    <w:link w:val="affffb"/>
    <w:rsid w:val="005072F6"/>
    <w:pPr>
      <w:spacing w:line="360" w:lineRule="auto"/>
      <w:ind w:firstLine="680"/>
      <w:jc w:val="both"/>
    </w:pPr>
    <w:rPr>
      <w:rFonts w:ascii="Tahoma" w:hAnsi="Tahoma" w:cs="Tahoma"/>
      <w:sz w:val="16"/>
      <w:szCs w:val="16"/>
    </w:rPr>
  </w:style>
  <w:style w:type="paragraph" w:customStyle="1" w:styleId="1c">
    <w:name w:val="Заголовок1"/>
    <w:basedOn w:val="a4"/>
    <w:semiHidden/>
    <w:rsid w:val="005072F6"/>
    <w:pPr>
      <w:tabs>
        <w:tab w:val="left" w:pos="8460"/>
      </w:tabs>
      <w:spacing w:line="360" w:lineRule="auto"/>
      <w:ind w:firstLine="540"/>
      <w:jc w:val="center"/>
    </w:pPr>
    <w:rPr>
      <w:caps/>
    </w:rPr>
  </w:style>
  <w:style w:type="paragraph" w:styleId="affffc">
    <w:name w:val="Document Map"/>
    <w:basedOn w:val="a4"/>
    <w:link w:val="affffd"/>
    <w:semiHidden/>
    <w:rsid w:val="005072F6"/>
    <w:pPr>
      <w:shd w:val="clear" w:color="auto" w:fill="000080"/>
      <w:spacing w:line="360" w:lineRule="auto"/>
      <w:ind w:firstLine="709"/>
      <w:jc w:val="both"/>
    </w:pPr>
    <w:rPr>
      <w:rFonts w:ascii="Tahoma" w:hAnsi="Tahoma" w:cs="Tahoma"/>
      <w:sz w:val="28"/>
      <w:szCs w:val="28"/>
    </w:rPr>
  </w:style>
  <w:style w:type="paragraph" w:customStyle="1" w:styleId="affffe">
    <w:name w:val="База заголовка"/>
    <w:basedOn w:val="a4"/>
    <w:next w:val="a5"/>
    <w:semiHidden/>
    <w:rsid w:val="005072F6"/>
    <w:pPr>
      <w:keepNext/>
      <w:keepLines/>
      <w:spacing w:before="140" w:line="220" w:lineRule="atLeast"/>
      <w:ind w:left="1080" w:firstLine="709"/>
      <w:jc w:val="both"/>
    </w:pPr>
    <w:rPr>
      <w:rFonts w:ascii="Arial" w:hAnsi="Arial" w:cs="Arial"/>
      <w:spacing w:val="-4"/>
      <w:kern w:val="28"/>
    </w:rPr>
  </w:style>
  <w:style w:type="paragraph" w:customStyle="1" w:styleId="afffff">
    <w:name w:val="Цитаты"/>
    <w:basedOn w:val="a4"/>
    <w:semiHidden/>
    <w:rsid w:val="005072F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rPr>
  </w:style>
  <w:style w:type="paragraph" w:customStyle="1" w:styleId="afffff0">
    <w:name w:val="Заголовок части"/>
    <w:basedOn w:val="a4"/>
    <w:semiHidden/>
    <w:rsid w:val="005072F6"/>
    <w:pPr>
      <w:shd w:val="solid" w:color="auto" w:fill="auto"/>
      <w:spacing w:line="660" w:lineRule="exact"/>
      <w:ind w:firstLine="709"/>
      <w:jc w:val="center"/>
    </w:pPr>
    <w:rPr>
      <w:rFonts w:ascii="Arial Black" w:hAnsi="Arial Black" w:cs="Arial Black"/>
      <w:color w:val="FFFFFF"/>
      <w:spacing w:val="-40"/>
      <w:sz w:val="84"/>
      <w:szCs w:val="84"/>
    </w:rPr>
  </w:style>
  <w:style w:type="paragraph" w:customStyle="1" w:styleId="afffff1">
    <w:name w:val="Заголовок главы"/>
    <w:basedOn w:val="a4"/>
    <w:semiHidden/>
    <w:rsid w:val="005072F6"/>
    <w:pPr>
      <w:spacing w:line="360" w:lineRule="auto"/>
      <w:ind w:firstLine="709"/>
      <w:jc w:val="center"/>
    </w:pPr>
    <w:rPr>
      <w:caps/>
    </w:rPr>
  </w:style>
  <w:style w:type="paragraph" w:customStyle="1" w:styleId="afffff2">
    <w:name w:val="База сноски"/>
    <w:basedOn w:val="a4"/>
    <w:semiHidden/>
    <w:rsid w:val="005072F6"/>
    <w:pPr>
      <w:keepLines/>
      <w:spacing w:line="200" w:lineRule="atLeast"/>
      <w:ind w:left="1080" w:firstLine="709"/>
      <w:jc w:val="both"/>
    </w:pPr>
    <w:rPr>
      <w:rFonts w:ascii="Arial" w:hAnsi="Arial" w:cs="Arial"/>
      <w:spacing w:val="-5"/>
      <w:sz w:val="16"/>
      <w:szCs w:val="16"/>
    </w:rPr>
  </w:style>
  <w:style w:type="paragraph" w:customStyle="1" w:styleId="afffff3">
    <w:name w:val="Заголовок титульного листа"/>
    <w:basedOn w:val="affffe"/>
    <w:next w:val="a4"/>
    <w:semiHidden/>
    <w:rsid w:val="005072F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4">
    <w:name w:val="Emphasis"/>
    <w:qFormat/>
    <w:rsid w:val="005072F6"/>
    <w:rPr>
      <w:rFonts w:ascii="Arial Black" w:hAnsi="Arial Black" w:cs="Arial Black"/>
      <w:spacing w:val="-4"/>
      <w:sz w:val="18"/>
      <w:szCs w:val="18"/>
    </w:rPr>
  </w:style>
  <w:style w:type="paragraph" w:customStyle="1" w:styleId="afffff5">
    <w:name w:val="База верхнего колонтитула"/>
    <w:basedOn w:val="a4"/>
    <w:semiHidden/>
    <w:rsid w:val="005072F6"/>
    <w:pPr>
      <w:keepLines/>
      <w:tabs>
        <w:tab w:val="center" w:pos="4320"/>
        <w:tab w:val="right" w:pos="8640"/>
      </w:tabs>
      <w:spacing w:line="190" w:lineRule="atLeast"/>
      <w:ind w:left="1080" w:firstLine="709"/>
      <w:jc w:val="both"/>
    </w:pPr>
    <w:rPr>
      <w:rFonts w:ascii="Arial" w:hAnsi="Arial" w:cs="Arial"/>
      <w:caps/>
      <w:spacing w:val="-5"/>
      <w:sz w:val="15"/>
      <w:szCs w:val="15"/>
    </w:rPr>
  </w:style>
  <w:style w:type="paragraph" w:customStyle="1" w:styleId="afffff6">
    <w:name w:val="Верхний колонтитул (четный)"/>
    <w:basedOn w:val="ab"/>
    <w:semiHidden/>
    <w:rsid w:val="005072F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7">
    <w:name w:val="Верхний колонтитул (первый)"/>
    <w:basedOn w:val="ab"/>
    <w:semiHidden/>
    <w:rsid w:val="005072F6"/>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8">
    <w:name w:val="Верхний колонтитул (нечетный)"/>
    <w:basedOn w:val="ab"/>
    <w:semiHidden/>
    <w:rsid w:val="005072F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9">
    <w:name w:val="База указателя"/>
    <w:basedOn w:val="a4"/>
    <w:semiHidden/>
    <w:rsid w:val="005072F6"/>
    <w:pPr>
      <w:spacing w:line="240" w:lineRule="atLeast"/>
      <w:ind w:left="360" w:hanging="360"/>
      <w:jc w:val="both"/>
    </w:pPr>
    <w:rPr>
      <w:rFonts w:ascii="Arial" w:hAnsi="Arial" w:cs="Arial"/>
      <w:spacing w:val="-5"/>
      <w:sz w:val="18"/>
      <w:szCs w:val="18"/>
    </w:rPr>
  </w:style>
  <w:style w:type="character" w:customStyle="1" w:styleId="afffffa">
    <w:name w:val="Вступление"/>
    <w:semiHidden/>
    <w:rsid w:val="005072F6"/>
    <w:rPr>
      <w:rFonts w:ascii="Arial Black" w:hAnsi="Arial Black" w:cs="Arial Black"/>
      <w:spacing w:val="-4"/>
      <w:sz w:val="18"/>
      <w:szCs w:val="18"/>
    </w:rPr>
  </w:style>
  <w:style w:type="paragraph" w:customStyle="1" w:styleId="afffffb">
    <w:name w:val="Заголовок таблицы"/>
    <w:basedOn w:val="a4"/>
    <w:rsid w:val="005072F6"/>
    <w:pPr>
      <w:spacing w:before="60" w:line="360" w:lineRule="auto"/>
      <w:ind w:firstLine="709"/>
      <w:jc w:val="center"/>
    </w:pPr>
    <w:rPr>
      <w:rFonts w:ascii="Arial Black" w:hAnsi="Arial Black" w:cs="Arial Black"/>
      <w:spacing w:val="-5"/>
      <w:sz w:val="16"/>
      <w:szCs w:val="16"/>
    </w:rPr>
  </w:style>
  <w:style w:type="paragraph" w:styleId="afffffc">
    <w:name w:val="Message Header"/>
    <w:basedOn w:val="a5"/>
    <w:link w:val="afffffd"/>
    <w:rsid w:val="005072F6"/>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e">
    <w:name w:val="Девиз"/>
    <w:semiHidden/>
    <w:rsid w:val="005072F6"/>
    <w:rPr>
      <w:i/>
      <w:iCs/>
      <w:spacing w:val="-6"/>
      <w:sz w:val="24"/>
      <w:szCs w:val="24"/>
      <w:lang w:val="ru-RU" w:eastAsia="x-none"/>
    </w:rPr>
  </w:style>
  <w:style w:type="paragraph" w:customStyle="1" w:styleId="affffff">
    <w:name w:val="База оглавления"/>
    <w:basedOn w:val="a4"/>
    <w:semiHidden/>
    <w:rsid w:val="005072F6"/>
    <w:pPr>
      <w:tabs>
        <w:tab w:val="right" w:leader="dot" w:pos="6480"/>
      </w:tabs>
      <w:spacing w:after="240" w:line="240" w:lineRule="atLeast"/>
      <w:ind w:firstLine="709"/>
      <w:jc w:val="both"/>
    </w:pPr>
    <w:rPr>
      <w:rFonts w:ascii="Arial" w:hAnsi="Arial" w:cs="Arial"/>
      <w:spacing w:val="-5"/>
      <w:sz w:val="20"/>
      <w:szCs w:val="20"/>
    </w:rPr>
  </w:style>
  <w:style w:type="paragraph" w:styleId="HTML5">
    <w:name w:val="HTML Address"/>
    <w:basedOn w:val="a4"/>
    <w:link w:val="HTML6"/>
    <w:rsid w:val="005072F6"/>
    <w:pPr>
      <w:spacing w:line="360" w:lineRule="auto"/>
      <w:ind w:left="1080" w:firstLine="709"/>
      <w:jc w:val="both"/>
    </w:pPr>
    <w:rPr>
      <w:rFonts w:ascii="Arial" w:hAnsi="Arial" w:cs="Arial"/>
      <w:i/>
      <w:iCs/>
      <w:spacing w:val="-5"/>
      <w:sz w:val="20"/>
      <w:szCs w:val="20"/>
    </w:rPr>
  </w:style>
  <w:style w:type="paragraph" w:styleId="affffff0">
    <w:name w:val="envelope address"/>
    <w:basedOn w:val="a4"/>
    <w:rsid w:val="005072F6"/>
    <w:pPr>
      <w:framePr w:w="7920" w:h="1980" w:hRule="exact" w:hSpace="180" w:wrap="auto" w:hAnchor="page" w:xAlign="center" w:yAlign="bottom"/>
      <w:spacing w:line="360" w:lineRule="auto"/>
      <w:ind w:left="2880" w:firstLine="709"/>
      <w:jc w:val="both"/>
    </w:pPr>
    <w:rPr>
      <w:rFonts w:ascii="Arial" w:hAnsi="Arial" w:cs="Arial"/>
      <w:spacing w:val="-5"/>
      <w:sz w:val="28"/>
      <w:szCs w:val="28"/>
    </w:rPr>
  </w:style>
  <w:style w:type="character" w:styleId="HTML7">
    <w:name w:val="HTML Acronym"/>
    <w:rsid w:val="005072F6"/>
    <w:rPr>
      <w:lang w:val="ru-RU" w:eastAsia="x-none"/>
    </w:rPr>
  </w:style>
  <w:style w:type="paragraph" w:styleId="affffff1">
    <w:name w:val="Date"/>
    <w:basedOn w:val="a4"/>
    <w:next w:val="a4"/>
    <w:link w:val="affffff2"/>
    <w:rsid w:val="005072F6"/>
    <w:pPr>
      <w:spacing w:line="360" w:lineRule="auto"/>
      <w:ind w:left="1080" w:firstLine="709"/>
      <w:jc w:val="both"/>
    </w:pPr>
    <w:rPr>
      <w:rFonts w:ascii="Arial" w:hAnsi="Arial" w:cs="Arial"/>
      <w:spacing w:val="-5"/>
      <w:sz w:val="20"/>
      <w:szCs w:val="20"/>
    </w:rPr>
  </w:style>
  <w:style w:type="paragraph" w:styleId="affffff3">
    <w:name w:val="Note Heading"/>
    <w:basedOn w:val="a4"/>
    <w:next w:val="a4"/>
    <w:link w:val="affffff4"/>
    <w:rsid w:val="005072F6"/>
    <w:pPr>
      <w:spacing w:line="360" w:lineRule="auto"/>
      <w:ind w:left="1080" w:firstLine="709"/>
      <w:jc w:val="both"/>
    </w:pPr>
    <w:rPr>
      <w:rFonts w:ascii="Arial" w:hAnsi="Arial" w:cs="Arial"/>
      <w:spacing w:val="-5"/>
      <w:sz w:val="20"/>
      <w:szCs w:val="20"/>
    </w:rPr>
  </w:style>
  <w:style w:type="character" w:styleId="HTML8">
    <w:name w:val="HTML Keyboard"/>
    <w:rsid w:val="005072F6"/>
    <w:rPr>
      <w:rFonts w:ascii="Courier New" w:hAnsi="Courier New" w:cs="Courier New"/>
      <w:sz w:val="20"/>
      <w:szCs w:val="20"/>
      <w:lang w:val="ru-RU" w:eastAsia="x-none"/>
    </w:rPr>
  </w:style>
  <w:style w:type="character" w:styleId="HTML9">
    <w:name w:val="HTML Code"/>
    <w:rsid w:val="005072F6"/>
    <w:rPr>
      <w:rFonts w:ascii="Courier New" w:hAnsi="Courier New" w:cs="Courier New"/>
      <w:sz w:val="20"/>
      <w:szCs w:val="20"/>
      <w:lang w:val="ru-RU" w:eastAsia="x-none"/>
    </w:rPr>
  </w:style>
  <w:style w:type="paragraph" w:styleId="affffff5">
    <w:name w:val="Body Text First Indent"/>
    <w:basedOn w:val="a5"/>
    <w:link w:val="affffff6"/>
    <w:rsid w:val="005072F6"/>
    <w:pPr>
      <w:spacing w:after="120" w:line="360" w:lineRule="auto"/>
      <w:ind w:left="1080" w:firstLine="210"/>
    </w:pPr>
    <w:rPr>
      <w:rFonts w:ascii="Arial" w:hAnsi="Arial" w:cs="Arial"/>
      <w:spacing w:val="-5"/>
      <w:sz w:val="20"/>
      <w:lang w:eastAsia="en-US"/>
    </w:rPr>
  </w:style>
  <w:style w:type="paragraph" w:styleId="2f">
    <w:name w:val="Body Text First Indent 2"/>
    <w:basedOn w:val="af3"/>
    <w:link w:val="2f0"/>
    <w:rsid w:val="005072F6"/>
    <w:pPr>
      <w:spacing w:line="360" w:lineRule="auto"/>
      <w:ind w:firstLine="210"/>
    </w:pPr>
    <w:rPr>
      <w:rFonts w:ascii="Arial" w:hAnsi="Arial" w:cs="Arial"/>
      <w:spacing w:val="-5"/>
      <w:sz w:val="20"/>
      <w:szCs w:val="20"/>
    </w:rPr>
  </w:style>
  <w:style w:type="character" w:styleId="HTMLa">
    <w:name w:val="HTML Cite"/>
    <w:rsid w:val="005072F6"/>
    <w:rPr>
      <w:i/>
      <w:iCs/>
      <w:lang w:val="ru-RU" w:eastAsia="x-none"/>
    </w:rPr>
  </w:style>
  <w:style w:type="paragraph" w:customStyle="1" w:styleId="1d">
    <w:name w:val="Название объекта1"/>
    <w:basedOn w:val="a4"/>
    <w:rsid w:val="005072F6"/>
    <w:pPr>
      <w:spacing w:line="360" w:lineRule="auto"/>
      <w:ind w:left="1080" w:firstLine="709"/>
      <w:jc w:val="both"/>
    </w:pPr>
    <w:rPr>
      <w:rFonts w:ascii="Arial" w:hAnsi="Arial" w:cs="Arial"/>
      <w:spacing w:val="-5"/>
      <w:sz w:val="20"/>
      <w:szCs w:val="20"/>
    </w:rPr>
  </w:style>
  <w:style w:type="character" w:customStyle="1" w:styleId="1e">
    <w:name w:val="Знак1"/>
    <w:semiHidden/>
    <w:rsid w:val="005072F6"/>
    <w:rPr>
      <w:rFonts w:ascii="Arial" w:hAnsi="Arial" w:cs="Arial"/>
      <w:b/>
      <w:bCs/>
      <w:i/>
      <w:iCs/>
      <w:sz w:val="28"/>
      <w:szCs w:val="28"/>
      <w:lang w:val="ru-RU" w:eastAsia="ru-RU" w:bidi="ar-SA"/>
    </w:rPr>
  </w:style>
  <w:style w:type="paragraph" w:styleId="45">
    <w:name w:val="toc 4"/>
    <w:basedOn w:val="4"/>
    <w:next w:val="a4"/>
    <w:autoRedefine/>
    <w:uiPriority w:val="39"/>
    <w:qFormat/>
    <w:rsid w:val="008025B5"/>
    <w:pPr>
      <w:tabs>
        <w:tab w:val="left" w:pos="1134"/>
        <w:tab w:val="right" w:leader="dot" w:pos="9072"/>
      </w:tabs>
      <w:spacing w:before="0" w:after="120"/>
      <w:ind w:left="1134" w:hanging="437"/>
      <w:jc w:val="both"/>
    </w:pPr>
    <w:rPr>
      <w:noProof/>
      <w:sz w:val="26"/>
      <w:szCs w:val="26"/>
      <w:lang w:val="ru-RU" w:eastAsia="ru-RU"/>
    </w:rPr>
  </w:style>
  <w:style w:type="paragraph" w:styleId="56">
    <w:name w:val="toc 5"/>
    <w:basedOn w:val="a4"/>
    <w:next w:val="a4"/>
    <w:autoRedefine/>
    <w:uiPriority w:val="39"/>
    <w:rsid w:val="008025B5"/>
    <w:pPr>
      <w:tabs>
        <w:tab w:val="left" w:pos="1843"/>
        <w:tab w:val="right" w:leader="dot" w:pos="9072"/>
      </w:tabs>
      <w:spacing w:after="120"/>
      <w:ind w:left="1843" w:hanging="721"/>
      <w:jc w:val="both"/>
    </w:pPr>
    <w:rPr>
      <w:noProof/>
      <w:szCs w:val="18"/>
    </w:rPr>
  </w:style>
  <w:style w:type="paragraph" w:styleId="61">
    <w:name w:val="toc 6"/>
    <w:basedOn w:val="a4"/>
    <w:next w:val="a4"/>
    <w:autoRedefine/>
    <w:uiPriority w:val="39"/>
    <w:rsid w:val="005072F6"/>
    <w:pPr>
      <w:spacing w:line="360" w:lineRule="auto"/>
      <w:ind w:left="1400" w:firstLine="709"/>
      <w:jc w:val="both"/>
    </w:pPr>
    <w:rPr>
      <w:sz w:val="18"/>
      <w:szCs w:val="18"/>
    </w:rPr>
  </w:style>
  <w:style w:type="paragraph" w:styleId="71">
    <w:name w:val="toc 7"/>
    <w:basedOn w:val="a4"/>
    <w:next w:val="a4"/>
    <w:autoRedefine/>
    <w:uiPriority w:val="39"/>
    <w:rsid w:val="005072F6"/>
    <w:pPr>
      <w:spacing w:line="360" w:lineRule="auto"/>
      <w:ind w:left="1680" w:firstLine="709"/>
      <w:jc w:val="both"/>
    </w:pPr>
    <w:rPr>
      <w:sz w:val="18"/>
      <w:szCs w:val="18"/>
    </w:rPr>
  </w:style>
  <w:style w:type="paragraph" w:styleId="81">
    <w:name w:val="toc 8"/>
    <w:basedOn w:val="a4"/>
    <w:next w:val="a4"/>
    <w:autoRedefine/>
    <w:uiPriority w:val="39"/>
    <w:rsid w:val="005072F6"/>
    <w:pPr>
      <w:spacing w:line="360" w:lineRule="auto"/>
      <w:ind w:left="1960" w:firstLine="709"/>
      <w:jc w:val="both"/>
    </w:pPr>
    <w:rPr>
      <w:sz w:val="18"/>
      <w:szCs w:val="18"/>
    </w:rPr>
  </w:style>
  <w:style w:type="paragraph" w:styleId="92">
    <w:name w:val="toc 9"/>
    <w:basedOn w:val="a4"/>
    <w:next w:val="a4"/>
    <w:autoRedefine/>
    <w:uiPriority w:val="39"/>
    <w:rsid w:val="005072F6"/>
    <w:pPr>
      <w:spacing w:line="360" w:lineRule="auto"/>
      <w:ind w:left="2240" w:firstLine="709"/>
      <w:jc w:val="both"/>
    </w:pPr>
    <w:rPr>
      <w:sz w:val="18"/>
      <w:szCs w:val="18"/>
    </w:rPr>
  </w:style>
  <w:style w:type="paragraph" w:customStyle="1" w:styleId="210">
    <w:name w:val="Основной текст 21"/>
    <w:basedOn w:val="a4"/>
    <w:rsid w:val="005072F6"/>
    <w:pPr>
      <w:spacing w:line="360" w:lineRule="auto"/>
      <w:ind w:left="426" w:hanging="426"/>
      <w:jc w:val="both"/>
    </w:pPr>
    <w:rPr>
      <w:b/>
      <w:sz w:val="28"/>
      <w:szCs w:val="20"/>
    </w:rPr>
  </w:style>
  <w:style w:type="paragraph" w:customStyle="1" w:styleId="1f">
    <w:name w:val="Цитата1"/>
    <w:basedOn w:val="a4"/>
    <w:rsid w:val="005072F6"/>
    <w:pPr>
      <w:spacing w:line="360" w:lineRule="auto"/>
      <w:ind w:left="526" w:right="43" w:firstLine="709"/>
      <w:jc w:val="both"/>
    </w:pPr>
    <w:rPr>
      <w:sz w:val="28"/>
      <w:szCs w:val="20"/>
    </w:rPr>
  </w:style>
  <w:style w:type="paragraph" w:customStyle="1" w:styleId="1f0">
    <w:name w:val="Маркированный список1"/>
    <w:basedOn w:val="a4"/>
    <w:rsid w:val="005072F6"/>
    <w:pPr>
      <w:spacing w:before="100" w:beforeAutospacing="1" w:after="100" w:afterAutospacing="1" w:line="360" w:lineRule="auto"/>
      <w:ind w:firstLine="709"/>
      <w:jc w:val="both"/>
    </w:pPr>
    <w:rPr>
      <w:sz w:val="28"/>
    </w:rPr>
  </w:style>
  <w:style w:type="paragraph" w:customStyle="1" w:styleId="1f1">
    <w:name w:val="Нумерованный список1"/>
    <w:basedOn w:val="a4"/>
    <w:semiHidden/>
    <w:rsid w:val="005072F6"/>
    <w:pPr>
      <w:spacing w:before="100" w:beforeAutospacing="1" w:after="100" w:afterAutospacing="1" w:line="360" w:lineRule="auto"/>
      <w:ind w:firstLine="709"/>
      <w:jc w:val="both"/>
    </w:pPr>
    <w:rPr>
      <w:sz w:val="28"/>
    </w:rPr>
  </w:style>
  <w:style w:type="table" w:styleId="-1">
    <w:name w:val="Table Web 1"/>
    <w:basedOn w:val="a7"/>
    <w:semiHidden/>
    <w:rsid w:val="005072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5072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5072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7">
    <w:name w:val="Table Elegant"/>
    <w:basedOn w:val="a7"/>
    <w:semiHidden/>
    <w:rsid w:val="005072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semiHidden/>
    <w:rsid w:val="005072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7"/>
    <w:semiHidden/>
    <w:rsid w:val="005072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semiHidden/>
    <w:rsid w:val="005072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7"/>
    <w:semiHidden/>
    <w:rsid w:val="005072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semiHidden/>
    <w:rsid w:val="005072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semiHidden/>
    <w:rsid w:val="005072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semiHidden/>
    <w:rsid w:val="005072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7"/>
    <w:semiHidden/>
    <w:rsid w:val="005072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semiHidden/>
    <w:rsid w:val="005072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semiHidden/>
    <w:rsid w:val="005072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7"/>
    <w:semiHidden/>
    <w:rsid w:val="005072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semiHidden/>
    <w:rsid w:val="005072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semiHidden/>
    <w:rsid w:val="005072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7"/>
    <w:semiHidden/>
    <w:rsid w:val="005072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semiHidden/>
    <w:rsid w:val="005072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semiHidden/>
    <w:rsid w:val="005072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semiHidden/>
    <w:rsid w:val="005072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semiHidden/>
    <w:rsid w:val="005072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rsid w:val="005072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8">
    <w:name w:val="Table Contemporary"/>
    <w:basedOn w:val="a7"/>
    <w:semiHidden/>
    <w:rsid w:val="005072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9">
    <w:name w:val="Table Professional"/>
    <w:basedOn w:val="a7"/>
    <w:semiHidden/>
    <w:rsid w:val="005072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a">
    <w:name w:val="Outline List 3"/>
    <w:basedOn w:val="a8"/>
    <w:semiHidden/>
    <w:rsid w:val="005072F6"/>
  </w:style>
  <w:style w:type="table" w:styleId="1f7">
    <w:name w:val="Table Columns 1"/>
    <w:basedOn w:val="a7"/>
    <w:semiHidden/>
    <w:rsid w:val="005072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7"/>
    <w:semiHidden/>
    <w:rsid w:val="005072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semiHidden/>
    <w:rsid w:val="005072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semiHidden/>
    <w:rsid w:val="005072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semiHidden/>
    <w:rsid w:val="005072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semiHidden/>
    <w:rsid w:val="005072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5072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5072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5072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5072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5072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5072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5072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b">
    <w:name w:val="Table Theme"/>
    <w:basedOn w:val="a7"/>
    <w:semiHidden/>
    <w:rsid w:val="0050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semiHidden/>
    <w:rsid w:val="005072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7"/>
    <w:semiHidden/>
    <w:rsid w:val="005072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semiHidden/>
    <w:rsid w:val="005072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c">
    <w:name w:val="Таблица"/>
    <w:basedOn w:val="a4"/>
    <w:link w:val="affffffd"/>
    <w:rsid w:val="005072F6"/>
    <w:pPr>
      <w:jc w:val="both"/>
    </w:pPr>
  </w:style>
  <w:style w:type="character" w:customStyle="1" w:styleId="1f9">
    <w:name w:val="Заголовок_1"/>
    <w:semiHidden/>
    <w:rsid w:val="005072F6"/>
    <w:rPr>
      <w:caps/>
    </w:rPr>
  </w:style>
  <w:style w:type="character" w:customStyle="1" w:styleId="1fa">
    <w:name w:val="Маркированный_1 Знак Знак"/>
    <w:semiHidden/>
    <w:rsid w:val="005072F6"/>
    <w:rPr>
      <w:sz w:val="24"/>
      <w:szCs w:val="24"/>
      <w:lang w:val="ru-RU" w:eastAsia="ru-RU" w:bidi="ar-SA"/>
    </w:rPr>
  </w:style>
  <w:style w:type="character" w:customStyle="1" w:styleId="affffffe">
    <w:name w:val="Подчеркнутый Знак Знак"/>
    <w:semiHidden/>
    <w:rsid w:val="005072F6"/>
    <w:rPr>
      <w:sz w:val="24"/>
      <w:szCs w:val="24"/>
      <w:u w:val="single"/>
      <w:lang w:val="ru-RU" w:eastAsia="ru-RU" w:bidi="ar-SA"/>
    </w:rPr>
  </w:style>
  <w:style w:type="paragraph" w:customStyle="1" w:styleId="afffffff">
    <w:name w:val="Статья"/>
    <w:basedOn w:val="a4"/>
    <w:semiHidden/>
    <w:rsid w:val="005072F6"/>
    <w:pPr>
      <w:jc w:val="both"/>
    </w:pPr>
  </w:style>
  <w:style w:type="paragraph" w:customStyle="1" w:styleId="1fb">
    <w:name w:val="текст 1"/>
    <w:basedOn w:val="a4"/>
    <w:next w:val="a4"/>
    <w:semiHidden/>
    <w:rsid w:val="005072F6"/>
    <w:pPr>
      <w:ind w:firstLine="540"/>
      <w:jc w:val="both"/>
    </w:pPr>
    <w:rPr>
      <w:sz w:val="20"/>
    </w:rPr>
  </w:style>
  <w:style w:type="paragraph" w:customStyle="1" w:styleId="afffffff0">
    <w:name w:val="Заголовок таблици"/>
    <w:basedOn w:val="1fb"/>
    <w:semiHidden/>
    <w:rsid w:val="005072F6"/>
    <w:rPr>
      <w:sz w:val="22"/>
    </w:rPr>
  </w:style>
  <w:style w:type="paragraph" w:customStyle="1" w:styleId="afffffff1">
    <w:name w:val="Номер таблици"/>
    <w:basedOn w:val="a4"/>
    <w:next w:val="a4"/>
    <w:semiHidden/>
    <w:rsid w:val="005072F6"/>
    <w:pPr>
      <w:jc w:val="right"/>
    </w:pPr>
    <w:rPr>
      <w:b/>
      <w:sz w:val="20"/>
    </w:rPr>
  </w:style>
  <w:style w:type="paragraph" w:customStyle="1" w:styleId="afffffff2">
    <w:name w:val="Приложение"/>
    <w:basedOn w:val="a4"/>
    <w:next w:val="a4"/>
    <w:semiHidden/>
    <w:rsid w:val="005072F6"/>
    <w:pPr>
      <w:jc w:val="right"/>
    </w:pPr>
    <w:rPr>
      <w:sz w:val="20"/>
    </w:rPr>
  </w:style>
  <w:style w:type="paragraph" w:customStyle="1" w:styleId="afffffff3">
    <w:name w:val="Обычный по таблице"/>
    <w:basedOn w:val="a4"/>
    <w:semiHidden/>
    <w:rsid w:val="005072F6"/>
  </w:style>
  <w:style w:type="character" w:customStyle="1" w:styleId="affff4">
    <w:name w:val="Обычный в таблице Знак"/>
    <w:link w:val="affff3"/>
    <w:rsid w:val="005072F6"/>
    <w:rPr>
      <w:sz w:val="28"/>
      <w:szCs w:val="28"/>
      <w:lang w:val="ru-RU" w:eastAsia="ru-RU" w:bidi="ar-SA"/>
    </w:rPr>
  </w:style>
  <w:style w:type="paragraph" w:customStyle="1" w:styleId="font5">
    <w:name w:val="font5"/>
    <w:basedOn w:val="a4"/>
    <w:rsid w:val="005072F6"/>
    <w:pPr>
      <w:spacing w:before="100" w:beforeAutospacing="1" w:after="100" w:afterAutospacing="1"/>
    </w:pPr>
    <w:rPr>
      <w:sz w:val="20"/>
      <w:szCs w:val="20"/>
    </w:rPr>
  </w:style>
  <w:style w:type="paragraph" w:customStyle="1" w:styleId="font6">
    <w:name w:val="font6"/>
    <w:basedOn w:val="a4"/>
    <w:rsid w:val="005072F6"/>
    <w:pPr>
      <w:spacing w:before="100" w:beforeAutospacing="1" w:after="100" w:afterAutospacing="1"/>
    </w:pPr>
    <w:rPr>
      <w:b/>
      <w:bCs/>
    </w:rPr>
  </w:style>
  <w:style w:type="paragraph" w:customStyle="1" w:styleId="xl24">
    <w:name w:val="xl24"/>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4"/>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8">
    <w:name w:val="xl28"/>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4"/>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style>
  <w:style w:type="paragraph" w:customStyle="1" w:styleId="xl30">
    <w:name w:val="xl30"/>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a4"/>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2">
    <w:name w:val="xl32"/>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4"/>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34">
    <w:name w:val="xl34"/>
    <w:basedOn w:val="a4"/>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5">
    <w:name w:val="xl35"/>
    <w:basedOn w:val="a4"/>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6">
    <w:name w:val="xl36"/>
    <w:basedOn w:val="a4"/>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7">
    <w:name w:val="xl37"/>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c">
    <w:name w:val="Нет списка1"/>
    <w:next w:val="a8"/>
    <w:semiHidden/>
    <w:rsid w:val="005072F6"/>
  </w:style>
  <w:style w:type="character" w:customStyle="1" w:styleId="1fd">
    <w:name w:val="Знак Знак1"/>
    <w:semiHidden/>
    <w:rsid w:val="005072F6"/>
    <w:rPr>
      <w:sz w:val="24"/>
      <w:szCs w:val="24"/>
      <w:u w:val="single"/>
      <w:lang w:val="ru-RU" w:eastAsia="ru-RU" w:bidi="ar-SA"/>
    </w:rPr>
  </w:style>
  <w:style w:type="character" w:customStyle="1" w:styleId="1fe">
    <w:name w:val="Маркированный_1 Знак Знак Знак"/>
    <w:semiHidden/>
    <w:rsid w:val="005072F6"/>
    <w:rPr>
      <w:sz w:val="24"/>
      <w:szCs w:val="24"/>
      <w:lang w:val="ru-RU" w:eastAsia="ru-RU" w:bidi="ar-SA"/>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
    <w:link w:val="2"/>
    <w:rsid w:val="005072F6"/>
    <w:rPr>
      <w:sz w:val="28"/>
      <w:lang w:val="ru-RU" w:eastAsia="ru-RU" w:bidi="ar-SA"/>
    </w:rPr>
  </w:style>
  <w:style w:type="paragraph" w:customStyle="1" w:styleId="xl38">
    <w:name w:val="xl38"/>
    <w:basedOn w:val="a4"/>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4"/>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4"/>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4"/>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4"/>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4"/>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4"/>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4"/>
    <w:semiHidden/>
    <w:rsid w:val="005072F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4"/>
    <w:semiHidden/>
    <w:rsid w:val="005072F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4"/>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4"/>
    <w:semiHidden/>
    <w:rsid w:val="005072F6"/>
    <w:pPr>
      <w:pBdr>
        <w:left w:val="single" w:sz="4" w:space="0" w:color="auto"/>
        <w:right w:val="single" w:sz="4" w:space="0" w:color="auto"/>
      </w:pBdr>
      <w:spacing w:before="100" w:beforeAutospacing="1" w:after="100" w:afterAutospacing="1"/>
      <w:jc w:val="center"/>
    </w:pPr>
  </w:style>
  <w:style w:type="paragraph" w:customStyle="1" w:styleId="xl52">
    <w:name w:val="xl52"/>
    <w:basedOn w:val="a4"/>
    <w:semiHidden/>
    <w:rsid w:val="005072F6"/>
    <w:pPr>
      <w:pBdr>
        <w:left w:val="single" w:sz="4" w:space="0" w:color="auto"/>
        <w:right w:val="single" w:sz="4" w:space="0" w:color="auto"/>
      </w:pBdr>
      <w:spacing w:before="100" w:beforeAutospacing="1" w:after="100" w:afterAutospacing="1"/>
    </w:pPr>
  </w:style>
  <w:style w:type="paragraph" w:customStyle="1" w:styleId="xl53">
    <w:name w:val="xl53"/>
    <w:basedOn w:val="a4"/>
    <w:rsid w:val="005072F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4"/>
    <w:rsid w:val="005072F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4"/>
    <w:semiHidden/>
    <w:rsid w:val="005072F6"/>
    <w:pPr>
      <w:pBdr>
        <w:left w:val="single" w:sz="4" w:space="0" w:color="auto"/>
        <w:right w:val="single" w:sz="4" w:space="0" w:color="auto"/>
      </w:pBdr>
      <w:spacing w:before="100" w:beforeAutospacing="1" w:after="100" w:afterAutospacing="1"/>
    </w:pPr>
    <w:rPr>
      <w:b/>
      <w:bCs/>
    </w:rPr>
  </w:style>
  <w:style w:type="character" w:customStyle="1" w:styleId="afffffff4">
    <w:name w:val="Знак Знак Знак Знак"/>
    <w:semiHidden/>
    <w:rsid w:val="005072F6"/>
    <w:rPr>
      <w:sz w:val="24"/>
      <w:szCs w:val="24"/>
      <w:lang w:val="ru-RU" w:eastAsia="ru-RU" w:bidi="ar-SA"/>
    </w:rPr>
  </w:style>
  <w:style w:type="paragraph" w:customStyle="1" w:styleId="xl23">
    <w:name w:val="xl23"/>
    <w:basedOn w:val="a4"/>
    <w:semiHidden/>
    <w:rsid w:val="005072F6"/>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8"/>
    <w:next w:val="111111"/>
    <w:semiHidden/>
    <w:rsid w:val="005072F6"/>
  </w:style>
  <w:style w:type="numbering" w:customStyle="1" w:styleId="1ai1">
    <w:name w:val="1 / a / i1"/>
    <w:basedOn w:val="a8"/>
    <w:next w:val="1ai"/>
    <w:semiHidden/>
    <w:rsid w:val="005072F6"/>
  </w:style>
  <w:style w:type="numbering" w:customStyle="1" w:styleId="1ff">
    <w:name w:val="Статья / Раздел1"/>
    <w:basedOn w:val="a8"/>
    <w:next w:val="affffffa"/>
    <w:semiHidden/>
    <w:rsid w:val="005072F6"/>
  </w:style>
  <w:style w:type="character" w:customStyle="1" w:styleId="3f1">
    <w:name w:val="Знак3 Знак Знак"/>
    <w:aliases w:val="Знак3 Знак1,Знак3 Знак Знак Знак Знак,ПодЗаголовок Знак,Знак6 Знак,Знак14 Знак,Заголовок 31 Знак"/>
    <w:rsid w:val="005072F6"/>
    <w:rPr>
      <w:b/>
      <w:sz w:val="24"/>
      <w:szCs w:val="24"/>
      <w:u w:val="single"/>
      <w:lang w:val="ru-RU" w:eastAsia="ru-RU" w:bidi="ar-SA"/>
    </w:rPr>
  </w:style>
  <w:style w:type="character" w:customStyle="1" w:styleId="afffffff5">
    <w:name w:val="Подчеркнутый Знак Знак Знак"/>
    <w:semiHidden/>
    <w:rsid w:val="005072F6"/>
    <w:rPr>
      <w:sz w:val="24"/>
      <w:szCs w:val="24"/>
      <w:u w:val="single"/>
      <w:lang w:val="ru-RU" w:eastAsia="ru-RU" w:bidi="ar-SA"/>
    </w:rPr>
  </w:style>
  <w:style w:type="character" w:customStyle="1" w:styleId="1ff0">
    <w:name w:val="Маркированный_1 Знак Знак Знак Знак"/>
    <w:semiHidden/>
    <w:rsid w:val="005072F6"/>
    <w:rPr>
      <w:sz w:val="24"/>
      <w:szCs w:val="24"/>
      <w:lang w:val="ru-RU" w:eastAsia="ru-RU" w:bidi="ar-SA"/>
    </w:rPr>
  </w:style>
  <w:style w:type="character" w:customStyle="1" w:styleId="2f8">
    <w:name w:val="Знак2 Знак Знак"/>
    <w:semiHidden/>
    <w:rsid w:val="005072F6"/>
    <w:rPr>
      <w:b/>
      <w:bCs/>
      <w:sz w:val="24"/>
      <w:szCs w:val="24"/>
      <w:lang w:val="ru-RU" w:eastAsia="ru-RU" w:bidi="ar-SA"/>
    </w:rPr>
  </w:style>
  <w:style w:type="character" w:customStyle="1" w:styleId="1ff1">
    <w:name w:val="Подчеркнутый Знак Знак1"/>
    <w:semiHidden/>
    <w:rsid w:val="005072F6"/>
    <w:rPr>
      <w:sz w:val="24"/>
      <w:szCs w:val="24"/>
      <w:u w:val="single"/>
      <w:lang w:val="ru-RU" w:eastAsia="ru-RU" w:bidi="ar-SA"/>
    </w:rPr>
  </w:style>
  <w:style w:type="character" w:customStyle="1" w:styleId="2f9">
    <w:name w:val="Знак2"/>
    <w:semiHidden/>
    <w:rsid w:val="005072F6"/>
    <w:rPr>
      <w:b/>
      <w:bCs/>
      <w:sz w:val="24"/>
      <w:szCs w:val="24"/>
      <w:lang w:val="ru-RU" w:eastAsia="ru-RU" w:bidi="ar-SA"/>
    </w:rPr>
  </w:style>
  <w:style w:type="numbering" w:customStyle="1" w:styleId="2fa">
    <w:name w:val="Нет списка2"/>
    <w:next w:val="a8"/>
    <w:semiHidden/>
    <w:rsid w:val="005072F6"/>
  </w:style>
  <w:style w:type="numbering" w:customStyle="1" w:styleId="1111112">
    <w:name w:val="1 / 1.1 / 1.1.12"/>
    <w:basedOn w:val="a8"/>
    <w:next w:val="111111"/>
    <w:semiHidden/>
    <w:rsid w:val="005072F6"/>
  </w:style>
  <w:style w:type="numbering" w:customStyle="1" w:styleId="1ai2">
    <w:name w:val="1 / a / i2"/>
    <w:basedOn w:val="a8"/>
    <w:next w:val="1ai"/>
    <w:semiHidden/>
    <w:rsid w:val="005072F6"/>
  </w:style>
  <w:style w:type="numbering" w:customStyle="1" w:styleId="2fb">
    <w:name w:val="Статья / Раздел2"/>
    <w:basedOn w:val="a8"/>
    <w:next w:val="affffffa"/>
    <w:semiHidden/>
    <w:rsid w:val="005072F6"/>
  </w:style>
  <w:style w:type="character" w:customStyle="1" w:styleId="S40">
    <w:name w:val="S_Заголовок 4 Знак"/>
    <w:link w:val="S4"/>
    <w:uiPriority w:val="99"/>
    <w:rsid w:val="005072F6"/>
    <w:rPr>
      <w:i/>
      <w:sz w:val="24"/>
      <w:szCs w:val="24"/>
      <w:lang w:val="x-none" w:eastAsia="x-none"/>
    </w:rPr>
  </w:style>
  <w:style w:type="paragraph" w:customStyle="1" w:styleId="S8">
    <w:name w:val="S_Обычный в таблице"/>
    <w:basedOn w:val="a4"/>
    <w:link w:val="S9"/>
    <w:rsid w:val="005072F6"/>
    <w:pPr>
      <w:spacing w:line="360" w:lineRule="auto"/>
      <w:jc w:val="center"/>
    </w:pPr>
  </w:style>
  <w:style w:type="character" w:customStyle="1" w:styleId="S9">
    <w:name w:val="S_Обычный в таблице Знак"/>
    <w:link w:val="S8"/>
    <w:rsid w:val="005072F6"/>
    <w:rPr>
      <w:sz w:val="24"/>
      <w:szCs w:val="24"/>
      <w:lang w:val="ru-RU" w:eastAsia="ru-RU" w:bidi="ar-SA"/>
    </w:rPr>
  </w:style>
  <w:style w:type="paragraph" w:customStyle="1" w:styleId="Sa">
    <w:name w:val="S_Титульный"/>
    <w:basedOn w:val="afffff3"/>
    <w:rsid w:val="005072F6"/>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rPr>
  </w:style>
  <w:style w:type="paragraph" w:customStyle="1" w:styleId="ConsPlusNormal">
    <w:name w:val="ConsPlusNormal"/>
    <w:link w:val="ConsPlusNormal0"/>
    <w:uiPriority w:val="99"/>
    <w:qFormat/>
    <w:rsid w:val="005072F6"/>
    <w:pPr>
      <w:autoSpaceDE w:val="0"/>
      <w:autoSpaceDN w:val="0"/>
      <w:adjustRightInd w:val="0"/>
      <w:ind w:firstLine="720"/>
    </w:pPr>
    <w:rPr>
      <w:rFonts w:ascii="Arial" w:hAnsi="Arial" w:cs="Arial"/>
    </w:rPr>
  </w:style>
  <w:style w:type="character" w:customStyle="1" w:styleId="112">
    <w:name w:val="Маркированный_1 Знак1"/>
    <w:basedOn w:val="a6"/>
    <w:rsid w:val="005072F6"/>
  </w:style>
  <w:style w:type="character" w:customStyle="1" w:styleId="S30">
    <w:name w:val="S_Заголовок 3 Знак"/>
    <w:link w:val="S3"/>
    <w:uiPriority w:val="99"/>
    <w:rsid w:val="005072F6"/>
    <w:rPr>
      <w:rFonts w:ascii="Arial" w:hAnsi="Arial"/>
      <w:b/>
      <w:bCs/>
      <w:sz w:val="24"/>
      <w:szCs w:val="24"/>
      <w:u w:val="single"/>
      <w:lang w:val="x-none" w:eastAsia="x-none"/>
    </w:rPr>
  </w:style>
  <w:style w:type="paragraph" w:customStyle="1" w:styleId="S">
    <w:name w:val="S_Таблица"/>
    <w:basedOn w:val="a4"/>
    <w:rsid w:val="005072F6"/>
    <w:pPr>
      <w:numPr>
        <w:numId w:val="9"/>
      </w:numPr>
      <w:spacing w:line="360" w:lineRule="auto"/>
      <w:ind w:right="-6"/>
      <w:jc w:val="right"/>
    </w:pPr>
  </w:style>
  <w:style w:type="paragraph" w:customStyle="1" w:styleId="ConsPlusNonformat">
    <w:name w:val="ConsPlusNonformat"/>
    <w:uiPriority w:val="99"/>
    <w:rsid w:val="005072F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072F6"/>
    <w:pPr>
      <w:widowControl w:val="0"/>
      <w:autoSpaceDE w:val="0"/>
      <w:autoSpaceDN w:val="0"/>
      <w:adjustRightInd w:val="0"/>
    </w:pPr>
    <w:rPr>
      <w:rFonts w:ascii="Arial" w:hAnsi="Arial" w:cs="Arial"/>
      <w:b/>
      <w:bCs/>
    </w:rPr>
  </w:style>
  <w:style w:type="paragraph" w:customStyle="1" w:styleId="Preformat">
    <w:name w:val="Preformat"/>
    <w:semiHidden/>
    <w:rsid w:val="005072F6"/>
    <w:rPr>
      <w:rFonts w:ascii="Courier New" w:hAnsi="Courier New" w:cs="Courier New"/>
    </w:rPr>
  </w:style>
  <w:style w:type="paragraph" w:customStyle="1" w:styleId="OTCHET00">
    <w:name w:val="OTCHET_00"/>
    <w:basedOn w:val="a4"/>
    <w:rsid w:val="005072F6"/>
    <w:pPr>
      <w:tabs>
        <w:tab w:val="left" w:pos="709"/>
        <w:tab w:val="left" w:pos="3402"/>
      </w:tabs>
      <w:spacing w:line="360" w:lineRule="auto"/>
      <w:jc w:val="both"/>
    </w:pPr>
    <w:rPr>
      <w:rFonts w:ascii="NTTimes/Cyrillic" w:hAnsi="NTTimes/Cyrillic" w:cs="NTTimes/Cyrillic"/>
    </w:rPr>
  </w:style>
  <w:style w:type="paragraph" w:customStyle="1" w:styleId="afffffff6">
    <w:name w:val="В таблице"/>
    <w:basedOn w:val="a4"/>
    <w:rsid w:val="005072F6"/>
    <w:pPr>
      <w:spacing w:line="360" w:lineRule="auto"/>
      <w:jc w:val="center"/>
    </w:pPr>
  </w:style>
  <w:style w:type="paragraph" w:customStyle="1" w:styleId="ConsCell">
    <w:name w:val="ConsCell"/>
    <w:uiPriority w:val="99"/>
    <w:rsid w:val="005072F6"/>
    <w:pPr>
      <w:widowControl w:val="0"/>
      <w:autoSpaceDE w:val="0"/>
      <w:autoSpaceDN w:val="0"/>
      <w:adjustRightInd w:val="0"/>
    </w:pPr>
    <w:rPr>
      <w:rFonts w:ascii="Arial" w:hAnsi="Arial" w:cs="Arial"/>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3"/>
    <w:locked/>
    <w:rsid w:val="005072F6"/>
    <w:rPr>
      <w:rFonts w:ascii="Calibri" w:eastAsia="Calibri" w:hAnsi="Calibri"/>
      <w:sz w:val="22"/>
      <w:szCs w:val="22"/>
      <w:lang w:val="ru-RU" w:eastAsia="en-US" w:bidi="ar-SA"/>
    </w:rPr>
  </w:style>
  <w:style w:type="character" w:customStyle="1" w:styleId="2fc">
    <w:name w:val="Знак Знак2"/>
    <w:locked/>
    <w:rsid w:val="005072F6"/>
    <w:rPr>
      <w:b/>
      <w:bCs/>
      <w:sz w:val="24"/>
      <w:szCs w:val="24"/>
      <w:u w:val="single"/>
      <w:lang w:val="ru-RU" w:eastAsia="ru-RU" w:bidi="ar-SA"/>
    </w:rPr>
  </w:style>
  <w:style w:type="paragraph" w:customStyle="1" w:styleId="Sb">
    <w:name w:val="S_Обычный с подчеркиванием"/>
    <w:basedOn w:val="a4"/>
    <w:link w:val="Sc"/>
    <w:rsid w:val="005072F6"/>
    <w:pPr>
      <w:spacing w:line="360" w:lineRule="auto"/>
      <w:ind w:firstLine="709"/>
      <w:jc w:val="both"/>
    </w:pPr>
    <w:rPr>
      <w:u w:val="single"/>
    </w:rPr>
  </w:style>
  <w:style w:type="character" w:customStyle="1" w:styleId="Sc">
    <w:name w:val="S_Обычный с подчеркиванием Знак"/>
    <w:link w:val="Sb"/>
    <w:rsid w:val="005072F6"/>
    <w:rPr>
      <w:sz w:val="24"/>
      <w:szCs w:val="24"/>
      <w:u w:val="single"/>
      <w:lang w:val="ru-RU" w:eastAsia="ru-RU" w:bidi="ar-SA"/>
    </w:rPr>
  </w:style>
  <w:style w:type="paragraph" w:customStyle="1" w:styleId="xl56">
    <w:name w:val="xl56"/>
    <w:basedOn w:val="a4"/>
    <w:rsid w:val="005072F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4"/>
    <w:rsid w:val="005072F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4"/>
    <w:rsid w:val="005072F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4"/>
    <w:rsid w:val="005072F6"/>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4"/>
    <w:rsid w:val="005072F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4"/>
    <w:rsid w:val="005072F6"/>
    <w:pPr>
      <w:pBdr>
        <w:left w:val="single" w:sz="4" w:space="0" w:color="auto"/>
        <w:right w:val="single" w:sz="4" w:space="0" w:color="auto"/>
      </w:pBdr>
      <w:spacing w:before="100" w:beforeAutospacing="1" w:after="100" w:afterAutospacing="1"/>
      <w:jc w:val="center"/>
      <w:textAlignment w:val="center"/>
    </w:pPr>
  </w:style>
  <w:style w:type="table" w:customStyle="1" w:styleId="1ff2">
    <w:name w:val="Сетка таблицы1"/>
    <w:basedOn w:val="a7"/>
    <w:next w:val="afa"/>
    <w:rsid w:val="005072F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7"/>
    <w:next w:val="afa"/>
    <w:rsid w:val="005072F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Перечисление 1"/>
    <w:basedOn w:val="a4"/>
    <w:rsid w:val="005072F6"/>
    <w:pPr>
      <w:tabs>
        <w:tab w:val="num" w:pos="360"/>
      </w:tabs>
      <w:ind w:left="360" w:hanging="360"/>
    </w:pPr>
    <w:rPr>
      <w:rFonts w:ascii="Arial" w:hAnsi="Arial" w:cs="Arial"/>
      <w:szCs w:val="20"/>
    </w:rPr>
  </w:style>
  <w:style w:type="paragraph" w:customStyle="1" w:styleId="Heading">
    <w:name w:val="Heading"/>
    <w:rsid w:val="005072F6"/>
    <w:pPr>
      <w:autoSpaceDE w:val="0"/>
      <w:autoSpaceDN w:val="0"/>
      <w:adjustRightInd w:val="0"/>
    </w:pPr>
    <w:rPr>
      <w:rFonts w:ascii="Arial" w:hAnsi="Arial" w:cs="Arial"/>
      <w:b/>
      <w:bCs/>
      <w:sz w:val="22"/>
      <w:szCs w:val="22"/>
    </w:rPr>
  </w:style>
  <w:style w:type="paragraph" w:customStyle="1" w:styleId="afffffff7">
    <w:name w:val="Маркированный текст"/>
    <w:basedOn w:val="1ff3"/>
    <w:rsid w:val="005072F6"/>
    <w:pPr>
      <w:tabs>
        <w:tab w:val="clear" w:pos="360"/>
        <w:tab w:val="num" w:pos="240"/>
        <w:tab w:val="num" w:pos="1429"/>
      </w:tabs>
      <w:ind w:left="0" w:firstLine="0"/>
      <w:jc w:val="both"/>
    </w:pPr>
    <w:rPr>
      <w:sz w:val="22"/>
    </w:rPr>
  </w:style>
  <w:style w:type="character" w:customStyle="1" w:styleId="Sd">
    <w:name w:val="S_Обычный Знак Знак"/>
    <w:rsid w:val="005072F6"/>
    <w:rPr>
      <w:sz w:val="24"/>
      <w:szCs w:val="24"/>
      <w:lang w:val="ru-RU" w:eastAsia="ru-RU" w:bidi="ar-SA"/>
    </w:rPr>
  </w:style>
  <w:style w:type="paragraph" w:styleId="affffff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fffff9"/>
    <w:rsid w:val="005072F6"/>
    <w:rPr>
      <w:sz w:val="20"/>
      <w:szCs w:val="20"/>
    </w:rPr>
  </w:style>
  <w:style w:type="paragraph" w:customStyle="1" w:styleId="Style2">
    <w:name w:val="Style2"/>
    <w:basedOn w:val="a4"/>
    <w:rsid w:val="005072F6"/>
    <w:pPr>
      <w:widowControl w:val="0"/>
      <w:autoSpaceDE w:val="0"/>
      <w:autoSpaceDN w:val="0"/>
      <w:adjustRightInd w:val="0"/>
    </w:pPr>
  </w:style>
  <w:style w:type="paragraph" w:customStyle="1" w:styleId="a2">
    <w:name w:val="СписокМаркер"/>
    <w:basedOn w:val="af3"/>
    <w:rsid w:val="005072F6"/>
    <w:pPr>
      <w:numPr>
        <w:numId w:val="13"/>
      </w:numPr>
      <w:autoSpaceDE w:val="0"/>
      <w:autoSpaceDN w:val="0"/>
      <w:spacing w:after="0" w:line="360" w:lineRule="auto"/>
      <w:jc w:val="both"/>
    </w:pPr>
    <w:rPr>
      <w:szCs w:val="20"/>
      <w:lang w:eastAsia="zh-CN" w:bidi="he-IL"/>
    </w:rPr>
  </w:style>
  <w:style w:type="paragraph" w:customStyle="1" w:styleId="consnormal0">
    <w:name w:val="consnormal"/>
    <w:basedOn w:val="a4"/>
    <w:rsid w:val="005072F6"/>
    <w:pPr>
      <w:spacing w:before="100" w:beforeAutospacing="1" w:after="100" w:afterAutospacing="1"/>
    </w:pPr>
  </w:style>
  <w:style w:type="character" w:customStyle="1" w:styleId="3f2">
    <w:name w:val="Заголовок 3 Знак Знак Знак"/>
    <w:rsid w:val="005072F6"/>
    <w:rPr>
      <w:rFonts w:ascii="Arial" w:hAnsi="Arial" w:cs="Arial"/>
      <w:b/>
      <w:bCs/>
      <w:sz w:val="26"/>
      <w:szCs w:val="26"/>
      <w:lang w:val="ru-RU" w:eastAsia="ru-RU" w:bidi="ar-SA"/>
    </w:rPr>
  </w:style>
  <w:style w:type="character" w:customStyle="1" w:styleId="mw-headline">
    <w:name w:val="mw-headline"/>
    <w:basedOn w:val="a6"/>
    <w:rsid w:val="005072F6"/>
  </w:style>
  <w:style w:type="character" w:customStyle="1" w:styleId="24">
    <w:name w:val="Основной текст 2 Знак"/>
    <w:aliases w:val=" Знак1 Знак1"/>
    <w:link w:val="23"/>
    <w:rsid w:val="005072F6"/>
    <w:rPr>
      <w:b/>
      <w:bCs/>
      <w:caps/>
      <w:sz w:val="24"/>
      <w:szCs w:val="24"/>
      <w:lang w:val="ru-RU" w:eastAsia="ru-RU" w:bidi="ar-SA"/>
    </w:rPr>
  </w:style>
  <w:style w:type="character" w:customStyle="1" w:styleId="50">
    <w:name w:val="Заголовок 5 Знак"/>
    <w:link w:val="5"/>
    <w:rsid w:val="005072F6"/>
    <w:rPr>
      <w:b/>
      <w:bCs/>
      <w:i/>
      <w:iCs/>
      <w:sz w:val="26"/>
      <w:szCs w:val="26"/>
      <w:lang w:val="ru-RU" w:eastAsia="ru-RU" w:bidi="ar-SA"/>
    </w:rPr>
  </w:style>
  <w:style w:type="paragraph" w:customStyle="1" w:styleId="113">
    <w:name w:val="Заголовок 11"/>
    <w:basedOn w:val="11"/>
    <w:rsid w:val="005072F6"/>
    <w:pPr>
      <w:spacing w:line="240" w:lineRule="auto"/>
      <w:jc w:val="left"/>
    </w:pPr>
    <w:rPr>
      <w:bCs w:val="0"/>
      <w:caps/>
      <w:sz w:val="24"/>
      <w:szCs w:val="24"/>
    </w:rPr>
  </w:style>
  <w:style w:type="character" w:customStyle="1" w:styleId="32">
    <w:name w:val="Основной текст 3 Знак"/>
    <w:link w:val="30"/>
    <w:rsid w:val="005072F6"/>
    <w:rPr>
      <w:sz w:val="16"/>
      <w:szCs w:val="16"/>
      <w:lang w:val="ru-RU" w:eastAsia="ru-RU" w:bidi="ar-SA"/>
    </w:rPr>
  </w:style>
  <w:style w:type="paragraph" w:customStyle="1" w:styleId="afffffffa">
    <w:name w:val="Знак Знак Знак Знак Знак Знак Знак Знак Знак Знак Знак Знак Знак Знак Знак Знак Знак Знак Знак Знак Знак Знак"/>
    <w:basedOn w:val="a4"/>
    <w:autoRedefine/>
    <w:rsid w:val="005072F6"/>
    <w:pPr>
      <w:spacing w:after="160" w:line="240" w:lineRule="exact"/>
    </w:pPr>
    <w:rPr>
      <w:sz w:val="28"/>
      <w:szCs w:val="20"/>
      <w:lang w:val="en-US"/>
    </w:rPr>
  </w:style>
  <w:style w:type="paragraph" w:customStyle="1" w:styleId="Style7">
    <w:name w:val="Style7"/>
    <w:basedOn w:val="a4"/>
    <w:rsid w:val="005072F6"/>
    <w:pPr>
      <w:widowControl w:val="0"/>
      <w:autoSpaceDE w:val="0"/>
      <w:autoSpaceDN w:val="0"/>
      <w:adjustRightInd w:val="0"/>
      <w:spacing w:line="274" w:lineRule="exact"/>
    </w:pPr>
  </w:style>
  <w:style w:type="character" w:customStyle="1" w:styleId="FontStyle14">
    <w:name w:val="Font Style14"/>
    <w:rsid w:val="005072F6"/>
    <w:rPr>
      <w:rFonts w:ascii="Times New Roman" w:hAnsi="Times New Roman" w:cs="Times New Roman"/>
      <w:sz w:val="24"/>
      <w:szCs w:val="24"/>
    </w:rPr>
  </w:style>
  <w:style w:type="character" w:customStyle="1" w:styleId="FontStyle42">
    <w:name w:val="Font Style42"/>
    <w:rsid w:val="005072F6"/>
    <w:rPr>
      <w:rFonts w:ascii="Times New Roman" w:hAnsi="Times New Roman" w:cs="Times New Roman"/>
      <w:sz w:val="16"/>
      <w:szCs w:val="16"/>
    </w:rPr>
  </w:style>
  <w:style w:type="character" w:customStyle="1" w:styleId="apple-converted-space">
    <w:name w:val="apple-converted-space"/>
    <w:basedOn w:val="a6"/>
    <w:rsid w:val="005072F6"/>
  </w:style>
  <w:style w:type="character" w:customStyle="1" w:styleId="170">
    <w:name w:val="Знак Знак17"/>
    <w:rsid w:val="005072F6"/>
    <w:rPr>
      <w:sz w:val="24"/>
      <w:szCs w:val="24"/>
      <w:lang w:val="ru-RU" w:eastAsia="ru-RU" w:bidi="ar-SA"/>
    </w:rPr>
  </w:style>
  <w:style w:type="paragraph" w:customStyle="1" w:styleId="ConsPlusCell">
    <w:name w:val="ConsPlusCell"/>
    <w:uiPriority w:val="99"/>
    <w:rsid w:val="005072F6"/>
    <w:pPr>
      <w:autoSpaceDE w:val="0"/>
      <w:autoSpaceDN w:val="0"/>
      <w:adjustRightInd w:val="0"/>
    </w:pPr>
    <w:rPr>
      <w:rFonts w:ascii="Arial" w:hAnsi="Arial" w:cs="Arial"/>
    </w:rPr>
  </w:style>
  <w:style w:type="character" w:customStyle="1" w:styleId="211">
    <w:name w:val="Знак2 Знак Знак1"/>
    <w:locked/>
    <w:rsid w:val="005072F6"/>
    <w:rPr>
      <w:rFonts w:eastAsia="Arial Unicode MS"/>
      <w:sz w:val="28"/>
      <w:szCs w:val="24"/>
      <w:lang w:val="ru-RU" w:eastAsia="ru-RU" w:bidi="ar-SA"/>
    </w:rPr>
  </w:style>
  <w:style w:type="character" w:customStyle="1" w:styleId="114">
    <w:name w:val="Знак11"/>
    <w:semiHidden/>
    <w:rsid w:val="005072F6"/>
    <w:rPr>
      <w:rFonts w:ascii="Arial" w:hAnsi="Arial" w:cs="Arial" w:hint="default"/>
      <w:b/>
      <w:bCs/>
      <w:i/>
      <w:iCs/>
      <w:sz w:val="28"/>
      <w:szCs w:val="28"/>
      <w:lang w:val="ru-RU" w:eastAsia="ru-RU" w:bidi="ar-SA"/>
    </w:rPr>
  </w:style>
  <w:style w:type="character" w:customStyle="1" w:styleId="115">
    <w:name w:val="Знак Знак11"/>
    <w:rsid w:val="005072F6"/>
    <w:rPr>
      <w:sz w:val="24"/>
      <w:szCs w:val="24"/>
      <w:u w:val="single"/>
      <w:lang w:val="ru-RU" w:eastAsia="ru-RU" w:bidi="ar-SA"/>
    </w:rPr>
  </w:style>
  <w:style w:type="character" w:customStyle="1" w:styleId="1ff4">
    <w:name w:val="Знак Знак Знак Знак1"/>
    <w:semiHidden/>
    <w:rsid w:val="005072F6"/>
    <w:rPr>
      <w:sz w:val="24"/>
      <w:szCs w:val="24"/>
      <w:lang w:val="ru-RU" w:eastAsia="ru-RU" w:bidi="ar-SA"/>
    </w:rPr>
  </w:style>
  <w:style w:type="character" w:customStyle="1" w:styleId="49">
    <w:name w:val="Знак4"/>
    <w:semiHidden/>
    <w:rsid w:val="005072F6"/>
    <w:rPr>
      <w:sz w:val="24"/>
      <w:szCs w:val="24"/>
      <w:lang w:val="ru-RU" w:eastAsia="ru-RU" w:bidi="ar-SA"/>
    </w:rPr>
  </w:style>
  <w:style w:type="character" w:customStyle="1" w:styleId="310">
    <w:name w:val="Знак3 Знак Знак1"/>
    <w:semiHidden/>
    <w:rsid w:val="005072F6"/>
    <w:rPr>
      <w:b/>
      <w:bCs w:val="0"/>
      <w:sz w:val="24"/>
      <w:szCs w:val="24"/>
      <w:u w:val="single"/>
      <w:lang w:val="ru-RU" w:eastAsia="ru-RU" w:bidi="ar-SA"/>
    </w:rPr>
  </w:style>
  <w:style w:type="character" w:customStyle="1" w:styleId="230">
    <w:name w:val="Знак2 Знак Знак3"/>
    <w:semiHidden/>
    <w:rsid w:val="005072F6"/>
    <w:rPr>
      <w:b/>
      <w:bCs/>
      <w:sz w:val="24"/>
      <w:szCs w:val="24"/>
      <w:lang w:val="ru-RU" w:eastAsia="ru-RU" w:bidi="ar-SA"/>
    </w:rPr>
  </w:style>
  <w:style w:type="character" w:customStyle="1" w:styleId="212">
    <w:name w:val="Знак21"/>
    <w:semiHidden/>
    <w:rsid w:val="005072F6"/>
    <w:rPr>
      <w:b/>
      <w:bCs/>
      <w:sz w:val="24"/>
      <w:szCs w:val="24"/>
      <w:lang w:val="ru-RU" w:eastAsia="ru-RU" w:bidi="ar-SA"/>
    </w:rPr>
  </w:style>
  <w:style w:type="paragraph" w:customStyle="1" w:styleId="afffffffb">
    <w:name w:val="Таблица центр"/>
    <w:basedOn w:val="a4"/>
    <w:rsid w:val="005072F6"/>
    <w:pPr>
      <w:spacing w:before="40" w:after="40"/>
      <w:jc w:val="center"/>
    </w:pPr>
    <w:rPr>
      <w:rFonts w:ascii="Arial" w:hAnsi="Arial"/>
      <w:snapToGrid w:val="0"/>
      <w:szCs w:val="20"/>
    </w:rPr>
  </w:style>
  <w:style w:type="paragraph" w:customStyle="1" w:styleId="-0">
    <w:name w:val="Раздел-табл заг"/>
    <w:basedOn w:val="a4"/>
    <w:rsid w:val="005072F6"/>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4"/>
    <w:rsid w:val="005072F6"/>
    <w:pPr>
      <w:spacing w:before="80" w:after="80"/>
    </w:pPr>
    <w:rPr>
      <w:rFonts w:ascii="Arial" w:hAnsi="Arial"/>
      <w:b/>
      <w:szCs w:val="20"/>
    </w:rPr>
  </w:style>
  <w:style w:type="paragraph" w:customStyle="1" w:styleId="3f3">
    <w:name w:val="3"/>
    <w:basedOn w:val="a4"/>
    <w:rsid w:val="005072F6"/>
    <w:pPr>
      <w:spacing w:before="240" w:line="288" w:lineRule="auto"/>
      <w:ind w:left="567"/>
    </w:pPr>
    <w:rPr>
      <w:rFonts w:ascii="Arial" w:hAnsi="Arial"/>
      <w:b/>
      <w:caps/>
      <w:sz w:val="40"/>
      <w:szCs w:val="20"/>
    </w:rPr>
  </w:style>
  <w:style w:type="paragraph" w:customStyle="1" w:styleId="0">
    <w:name w:val="Таблица 0"/>
    <w:basedOn w:val="a4"/>
    <w:rsid w:val="005072F6"/>
    <w:pPr>
      <w:spacing w:before="80" w:after="80"/>
    </w:pPr>
    <w:rPr>
      <w:rFonts w:ascii="Arial" w:hAnsi="Arial"/>
      <w:szCs w:val="20"/>
    </w:rPr>
  </w:style>
  <w:style w:type="paragraph" w:customStyle="1" w:styleId="afffffffc">
    <w:name w:val="Таблица первая стр"/>
    <w:basedOn w:val="afffffffb"/>
    <w:rsid w:val="005072F6"/>
    <w:pPr>
      <w:ind w:right="57"/>
      <w:jc w:val="right"/>
    </w:pPr>
  </w:style>
  <w:style w:type="paragraph" w:customStyle="1" w:styleId="1ff5">
    <w:name w:val="Таблица 1"/>
    <w:basedOn w:val="a4"/>
    <w:rsid w:val="005072F6"/>
    <w:pPr>
      <w:spacing w:before="80" w:after="80"/>
      <w:ind w:left="567"/>
      <w:jc w:val="right"/>
    </w:pPr>
    <w:rPr>
      <w:rFonts w:ascii="Arial" w:hAnsi="Arial"/>
      <w:b/>
      <w:szCs w:val="20"/>
    </w:rPr>
  </w:style>
  <w:style w:type="paragraph" w:customStyle="1" w:styleId="-9">
    <w:name w:val="Раздел-табл подзаг"/>
    <w:basedOn w:val="a4"/>
    <w:rsid w:val="005072F6"/>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5072F6"/>
    <w:pPr>
      <w:spacing w:before="100" w:beforeAutospacing="1" w:after="100" w:afterAutospacing="1"/>
      <w:jc w:val="both"/>
    </w:pPr>
    <w:rPr>
      <w:rFonts w:ascii="Tahoma" w:hAnsi="Tahoma"/>
      <w:sz w:val="20"/>
      <w:szCs w:val="20"/>
      <w:lang w:val="en-US"/>
    </w:rPr>
  </w:style>
  <w:style w:type="character" w:customStyle="1" w:styleId="111">
    <w:name w:val="Заголовок 1 Знак1"/>
    <w:aliases w:val="Заголовок 1 Знак Знак Знак1,Заголовок 1 Знак Знак Знак Знак1,Заголовок 1 Знак Знак1"/>
    <w:link w:val="11"/>
    <w:rsid w:val="005072F6"/>
    <w:rPr>
      <w:bCs/>
      <w:sz w:val="28"/>
      <w:szCs w:val="28"/>
      <w:lang w:val="ru-RU" w:eastAsia="ru-RU" w:bidi="ar-SA"/>
    </w:rPr>
  </w:style>
  <w:style w:type="paragraph" w:customStyle="1" w:styleId="import">
    <w:name w:val="import"/>
    <w:basedOn w:val="a4"/>
    <w:rsid w:val="005072F6"/>
    <w:pPr>
      <w:spacing w:before="100" w:beforeAutospacing="1" w:after="100" w:afterAutospacing="1"/>
    </w:pPr>
  </w:style>
  <w:style w:type="paragraph" w:customStyle="1" w:styleId="textr">
    <w:name w:val="text_r"/>
    <w:basedOn w:val="a4"/>
    <w:rsid w:val="005072F6"/>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4"/>
    <w:uiPriority w:val="99"/>
    <w:rsid w:val="005072F6"/>
    <w:pPr>
      <w:spacing w:before="100" w:beforeAutospacing="1" w:after="100" w:afterAutospacing="1" w:line="324" w:lineRule="auto"/>
      <w:jc w:val="both"/>
    </w:pPr>
    <w:rPr>
      <w:rFonts w:ascii="Arial" w:hAnsi="Arial" w:cs="Arial"/>
      <w:color w:val="222222"/>
      <w:sz w:val="20"/>
      <w:szCs w:val="20"/>
    </w:rPr>
  </w:style>
  <w:style w:type="paragraph" w:customStyle="1" w:styleId="CharChar1">
    <w:name w:val="Char Char1"/>
    <w:basedOn w:val="a4"/>
    <w:rsid w:val="005072F6"/>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6"/>
    <w:rsid w:val="005072F6"/>
  </w:style>
  <w:style w:type="character" w:customStyle="1" w:styleId="spelle">
    <w:name w:val="spelle"/>
    <w:basedOn w:val="a6"/>
    <w:rsid w:val="005072F6"/>
  </w:style>
  <w:style w:type="character" w:customStyle="1" w:styleId="grame">
    <w:name w:val="grame"/>
    <w:basedOn w:val="a6"/>
    <w:rsid w:val="005072F6"/>
  </w:style>
  <w:style w:type="paragraph" w:customStyle="1" w:styleId="Default">
    <w:name w:val="Default"/>
    <w:uiPriority w:val="99"/>
    <w:rsid w:val="005072F6"/>
    <w:pPr>
      <w:autoSpaceDE w:val="0"/>
      <w:autoSpaceDN w:val="0"/>
      <w:adjustRightInd w:val="0"/>
    </w:pPr>
    <w:rPr>
      <w:color w:val="000000"/>
      <w:sz w:val="24"/>
      <w:szCs w:val="24"/>
    </w:rPr>
  </w:style>
  <w:style w:type="character" w:customStyle="1" w:styleId="60">
    <w:name w:val="Заголовок 6 Знак"/>
    <w:link w:val="6"/>
    <w:rsid w:val="00337075"/>
    <w:rPr>
      <w:snapToGrid w:val="0"/>
      <w:color w:val="FF0000"/>
      <w:sz w:val="24"/>
      <w:lang w:val="ru-RU" w:eastAsia="ru-RU" w:bidi="ar-SA"/>
    </w:rPr>
  </w:style>
  <w:style w:type="character" w:customStyle="1" w:styleId="affffb">
    <w:name w:val="Текст выноски Знак"/>
    <w:aliases w:val=" Знак5 Знак,Знак5 Знак"/>
    <w:link w:val="affffa"/>
    <w:rsid w:val="00337075"/>
    <w:rPr>
      <w:rFonts w:ascii="Tahoma" w:hAnsi="Tahoma" w:cs="Tahoma"/>
      <w:sz w:val="16"/>
      <w:szCs w:val="16"/>
      <w:lang w:val="ru-RU" w:eastAsia="ru-RU" w:bidi="ar-SA"/>
    </w:rPr>
  </w:style>
  <w:style w:type="paragraph" w:customStyle="1" w:styleId="Standard">
    <w:name w:val="Standard"/>
    <w:rsid w:val="00337075"/>
    <w:pPr>
      <w:widowControl w:val="0"/>
      <w:suppressAutoHyphens/>
      <w:autoSpaceDN w:val="0"/>
      <w:textAlignment w:val="baseline"/>
    </w:pPr>
    <w:rPr>
      <w:rFonts w:ascii="Arial" w:eastAsia="Lucida Sans Unicode" w:hAnsi="Arial" w:cs="Tahoma"/>
      <w:kern w:val="3"/>
      <w:sz w:val="21"/>
      <w:szCs w:val="24"/>
    </w:rPr>
  </w:style>
  <w:style w:type="paragraph" w:customStyle="1" w:styleId="afffffffd">
    <w:name w:val="Таблицы (моноширинный)"/>
    <w:basedOn w:val="Standard"/>
    <w:next w:val="Standard"/>
    <w:rsid w:val="00337075"/>
    <w:rPr>
      <w:rFonts w:ascii="Courier New" w:hAnsi="Courier New" w:cs="Courier New"/>
    </w:rPr>
  </w:style>
  <w:style w:type="paragraph" w:customStyle="1" w:styleId="afffffffe">
    <w:name w:val="Журнал"/>
    <w:rsid w:val="00337075"/>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f">
    <w:name w:val="No Spacing"/>
    <w:link w:val="affffffff0"/>
    <w:uiPriority w:val="1"/>
    <w:qFormat/>
    <w:rsid w:val="00337075"/>
    <w:rPr>
      <w:rFonts w:ascii="Calibri" w:hAnsi="Calibri"/>
      <w:sz w:val="22"/>
      <w:szCs w:val="22"/>
      <w:lang w:eastAsia="en-US"/>
    </w:rPr>
  </w:style>
  <w:style w:type="character" w:customStyle="1" w:styleId="affffffff0">
    <w:name w:val="Без интервала Знак"/>
    <w:link w:val="affffffff"/>
    <w:uiPriority w:val="1"/>
    <w:rsid w:val="00337075"/>
    <w:rPr>
      <w:rFonts w:ascii="Calibri" w:hAnsi="Calibri"/>
      <w:sz w:val="22"/>
      <w:szCs w:val="22"/>
      <w:lang w:val="ru-RU" w:eastAsia="en-US" w:bidi="ar-SA"/>
    </w:rPr>
  </w:style>
  <w:style w:type="paragraph" w:customStyle="1" w:styleId="1ff6">
    <w:name w:val="Обычный1"/>
    <w:rsid w:val="006859F6"/>
    <w:pPr>
      <w:widowControl w:val="0"/>
      <w:snapToGrid w:val="0"/>
    </w:pPr>
  </w:style>
  <w:style w:type="character" w:customStyle="1" w:styleId="style171">
    <w:name w:val="style171"/>
    <w:rsid w:val="006859F6"/>
    <w:rPr>
      <w:sz w:val="24"/>
      <w:szCs w:val="24"/>
    </w:rPr>
  </w:style>
  <w:style w:type="paragraph" w:styleId="affffffff1">
    <w:name w:val="TOC Heading"/>
    <w:basedOn w:val="11"/>
    <w:next w:val="a4"/>
    <w:uiPriority w:val="39"/>
    <w:qFormat/>
    <w:rsid w:val="0003050D"/>
    <w:pPr>
      <w:keepLines/>
      <w:spacing w:before="480" w:line="276" w:lineRule="auto"/>
      <w:jc w:val="left"/>
      <w:outlineLvl w:val="9"/>
    </w:pPr>
    <w:rPr>
      <w:rFonts w:ascii="Cambria" w:hAnsi="Cambria"/>
      <w:b/>
      <w:color w:val="365F91"/>
    </w:rPr>
  </w:style>
  <w:style w:type="paragraph" w:customStyle="1" w:styleId="3f4">
    <w:name w:val="Стиль3"/>
    <w:basedOn w:val="17"/>
    <w:link w:val="3f5"/>
    <w:qFormat/>
    <w:rsid w:val="00C15EE9"/>
    <w:pPr>
      <w:tabs>
        <w:tab w:val="clear" w:pos="720"/>
        <w:tab w:val="left" w:pos="284"/>
      </w:tabs>
      <w:ind w:firstLine="0"/>
    </w:pPr>
  </w:style>
  <w:style w:type="character" w:customStyle="1" w:styleId="ae">
    <w:name w:val="Текст концевой сноски Знак"/>
    <w:link w:val="ad"/>
    <w:rsid w:val="006E35DA"/>
  </w:style>
  <w:style w:type="character" w:customStyle="1" w:styleId="aff7">
    <w:name w:val="Подзаголовок Знак"/>
    <w:link w:val="aff6"/>
    <w:rsid w:val="00C15EE9"/>
    <w:rPr>
      <w:rFonts w:ascii="Arial" w:hAnsi="Arial" w:cs="Arial"/>
      <w:spacing w:val="-16"/>
      <w:kern w:val="28"/>
      <w:sz w:val="32"/>
      <w:szCs w:val="32"/>
      <w:lang w:val="ru-RU" w:eastAsia="en-US" w:bidi="ar-SA"/>
    </w:rPr>
  </w:style>
  <w:style w:type="character" w:customStyle="1" w:styleId="18">
    <w:name w:val="Оглавление 1 Знак"/>
    <w:link w:val="17"/>
    <w:uiPriority w:val="39"/>
    <w:rsid w:val="00971927"/>
    <w:rPr>
      <w:b/>
      <w:noProof/>
      <w:spacing w:val="-16"/>
      <w:kern w:val="28"/>
      <w:sz w:val="28"/>
      <w:szCs w:val="24"/>
      <w:lang w:val="x-none" w:eastAsia="x-none"/>
    </w:rPr>
  </w:style>
  <w:style w:type="character" w:customStyle="1" w:styleId="3f5">
    <w:name w:val="Стиль3 Знак"/>
    <w:basedOn w:val="18"/>
    <w:link w:val="3f4"/>
    <w:rsid w:val="00C15EE9"/>
    <w:rPr>
      <w:b/>
      <w:noProof/>
      <w:spacing w:val="-16"/>
      <w:kern w:val="28"/>
      <w:sz w:val="28"/>
      <w:szCs w:val="24"/>
      <w:lang w:val="x-none" w:eastAsia="x-none"/>
    </w:rPr>
  </w:style>
  <w:style w:type="paragraph" w:customStyle="1" w:styleId="Style4">
    <w:name w:val="Style4"/>
    <w:basedOn w:val="a4"/>
    <w:rsid w:val="006E35DA"/>
    <w:pPr>
      <w:widowControl w:val="0"/>
      <w:autoSpaceDE w:val="0"/>
      <w:autoSpaceDN w:val="0"/>
      <w:adjustRightInd w:val="0"/>
    </w:pPr>
    <w:rPr>
      <w:rFonts w:ascii="Franklin Gothic Medium Cond" w:hAnsi="Franklin Gothic Medium Cond"/>
    </w:rPr>
  </w:style>
  <w:style w:type="character" w:customStyle="1" w:styleId="FontStyle18">
    <w:name w:val="Font Style18"/>
    <w:rsid w:val="006E35DA"/>
    <w:rPr>
      <w:rFonts w:ascii="Times New Roman" w:hAnsi="Times New Roman" w:cs="Times New Roman"/>
      <w:sz w:val="20"/>
      <w:szCs w:val="20"/>
    </w:rPr>
  </w:style>
  <w:style w:type="paragraph" w:customStyle="1" w:styleId="2ff">
    <w:name w:val="Заголовок2"/>
    <w:rsid w:val="00C45ADF"/>
    <w:pPr>
      <w:jc w:val="center"/>
    </w:pPr>
    <w:rPr>
      <w:rFonts w:ascii="Arial" w:hAnsi="Arial"/>
      <w:sz w:val="24"/>
    </w:rPr>
  </w:style>
  <w:style w:type="character" w:customStyle="1" w:styleId="FontStyle11">
    <w:name w:val="Font Style11"/>
    <w:rsid w:val="00FF4BC9"/>
    <w:rPr>
      <w:rFonts w:ascii="Times New Roman" w:hAnsi="Times New Roman" w:cs="Times New Roman"/>
      <w:spacing w:val="10"/>
      <w:sz w:val="24"/>
      <w:szCs w:val="24"/>
    </w:rPr>
  </w:style>
  <w:style w:type="numbering" w:customStyle="1" w:styleId="3f6">
    <w:name w:val="Нет списка3"/>
    <w:next w:val="a8"/>
    <w:semiHidden/>
    <w:rsid w:val="008521E1"/>
  </w:style>
  <w:style w:type="numbering" w:customStyle="1" w:styleId="1111113">
    <w:name w:val="1 / 1.1 / 1.1.13"/>
    <w:basedOn w:val="a8"/>
    <w:next w:val="111111"/>
    <w:semiHidden/>
    <w:rsid w:val="008521E1"/>
  </w:style>
  <w:style w:type="numbering" w:customStyle="1" w:styleId="1ai3">
    <w:name w:val="1 / a / i3"/>
    <w:basedOn w:val="a8"/>
    <w:next w:val="1ai"/>
    <w:semiHidden/>
    <w:rsid w:val="008521E1"/>
  </w:style>
  <w:style w:type="numbering" w:customStyle="1" w:styleId="3f7">
    <w:name w:val="Статья / Раздел3"/>
    <w:basedOn w:val="a8"/>
    <w:next w:val="affffffa"/>
    <w:semiHidden/>
    <w:rsid w:val="008521E1"/>
  </w:style>
  <w:style w:type="numbering" w:customStyle="1" w:styleId="116">
    <w:name w:val="Нет списка11"/>
    <w:next w:val="a8"/>
    <w:semiHidden/>
    <w:rsid w:val="008521E1"/>
  </w:style>
  <w:style w:type="numbering" w:customStyle="1" w:styleId="11111111">
    <w:name w:val="1 / 1.1 / 1.1.111"/>
    <w:basedOn w:val="a8"/>
    <w:next w:val="111111"/>
    <w:semiHidden/>
    <w:rsid w:val="008521E1"/>
  </w:style>
  <w:style w:type="numbering" w:customStyle="1" w:styleId="1ai11">
    <w:name w:val="1 / a / i11"/>
    <w:basedOn w:val="a8"/>
    <w:next w:val="1ai"/>
    <w:semiHidden/>
    <w:rsid w:val="008521E1"/>
  </w:style>
  <w:style w:type="numbering" w:customStyle="1" w:styleId="117">
    <w:name w:val="Статья / Раздел11"/>
    <w:basedOn w:val="a8"/>
    <w:next w:val="affffffa"/>
    <w:semiHidden/>
    <w:rsid w:val="008521E1"/>
  </w:style>
  <w:style w:type="numbering" w:customStyle="1" w:styleId="213">
    <w:name w:val="Нет списка21"/>
    <w:next w:val="a8"/>
    <w:semiHidden/>
    <w:rsid w:val="008521E1"/>
  </w:style>
  <w:style w:type="numbering" w:customStyle="1" w:styleId="11111121">
    <w:name w:val="1 / 1.1 / 1.1.121"/>
    <w:basedOn w:val="a8"/>
    <w:next w:val="111111"/>
    <w:semiHidden/>
    <w:rsid w:val="008521E1"/>
  </w:style>
  <w:style w:type="numbering" w:customStyle="1" w:styleId="1ai21">
    <w:name w:val="1 / a / i21"/>
    <w:basedOn w:val="a8"/>
    <w:next w:val="1ai"/>
    <w:semiHidden/>
    <w:rsid w:val="008521E1"/>
  </w:style>
  <w:style w:type="numbering" w:customStyle="1" w:styleId="214">
    <w:name w:val="Статья / Раздел21"/>
    <w:basedOn w:val="a8"/>
    <w:next w:val="affffffa"/>
    <w:semiHidden/>
    <w:rsid w:val="008521E1"/>
  </w:style>
  <w:style w:type="character" w:customStyle="1" w:styleId="40">
    <w:name w:val="Заголовок 4 Знак"/>
    <w:link w:val="4"/>
    <w:locked/>
    <w:rsid w:val="008521E1"/>
    <w:rPr>
      <w:b/>
      <w:bCs/>
      <w:sz w:val="28"/>
      <w:szCs w:val="28"/>
    </w:rPr>
  </w:style>
  <w:style w:type="character" w:customStyle="1" w:styleId="FontStyle12">
    <w:name w:val="Font Style12"/>
    <w:rsid w:val="008521E1"/>
    <w:rPr>
      <w:rFonts w:ascii="Times New Roman" w:hAnsi="Times New Roman" w:cs="Times New Roman"/>
      <w:sz w:val="20"/>
      <w:szCs w:val="20"/>
    </w:rPr>
  </w:style>
  <w:style w:type="paragraph" w:customStyle="1" w:styleId="2ff0">
    <w:name w:val="Основной текст2"/>
    <w:basedOn w:val="a4"/>
    <w:rsid w:val="008521E1"/>
    <w:pPr>
      <w:tabs>
        <w:tab w:val="left" w:pos="709"/>
      </w:tabs>
      <w:jc w:val="both"/>
    </w:pPr>
    <w:rPr>
      <w:rFonts w:ascii="Arial" w:hAnsi="Arial"/>
      <w:szCs w:val="20"/>
    </w:rPr>
  </w:style>
  <w:style w:type="paragraph" w:customStyle="1" w:styleId="Style6">
    <w:name w:val="Style6"/>
    <w:basedOn w:val="a4"/>
    <w:uiPriority w:val="99"/>
    <w:rsid w:val="008521E1"/>
    <w:pPr>
      <w:widowControl w:val="0"/>
      <w:autoSpaceDE w:val="0"/>
      <w:autoSpaceDN w:val="0"/>
      <w:adjustRightInd w:val="0"/>
    </w:pPr>
  </w:style>
  <w:style w:type="character" w:customStyle="1" w:styleId="affffff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fffff8"/>
    <w:rsid w:val="00A62020"/>
  </w:style>
  <w:style w:type="table" w:customStyle="1" w:styleId="1ff7">
    <w:name w:val="Стиль таблицы1"/>
    <w:uiPriority w:val="99"/>
    <w:rsid w:val="00EF5EC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8">
    <w:name w:val="Сетка таблицы3"/>
    <w:basedOn w:val="a7"/>
    <w:next w:val="afa"/>
    <w:uiPriority w:val="59"/>
    <w:rsid w:val="002635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1">
    <w:name w:val="Основной текст (2)_"/>
    <w:rsid w:val="007C0CFB"/>
    <w:rPr>
      <w:rFonts w:ascii="Times New Roman" w:eastAsia="Times New Roman" w:hAnsi="Times New Roman" w:cs="Times New Roman"/>
      <w:b w:val="0"/>
      <w:bCs w:val="0"/>
      <w:i w:val="0"/>
      <w:iCs w:val="0"/>
      <w:smallCaps w:val="0"/>
      <w:strike w:val="0"/>
      <w:u w:val="none"/>
    </w:rPr>
  </w:style>
  <w:style w:type="character" w:customStyle="1" w:styleId="2ff2">
    <w:name w:val="Основной текст (2)"/>
    <w:rsid w:val="007C0C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
    <w:rsid w:val="007C0C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57470C"/>
    <w:pPr>
      <w:jc w:val="center"/>
    </w:pPr>
    <w:rPr>
      <w:sz w:val="22"/>
      <w:szCs w:val="22"/>
    </w:rPr>
  </w:style>
  <w:style w:type="character" w:customStyle="1" w:styleId="119">
    <w:name w:val="Табличный_таблица_11 Знак"/>
    <w:link w:val="118"/>
    <w:rsid w:val="0057470C"/>
    <w:rPr>
      <w:sz w:val="22"/>
      <w:szCs w:val="22"/>
      <w:lang w:bidi="ar-SA"/>
    </w:rPr>
  </w:style>
  <w:style w:type="character" w:customStyle="1" w:styleId="affffffff2">
    <w:name w:val="Текст_Обычный"/>
    <w:qFormat/>
    <w:rsid w:val="0057470C"/>
    <w:rPr>
      <w:b w:val="0"/>
    </w:rPr>
  </w:style>
  <w:style w:type="character" w:customStyle="1" w:styleId="31">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
    <w:link w:val="3"/>
    <w:rsid w:val="00FA4765"/>
    <w:rPr>
      <w:rFonts w:ascii="Arial" w:hAnsi="Arial" w:cs="Arial"/>
      <w:b/>
      <w:bCs/>
      <w:sz w:val="26"/>
      <w:szCs w:val="26"/>
    </w:rPr>
  </w:style>
  <w:style w:type="numbering" w:customStyle="1" w:styleId="4a">
    <w:name w:val="Нет списка4"/>
    <w:next w:val="a8"/>
    <w:semiHidden/>
    <w:rsid w:val="00134C65"/>
  </w:style>
  <w:style w:type="numbering" w:customStyle="1" w:styleId="1111114">
    <w:name w:val="1 / 1.1 / 1.1.14"/>
    <w:basedOn w:val="a8"/>
    <w:next w:val="111111"/>
    <w:semiHidden/>
    <w:rsid w:val="00134C65"/>
  </w:style>
  <w:style w:type="numbering" w:customStyle="1" w:styleId="1ai4">
    <w:name w:val="1 / a / i4"/>
    <w:basedOn w:val="a8"/>
    <w:next w:val="1ai"/>
    <w:semiHidden/>
    <w:rsid w:val="00134C65"/>
  </w:style>
  <w:style w:type="numbering" w:customStyle="1" w:styleId="4b">
    <w:name w:val="Статья / Раздел4"/>
    <w:basedOn w:val="a8"/>
    <w:next w:val="affffffa"/>
    <w:semiHidden/>
    <w:rsid w:val="00134C65"/>
  </w:style>
  <w:style w:type="numbering" w:customStyle="1" w:styleId="120">
    <w:name w:val="Нет списка12"/>
    <w:next w:val="a8"/>
    <w:semiHidden/>
    <w:rsid w:val="00134C65"/>
  </w:style>
  <w:style w:type="numbering" w:customStyle="1" w:styleId="11111112">
    <w:name w:val="1 / 1.1 / 1.1.112"/>
    <w:basedOn w:val="a8"/>
    <w:next w:val="111111"/>
    <w:semiHidden/>
    <w:rsid w:val="00134C65"/>
  </w:style>
  <w:style w:type="numbering" w:customStyle="1" w:styleId="1ai12">
    <w:name w:val="1 / a / i12"/>
    <w:basedOn w:val="a8"/>
    <w:next w:val="1ai"/>
    <w:semiHidden/>
    <w:rsid w:val="00134C65"/>
  </w:style>
  <w:style w:type="numbering" w:customStyle="1" w:styleId="121">
    <w:name w:val="Статья / Раздел12"/>
    <w:basedOn w:val="a8"/>
    <w:next w:val="affffffa"/>
    <w:semiHidden/>
    <w:rsid w:val="00134C65"/>
  </w:style>
  <w:style w:type="numbering" w:customStyle="1" w:styleId="220">
    <w:name w:val="Нет списка22"/>
    <w:next w:val="a8"/>
    <w:semiHidden/>
    <w:rsid w:val="00134C65"/>
  </w:style>
  <w:style w:type="numbering" w:customStyle="1" w:styleId="11111122">
    <w:name w:val="1 / 1.1 / 1.1.122"/>
    <w:basedOn w:val="a8"/>
    <w:next w:val="111111"/>
    <w:semiHidden/>
    <w:rsid w:val="00134C65"/>
  </w:style>
  <w:style w:type="numbering" w:customStyle="1" w:styleId="1ai22">
    <w:name w:val="1 / a / i22"/>
    <w:basedOn w:val="a8"/>
    <w:next w:val="1ai"/>
    <w:semiHidden/>
    <w:rsid w:val="00134C65"/>
  </w:style>
  <w:style w:type="numbering" w:customStyle="1" w:styleId="221">
    <w:name w:val="Статья / Раздел22"/>
    <w:basedOn w:val="a8"/>
    <w:next w:val="affffffa"/>
    <w:semiHidden/>
    <w:rsid w:val="00134C65"/>
  </w:style>
  <w:style w:type="paragraph" w:customStyle="1" w:styleId="1ff8">
    <w:name w:val="1"/>
    <w:basedOn w:val="a4"/>
    <w:rsid w:val="00134C65"/>
    <w:pPr>
      <w:autoSpaceDE w:val="0"/>
      <w:autoSpaceDN w:val="0"/>
      <w:spacing w:after="160" w:line="240" w:lineRule="exact"/>
    </w:pPr>
    <w:rPr>
      <w:rFonts w:ascii="Arial" w:eastAsia="MS Mincho" w:hAnsi="Arial" w:cs="Arial"/>
      <w:b/>
      <w:sz w:val="20"/>
      <w:szCs w:val="20"/>
      <w:lang w:val="en-US" w:eastAsia="de-DE"/>
    </w:rPr>
  </w:style>
  <w:style w:type="numbering" w:customStyle="1" w:styleId="311">
    <w:name w:val="Нет списка31"/>
    <w:next w:val="a8"/>
    <w:semiHidden/>
    <w:rsid w:val="00134C65"/>
  </w:style>
  <w:style w:type="numbering" w:customStyle="1" w:styleId="11111131">
    <w:name w:val="1 / 1.1 / 1.1.131"/>
    <w:basedOn w:val="a8"/>
    <w:next w:val="111111"/>
    <w:semiHidden/>
    <w:rsid w:val="00134C65"/>
  </w:style>
  <w:style w:type="numbering" w:customStyle="1" w:styleId="1ai31">
    <w:name w:val="1 / a / i31"/>
    <w:basedOn w:val="a8"/>
    <w:next w:val="1ai"/>
    <w:semiHidden/>
    <w:rsid w:val="00134C65"/>
  </w:style>
  <w:style w:type="numbering" w:customStyle="1" w:styleId="312">
    <w:name w:val="Статья / Раздел31"/>
    <w:basedOn w:val="a8"/>
    <w:next w:val="affffffa"/>
    <w:semiHidden/>
    <w:rsid w:val="00134C65"/>
  </w:style>
  <w:style w:type="numbering" w:customStyle="1" w:styleId="1110">
    <w:name w:val="Нет списка111"/>
    <w:next w:val="a8"/>
    <w:semiHidden/>
    <w:rsid w:val="00134C65"/>
  </w:style>
  <w:style w:type="numbering" w:customStyle="1" w:styleId="111111111">
    <w:name w:val="1 / 1.1 / 1.1.1111"/>
    <w:basedOn w:val="a8"/>
    <w:next w:val="111111"/>
    <w:semiHidden/>
    <w:rsid w:val="00134C65"/>
  </w:style>
  <w:style w:type="numbering" w:customStyle="1" w:styleId="1ai111">
    <w:name w:val="1 / a / i111"/>
    <w:basedOn w:val="a8"/>
    <w:next w:val="1ai"/>
    <w:semiHidden/>
    <w:rsid w:val="00134C65"/>
  </w:style>
  <w:style w:type="numbering" w:customStyle="1" w:styleId="1111">
    <w:name w:val="Статья / Раздел111"/>
    <w:basedOn w:val="a8"/>
    <w:next w:val="affffffa"/>
    <w:semiHidden/>
    <w:rsid w:val="00134C65"/>
  </w:style>
  <w:style w:type="numbering" w:customStyle="1" w:styleId="2110">
    <w:name w:val="Нет списка211"/>
    <w:next w:val="a8"/>
    <w:semiHidden/>
    <w:rsid w:val="00134C65"/>
  </w:style>
  <w:style w:type="numbering" w:customStyle="1" w:styleId="111111211">
    <w:name w:val="1 / 1.1 / 1.1.1211"/>
    <w:basedOn w:val="a8"/>
    <w:next w:val="111111"/>
    <w:semiHidden/>
    <w:rsid w:val="00134C65"/>
  </w:style>
  <w:style w:type="numbering" w:customStyle="1" w:styleId="1ai211">
    <w:name w:val="1 / a / i211"/>
    <w:basedOn w:val="a8"/>
    <w:next w:val="1ai"/>
    <w:semiHidden/>
    <w:rsid w:val="00134C65"/>
  </w:style>
  <w:style w:type="numbering" w:customStyle="1" w:styleId="2111">
    <w:name w:val="Статья / Раздел211"/>
    <w:basedOn w:val="a8"/>
    <w:next w:val="affffffa"/>
    <w:semiHidden/>
    <w:rsid w:val="00134C65"/>
  </w:style>
  <w:style w:type="numbering" w:customStyle="1" w:styleId="3110">
    <w:name w:val="Нет списка311"/>
    <w:next w:val="a8"/>
    <w:semiHidden/>
    <w:rsid w:val="00134C65"/>
  </w:style>
  <w:style w:type="numbering" w:customStyle="1" w:styleId="111111311">
    <w:name w:val="1 / 1.1 / 1.1.1311"/>
    <w:basedOn w:val="a8"/>
    <w:next w:val="111111"/>
    <w:semiHidden/>
    <w:rsid w:val="00134C65"/>
  </w:style>
  <w:style w:type="numbering" w:customStyle="1" w:styleId="1ai311">
    <w:name w:val="1 / a / i311"/>
    <w:basedOn w:val="a8"/>
    <w:next w:val="1ai"/>
    <w:semiHidden/>
    <w:rsid w:val="00134C65"/>
  </w:style>
  <w:style w:type="numbering" w:customStyle="1" w:styleId="3111">
    <w:name w:val="Статья / Раздел311"/>
    <w:basedOn w:val="a8"/>
    <w:next w:val="affffffa"/>
    <w:semiHidden/>
    <w:rsid w:val="00134C65"/>
  </w:style>
  <w:style w:type="numbering" w:customStyle="1" w:styleId="11110">
    <w:name w:val="Нет списка1111"/>
    <w:next w:val="a8"/>
    <w:semiHidden/>
    <w:rsid w:val="00134C65"/>
  </w:style>
  <w:style w:type="numbering" w:customStyle="1" w:styleId="1111111111">
    <w:name w:val="1 / 1.1 / 1.1.11111"/>
    <w:basedOn w:val="a8"/>
    <w:next w:val="111111"/>
    <w:semiHidden/>
    <w:rsid w:val="00134C65"/>
    <w:pPr>
      <w:numPr>
        <w:numId w:val="22"/>
      </w:numPr>
    </w:pPr>
  </w:style>
  <w:style w:type="numbering" w:customStyle="1" w:styleId="1ai1111">
    <w:name w:val="1 / a / i1111"/>
    <w:basedOn w:val="a8"/>
    <w:next w:val="1ai"/>
    <w:semiHidden/>
    <w:rsid w:val="00134C65"/>
  </w:style>
  <w:style w:type="numbering" w:customStyle="1" w:styleId="11111">
    <w:name w:val="Статья / Раздел1111"/>
    <w:basedOn w:val="a8"/>
    <w:next w:val="affffffa"/>
    <w:semiHidden/>
    <w:rsid w:val="00134C65"/>
  </w:style>
  <w:style w:type="numbering" w:customStyle="1" w:styleId="21110">
    <w:name w:val="Нет списка2111"/>
    <w:next w:val="a8"/>
    <w:semiHidden/>
    <w:rsid w:val="00134C65"/>
  </w:style>
  <w:style w:type="numbering" w:customStyle="1" w:styleId="1111112111">
    <w:name w:val="1 / 1.1 / 1.1.12111"/>
    <w:basedOn w:val="a8"/>
    <w:next w:val="111111"/>
    <w:semiHidden/>
    <w:rsid w:val="00134C65"/>
    <w:pPr>
      <w:numPr>
        <w:numId w:val="23"/>
      </w:numPr>
    </w:pPr>
  </w:style>
  <w:style w:type="numbering" w:customStyle="1" w:styleId="1ai2111">
    <w:name w:val="1 / a / i2111"/>
    <w:basedOn w:val="a8"/>
    <w:next w:val="1ai"/>
    <w:semiHidden/>
    <w:rsid w:val="00134C65"/>
  </w:style>
  <w:style w:type="numbering" w:customStyle="1" w:styleId="21111">
    <w:name w:val="Статья / Раздел2111"/>
    <w:basedOn w:val="a8"/>
    <w:next w:val="affffffa"/>
    <w:semiHidden/>
    <w:rsid w:val="00134C65"/>
  </w:style>
  <w:style w:type="numbering" w:customStyle="1" w:styleId="410">
    <w:name w:val="Нет списка41"/>
    <w:next w:val="a8"/>
    <w:semiHidden/>
    <w:rsid w:val="00134C65"/>
  </w:style>
  <w:style w:type="numbering" w:customStyle="1" w:styleId="11111141">
    <w:name w:val="1 / 1.1 / 1.1.141"/>
    <w:basedOn w:val="a8"/>
    <w:next w:val="111111"/>
    <w:semiHidden/>
    <w:rsid w:val="00134C65"/>
  </w:style>
  <w:style w:type="numbering" w:customStyle="1" w:styleId="1ai41">
    <w:name w:val="1 / a / i41"/>
    <w:basedOn w:val="a8"/>
    <w:next w:val="1ai"/>
    <w:semiHidden/>
    <w:rsid w:val="00134C65"/>
  </w:style>
  <w:style w:type="numbering" w:customStyle="1" w:styleId="411">
    <w:name w:val="Статья / Раздел41"/>
    <w:basedOn w:val="a8"/>
    <w:next w:val="affffffa"/>
    <w:semiHidden/>
    <w:rsid w:val="00134C65"/>
  </w:style>
  <w:style w:type="numbering" w:customStyle="1" w:styleId="1210">
    <w:name w:val="Нет списка121"/>
    <w:next w:val="a8"/>
    <w:semiHidden/>
    <w:rsid w:val="00134C65"/>
  </w:style>
  <w:style w:type="numbering" w:customStyle="1" w:styleId="111111121">
    <w:name w:val="1 / 1.1 / 1.1.1121"/>
    <w:basedOn w:val="a8"/>
    <w:next w:val="111111"/>
    <w:semiHidden/>
    <w:rsid w:val="00134C65"/>
  </w:style>
  <w:style w:type="numbering" w:customStyle="1" w:styleId="1ai121">
    <w:name w:val="1 / a / i121"/>
    <w:basedOn w:val="a8"/>
    <w:next w:val="1ai"/>
    <w:semiHidden/>
    <w:rsid w:val="00134C65"/>
  </w:style>
  <w:style w:type="numbering" w:customStyle="1" w:styleId="1211">
    <w:name w:val="Статья / Раздел121"/>
    <w:basedOn w:val="a8"/>
    <w:next w:val="affffffa"/>
    <w:semiHidden/>
    <w:rsid w:val="00134C65"/>
  </w:style>
  <w:style w:type="numbering" w:customStyle="1" w:styleId="2210">
    <w:name w:val="Нет списка221"/>
    <w:next w:val="a8"/>
    <w:semiHidden/>
    <w:rsid w:val="00134C65"/>
  </w:style>
  <w:style w:type="numbering" w:customStyle="1" w:styleId="111111221">
    <w:name w:val="1 / 1.1 / 1.1.1221"/>
    <w:basedOn w:val="a8"/>
    <w:next w:val="111111"/>
    <w:semiHidden/>
    <w:rsid w:val="00134C65"/>
  </w:style>
  <w:style w:type="numbering" w:customStyle="1" w:styleId="1ai221">
    <w:name w:val="1 / a / i221"/>
    <w:basedOn w:val="a8"/>
    <w:next w:val="1ai"/>
    <w:semiHidden/>
    <w:rsid w:val="00134C65"/>
  </w:style>
  <w:style w:type="numbering" w:customStyle="1" w:styleId="2211">
    <w:name w:val="Статья / Раздел221"/>
    <w:basedOn w:val="a8"/>
    <w:next w:val="affffffa"/>
    <w:semiHidden/>
    <w:rsid w:val="00134C65"/>
  </w:style>
  <w:style w:type="numbering" w:customStyle="1" w:styleId="320">
    <w:name w:val="Нет списка32"/>
    <w:next w:val="a8"/>
    <w:semiHidden/>
    <w:rsid w:val="00134C65"/>
  </w:style>
  <w:style w:type="numbering" w:customStyle="1" w:styleId="11111132">
    <w:name w:val="1 / 1.1 / 1.1.132"/>
    <w:basedOn w:val="a8"/>
    <w:next w:val="111111"/>
    <w:semiHidden/>
    <w:rsid w:val="00134C65"/>
  </w:style>
  <w:style w:type="numbering" w:customStyle="1" w:styleId="1ai32">
    <w:name w:val="1 / a / i32"/>
    <w:basedOn w:val="a8"/>
    <w:next w:val="1ai"/>
    <w:semiHidden/>
    <w:rsid w:val="00134C65"/>
  </w:style>
  <w:style w:type="numbering" w:customStyle="1" w:styleId="321">
    <w:name w:val="Статья / Раздел32"/>
    <w:basedOn w:val="a8"/>
    <w:next w:val="affffffa"/>
    <w:semiHidden/>
    <w:rsid w:val="00134C65"/>
  </w:style>
  <w:style w:type="numbering" w:customStyle="1" w:styleId="1120">
    <w:name w:val="Нет списка112"/>
    <w:next w:val="a8"/>
    <w:semiHidden/>
    <w:rsid w:val="00134C65"/>
  </w:style>
  <w:style w:type="numbering" w:customStyle="1" w:styleId="111111112">
    <w:name w:val="1 / 1.1 / 1.1.1112"/>
    <w:basedOn w:val="a8"/>
    <w:next w:val="111111"/>
    <w:semiHidden/>
    <w:rsid w:val="00134C65"/>
  </w:style>
  <w:style w:type="numbering" w:customStyle="1" w:styleId="1ai112">
    <w:name w:val="1 / a / i112"/>
    <w:basedOn w:val="a8"/>
    <w:next w:val="1ai"/>
    <w:semiHidden/>
    <w:rsid w:val="00134C65"/>
  </w:style>
  <w:style w:type="numbering" w:customStyle="1" w:styleId="1121">
    <w:name w:val="Статья / Раздел112"/>
    <w:basedOn w:val="a8"/>
    <w:next w:val="affffffa"/>
    <w:semiHidden/>
    <w:rsid w:val="00134C65"/>
  </w:style>
  <w:style w:type="numbering" w:customStyle="1" w:styleId="2120">
    <w:name w:val="Нет списка212"/>
    <w:next w:val="a8"/>
    <w:semiHidden/>
    <w:rsid w:val="00134C65"/>
  </w:style>
  <w:style w:type="numbering" w:customStyle="1" w:styleId="111111212">
    <w:name w:val="1 / 1.1 / 1.1.1212"/>
    <w:basedOn w:val="a8"/>
    <w:next w:val="111111"/>
    <w:semiHidden/>
    <w:rsid w:val="00134C65"/>
  </w:style>
  <w:style w:type="numbering" w:customStyle="1" w:styleId="1ai212">
    <w:name w:val="1 / a / i212"/>
    <w:basedOn w:val="a8"/>
    <w:next w:val="1ai"/>
    <w:semiHidden/>
    <w:rsid w:val="00134C65"/>
  </w:style>
  <w:style w:type="numbering" w:customStyle="1" w:styleId="2121">
    <w:name w:val="Статья / Раздел212"/>
    <w:basedOn w:val="a8"/>
    <w:next w:val="affffffa"/>
    <w:semiHidden/>
    <w:rsid w:val="00134C65"/>
  </w:style>
  <w:style w:type="paragraph" w:customStyle="1" w:styleId="TableParagraph">
    <w:name w:val="Table Paragraph"/>
    <w:basedOn w:val="a4"/>
    <w:uiPriority w:val="1"/>
    <w:qFormat/>
    <w:rsid w:val="00134C65"/>
    <w:pPr>
      <w:widowControl w:val="0"/>
    </w:pPr>
    <w:rPr>
      <w:lang w:val="en-US"/>
    </w:rPr>
  </w:style>
  <w:style w:type="numbering" w:customStyle="1" w:styleId="58">
    <w:name w:val="Нет списка5"/>
    <w:next w:val="a8"/>
    <w:semiHidden/>
    <w:rsid w:val="00134C65"/>
  </w:style>
  <w:style w:type="numbering" w:customStyle="1" w:styleId="1111115">
    <w:name w:val="1 / 1.1 / 1.1.15"/>
    <w:basedOn w:val="a8"/>
    <w:next w:val="111111"/>
    <w:semiHidden/>
    <w:rsid w:val="00134C65"/>
  </w:style>
  <w:style w:type="numbering" w:customStyle="1" w:styleId="1ai5">
    <w:name w:val="1 / a / i5"/>
    <w:basedOn w:val="a8"/>
    <w:next w:val="1ai"/>
    <w:semiHidden/>
    <w:rsid w:val="00134C65"/>
  </w:style>
  <w:style w:type="numbering" w:customStyle="1" w:styleId="59">
    <w:name w:val="Статья / Раздел5"/>
    <w:basedOn w:val="a8"/>
    <w:next w:val="affffffa"/>
    <w:semiHidden/>
    <w:rsid w:val="00134C65"/>
  </w:style>
  <w:style w:type="numbering" w:customStyle="1" w:styleId="130">
    <w:name w:val="Нет списка13"/>
    <w:next w:val="a8"/>
    <w:semiHidden/>
    <w:rsid w:val="00134C65"/>
  </w:style>
  <w:style w:type="numbering" w:customStyle="1" w:styleId="11111113">
    <w:name w:val="1 / 1.1 / 1.1.113"/>
    <w:basedOn w:val="a8"/>
    <w:next w:val="111111"/>
    <w:semiHidden/>
    <w:rsid w:val="00134C65"/>
  </w:style>
  <w:style w:type="numbering" w:customStyle="1" w:styleId="1ai13">
    <w:name w:val="1 / a / i13"/>
    <w:basedOn w:val="a8"/>
    <w:next w:val="1ai"/>
    <w:semiHidden/>
    <w:rsid w:val="00134C65"/>
  </w:style>
  <w:style w:type="numbering" w:customStyle="1" w:styleId="131">
    <w:name w:val="Статья / Раздел13"/>
    <w:basedOn w:val="a8"/>
    <w:next w:val="affffffa"/>
    <w:semiHidden/>
    <w:rsid w:val="00134C65"/>
  </w:style>
  <w:style w:type="numbering" w:customStyle="1" w:styleId="231">
    <w:name w:val="Нет списка23"/>
    <w:next w:val="a8"/>
    <w:semiHidden/>
    <w:rsid w:val="00134C65"/>
  </w:style>
  <w:style w:type="numbering" w:customStyle="1" w:styleId="11111123">
    <w:name w:val="1 / 1.1 / 1.1.123"/>
    <w:basedOn w:val="a8"/>
    <w:next w:val="111111"/>
    <w:semiHidden/>
    <w:rsid w:val="00134C65"/>
  </w:style>
  <w:style w:type="numbering" w:customStyle="1" w:styleId="1ai23">
    <w:name w:val="1 / a / i23"/>
    <w:basedOn w:val="a8"/>
    <w:next w:val="1ai"/>
    <w:semiHidden/>
    <w:rsid w:val="00134C65"/>
  </w:style>
  <w:style w:type="numbering" w:customStyle="1" w:styleId="232">
    <w:name w:val="Статья / Раздел23"/>
    <w:basedOn w:val="a8"/>
    <w:next w:val="affffffa"/>
    <w:semiHidden/>
    <w:rsid w:val="00134C65"/>
  </w:style>
  <w:style w:type="numbering" w:customStyle="1" w:styleId="330">
    <w:name w:val="Нет списка33"/>
    <w:next w:val="a8"/>
    <w:semiHidden/>
    <w:rsid w:val="00134C65"/>
  </w:style>
  <w:style w:type="numbering" w:customStyle="1" w:styleId="11111133">
    <w:name w:val="1 / 1.1 / 1.1.133"/>
    <w:basedOn w:val="a8"/>
    <w:next w:val="111111"/>
    <w:semiHidden/>
    <w:rsid w:val="00134C65"/>
  </w:style>
  <w:style w:type="numbering" w:customStyle="1" w:styleId="1ai33">
    <w:name w:val="1 / a / i33"/>
    <w:basedOn w:val="a8"/>
    <w:next w:val="1ai"/>
    <w:semiHidden/>
    <w:rsid w:val="00134C65"/>
  </w:style>
  <w:style w:type="numbering" w:customStyle="1" w:styleId="331">
    <w:name w:val="Статья / Раздел33"/>
    <w:basedOn w:val="a8"/>
    <w:next w:val="affffffa"/>
    <w:semiHidden/>
    <w:rsid w:val="00134C65"/>
  </w:style>
  <w:style w:type="numbering" w:customStyle="1" w:styleId="1130">
    <w:name w:val="Нет списка113"/>
    <w:next w:val="a8"/>
    <w:semiHidden/>
    <w:rsid w:val="00134C65"/>
  </w:style>
  <w:style w:type="numbering" w:customStyle="1" w:styleId="111111113">
    <w:name w:val="1 / 1.1 / 1.1.1113"/>
    <w:basedOn w:val="a8"/>
    <w:next w:val="111111"/>
    <w:semiHidden/>
    <w:rsid w:val="00134C65"/>
  </w:style>
  <w:style w:type="numbering" w:customStyle="1" w:styleId="1ai113">
    <w:name w:val="1 / a / i113"/>
    <w:basedOn w:val="a8"/>
    <w:next w:val="1ai"/>
    <w:semiHidden/>
    <w:rsid w:val="00134C65"/>
  </w:style>
  <w:style w:type="numbering" w:customStyle="1" w:styleId="1131">
    <w:name w:val="Статья / Раздел113"/>
    <w:basedOn w:val="a8"/>
    <w:next w:val="affffffa"/>
    <w:semiHidden/>
    <w:rsid w:val="00134C65"/>
  </w:style>
  <w:style w:type="numbering" w:customStyle="1" w:styleId="2130">
    <w:name w:val="Нет списка213"/>
    <w:next w:val="a8"/>
    <w:semiHidden/>
    <w:rsid w:val="00134C65"/>
  </w:style>
  <w:style w:type="numbering" w:customStyle="1" w:styleId="111111213">
    <w:name w:val="1 / 1.1 / 1.1.1213"/>
    <w:basedOn w:val="a8"/>
    <w:next w:val="111111"/>
    <w:semiHidden/>
    <w:rsid w:val="00134C65"/>
  </w:style>
  <w:style w:type="numbering" w:customStyle="1" w:styleId="1ai213">
    <w:name w:val="1 / a / i213"/>
    <w:basedOn w:val="a8"/>
    <w:next w:val="1ai"/>
    <w:semiHidden/>
    <w:rsid w:val="00134C65"/>
  </w:style>
  <w:style w:type="numbering" w:customStyle="1" w:styleId="2131">
    <w:name w:val="Статья / Раздел213"/>
    <w:basedOn w:val="a8"/>
    <w:next w:val="affffffa"/>
    <w:semiHidden/>
    <w:rsid w:val="00134C65"/>
  </w:style>
  <w:style w:type="table" w:customStyle="1" w:styleId="TableNormal">
    <w:name w:val="Table Normal"/>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3">
    <w:name w:val="Абзац"/>
    <w:basedOn w:val="a4"/>
    <w:link w:val="affffffff4"/>
    <w:qFormat/>
    <w:rsid w:val="00134C65"/>
    <w:pPr>
      <w:spacing w:before="120" w:after="60"/>
      <w:ind w:firstLine="567"/>
      <w:jc w:val="both"/>
    </w:pPr>
    <w:rPr>
      <w:lang w:val="x-none" w:eastAsia="x-none"/>
    </w:rPr>
  </w:style>
  <w:style w:type="character" w:customStyle="1" w:styleId="affffffff4">
    <w:name w:val="Абзац Знак"/>
    <w:link w:val="affffffff3"/>
    <w:rsid w:val="00134C65"/>
    <w:rPr>
      <w:sz w:val="24"/>
      <w:szCs w:val="24"/>
      <w:lang w:val="x-none" w:eastAsia="x-none"/>
    </w:rPr>
  </w:style>
  <w:style w:type="paragraph" w:customStyle="1" w:styleId="affffffff5">
    <w:name w:val="Табличный_заголовки"/>
    <w:basedOn w:val="a4"/>
    <w:qFormat/>
    <w:rsid w:val="00134C65"/>
    <w:pPr>
      <w:keepNext/>
      <w:keepLines/>
      <w:jc w:val="center"/>
    </w:pPr>
    <w:rPr>
      <w:b/>
    </w:rPr>
  </w:style>
  <w:style w:type="paragraph" w:customStyle="1" w:styleId="affffffff6">
    <w:name w:val="Табличный_центр"/>
    <w:basedOn w:val="a4"/>
    <w:rsid w:val="00134C65"/>
    <w:pPr>
      <w:jc w:val="center"/>
    </w:pPr>
  </w:style>
  <w:style w:type="paragraph" w:customStyle="1" w:styleId="affffffff7">
    <w:name w:val="Табличный_слева"/>
    <w:basedOn w:val="a4"/>
    <w:rsid w:val="00134C65"/>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4"/>
    <w:locked/>
    <w:rsid w:val="00134C65"/>
    <w:rPr>
      <w:b/>
      <w:bCs/>
    </w:rPr>
  </w:style>
  <w:style w:type="numbering" w:customStyle="1" w:styleId="63">
    <w:name w:val="Нет списка6"/>
    <w:next w:val="a8"/>
    <w:uiPriority w:val="99"/>
    <w:semiHidden/>
    <w:unhideWhenUsed/>
    <w:rsid w:val="00134C65"/>
  </w:style>
  <w:style w:type="table" w:customStyle="1" w:styleId="313">
    <w:name w:val="Сетка таблицы31"/>
    <w:basedOn w:val="a7"/>
    <w:next w:val="afa"/>
    <w:uiPriority w:val="59"/>
    <w:rsid w:val="00134C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semiHidden/>
    <w:rsid w:val="00134C65"/>
  </w:style>
  <w:style w:type="numbering" w:customStyle="1" w:styleId="1111116">
    <w:name w:val="1 / 1.1 / 1.1.16"/>
    <w:basedOn w:val="a8"/>
    <w:next w:val="111111"/>
    <w:semiHidden/>
    <w:rsid w:val="00134C65"/>
  </w:style>
  <w:style w:type="numbering" w:customStyle="1" w:styleId="1ai6">
    <w:name w:val="1 / a / i6"/>
    <w:basedOn w:val="a8"/>
    <w:next w:val="1ai"/>
    <w:semiHidden/>
    <w:rsid w:val="00134C65"/>
  </w:style>
  <w:style w:type="numbering" w:customStyle="1" w:styleId="64">
    <w:name w:val="Статья / Раздел6"/>
    <w:basedOn w:val="a8"/>
    <w:next w:val="affffffa"/>
    <w:semiHidden/>
    <w:rsid w:val="00134C65"/>
  </w:style>
  <w:style w:type="numbering" w:customStyle="1" w:styleId="140">
    <w:name w:val="Нет списка14"/>
    <w:next w:val="a8"/>
    <w:semiHidden/>
    <w:rsid w:val="00134C65"/>
  </w:style>
  <w:style w:type="numbering" w:customStyle="1" w:styleId="11111114">
    <w:name w:val="1 / 1.1 / 1.1.114"/>
    <w:basedOn w:val="a8"/>
    <w:next w:val="111111"/>
    <w:semiHidden/>
    <w:rsid w:val="00134C65"/>
  </w:style>
  <w:style w:type="numbering" w:customStyle="1" w:styleId="1ai14">
    <w:name w:val="1 / a / i14"/>
    <w:basedOn w:val="a8"/>
    <w:next w:val="1ai"/>
    <w:semiHidden/>
    <w:rsid w:val="00134C65"/>
  </w:style>
  <w:style w:type="numbering" w:customStyle="1" w:styleId="141">
    <w:name w:val="Статья / Раздел14"/>
    <w:basedOn w:val="a8"/>
    <w:next w:val="affffffa"/>
    <w:semiHidden/>
    <w:rsid w:val="00134C65"/>
  </w:style>
  <w:style w:type="numbering" w:customStyle="1" w:styleId="240">
    <w:name w:val="Нет списка24"/>
    <w:next w:val="a8"/>
    <w:semiHidden/>
    <w:rsid w:val="00134C65"/>
  </w:style>
  <w:style w:type="numbering" w:customStyle="1" w:styleId="11111124">
    <w:name w:val="1 / 1.1 / 1.1.124"/>
    <w:basedOn w:val="a8"/>
    <w:next w:val="111111"/>
    <w:semiHidden/>
    <w:rsid w:val="00134C65"/>
  </w:style>
  <w:style w:type="numbering" w:customStyle="1" w:styleId="1ai24">
    <w:name w:val="1 / a / i24"/>
    <w:basedOn w:val="a8"/>
    <w:next w:val="1ai"/>
    <w:semiHidden/>
    <w:rsid w:val="00134C65"/>
  </w:style>
  <w:style w:type="numbering" w:customStyle="1" w:styleId="241">
    <w:name w:val="Статья / Раздел24"/>
    <w:basedOn w:val="a8"/>
    <w:next w:val="affffffa"/>
    <w:semiHidden/>
    <w:rsid w:val="00134C65"/>
  </w:style>
  <w:style w:type="numbering" w:customStyle="1" w:styleId="340">
    <w:name w:val="Нет списка34"/>
    <w:next w:val="a8"/>
    <w:semiHidden/>
    <w:rsid w:val="00134C65"/>
  </w:style>
  <w:style w:type="numbering" w:customStyle="1" w:styleId="11111134">
    <w:name w:val="1 / 1.1 / 1.1.134"/>
    <w:basedOn w:val="a8"/>
    <w:next w:val="111111"/>
    <w:semiHidden/>
    <w:rsid w:val="00134C65"/>
  </w:style>
  <w:style w:type="numbering" w:customStyle="1" w:styleId="1ai34">
    <w:name w:val="1 / a / i34"/>
    <w:basedOn w:val="a8"/>
    <w:next w:val="1ai"/>
    <w:semiHidden/>
    <w:rsid w:val="00134C65"/>
  </w:style>
  <w:style w:type="numbering" w:customStyle="1" w:styleId="341">
    <w:name w:val="Статья / Раздел34"/>
    <w:basedOn w:val="a8"/>
    <w:next w:val="affffffa"/>
    <w:semiHidden/>
    <w:rsid w:val="00134C65"/>
  </w:style>
  <w:style w:type="numbering" w:customStyle="1" w:styleId="1140">
    <w:name w:val="Нет списка114"/>
    <w:next w:val="a8"/>
    <w:semiHidden/>
    <w:rsid w:val="00134C65"/>
  </w:style>
  <w:style w:type="numbering" w:customStyle="1" w:styleId="111111114">
    <w:name w:val="1 / 1.1 / 1.1.1114"/>
    <w:basedOn w:val="a8"/>
    <w:next w:val="111111"/>
    <w:semiHidden/>
    <w:rsid w:val="00134C65"/>
  </w:style>
  <w:style w:type="numbering" w:customStyle="1" w:styleId="1ai114">
    <w:name w:val="1 / a / i114"/>
    <w:basedOn w:val="a8"/>
    <w:next w:val="1ai"/>
    <w:semiHidden/>
    <w:rsid w:val="00134C65"/>
  </w:style>
  <w:style w:type="numbering" w:customStyle="1" w:styleId="1141">
    <w:name w:val="Статья / Раздел114"/>
    <w:basedOn w:val="a8"/>
    <w:next w:val="affffffa"/>
    <w:semiHidden/>
    <w:rsid w:val="00134C65"/>
  </w:style>
  <w:style w:type="numbering" w:customStyle="1" w:styleId="2140">
    <w:name w:val="Нет списка214"/>
    <w:next w:val="a8"/>
    <w:semiHidden/>
    <w:rsid w:val="00134C65"/>
  </w:style>
  <w:style w:type="numbering" w:customStyle="1" w:styleId="111111214">
    <w:name w:val="1 / 1.1 / 1.1.1214"/>
    <w:basedOn w:val="a8"/>
    <w:next w:val="111111"/>
    <w:semiHidden/>
    <w:rsid w:val="00134C65"/>
  </w:style>
  <w:style w:type="numbering" w:customStyle="1" w:styleId="1ai214">
    <w:name w:val="1 / a / i214"/>
    <w:basedOn w:val="a8"/>
    <w:next w:val="1ai"/>
    <w:semiHidden/>
    <w:rsid w:val="00134C65"/>
  </w:style>
  <w:style w:type="numbering" w:customStyle="1" w:styleId="2141">
    <w:name w:val="Статья / Раздел214"/>
    <w:basedOn w:val="a8"/>
    <w:next w:val="affffffa"/>
    <w:semiHidden/>
    <w:rsid w:val="00134C65"/>
  </w:style>
  <w:style w:type="table" w:customStyle="1" w:styleId="3112">
    <w:name w:val="Сетка таблицы311"/>
    <w:basedOn w:val="a7"/>
    <w:next w:val="afa"/>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8"/>
    <w:semiHidden/>
    <w:rsid w:val="00134C65"/>
  </w:style>
  <w:style w:type="numbering" w:customStyle="1" w:styleId="1111117">
    <w:name w:val="1 / 1.1 / 1.1.17"/>
    <w:basedOn w:val="a8"/>
    <w:next w:val="111111"/>
    <w:semiHidden/>
    <w:rsid w:val="00134C65"/>
  </w:style>
  <w:style w:type="numbering" w:customStyle="1" w:styleId="1ai7">
    <w:name w:val="1 / a / i7"/>
    <w:basedOn w:val="a8"/>
    <w:next w:val="1ai"/>
    <w:semiHidden/>
    <w:rsid w:val="00134C65"/>
  </w:style>
  <w:style w:type="numbering" w:customStyle="1" w:styleId="74">
    <w:name w:val="Статья / Раздел7"/>
    <w:basedOn w:val="a8"/>
    <w:next w:val="affffffa"/>
    <w:semiHidden/>
    <w:rsid w:val="00134C65"/>
  </w:style>
  <w:style w:type="numbering" w:customStyle="1" w:styleId="150">
    <w:name w:val="Нет списка15"/>
    <w:next w:val="a8"/>
    <w:semiHidden/>
    <w:rsid w:val="00134C65"/>
  </w:style>
  <w:style w:type="numbering" w:customStyle="1" w:styleId="11111115">
    <w:name w:val="1 / 1.1 / 1.1.115"/>
    <w:basedOn w:val="a8"/>
    <w:next w:val="111111"/>
    <w:semiHidden/>
    <w:rsid w:val="00134C65"/>
  </w:style>
  <w:style w:type="numbering" w:customStyle="1" w:styleId="1ai15">
    <w:name w:val="1 / a / i15"/>
    <w:basedOn w:val="a8"/>
    <w:next w:val="1ai"/>
    <w:semiHidden/>
    <w:rsid w:val="00134C65"/>
  </w:style>
  <w:style w:type="numbering" w:customStyle="1" w:styleId="151">
    <w:name w:val="Статья / Раздел15"/>
    <w:basedOn w:val="a8"/>
    <w:next w:val="affffffa"/>
    <w:semiHidden/>
    <w:rsid w:val="00134C65"/>
  </w:style>
  <w:style w:type="numbering" w:customStyle="1" w:styleId="250">
    <w:name w:val="Нет списка25"/>
    <w:next w:val="a8"/>
    <w:semiHidden/>
    <w:rsid w:val="00134C65"/>
  </w:style>
  <w:style w:type="numbering" w:customStyle="1" w:styleId="11111125">
    <w:name w:val="1 / 1.1 / 1.1.125"/>
    <w:basedOn w:val="a8"/>
    <w:next w:val="111111"/>
    <w:semiHidden/>
    <w:rsid w:val="00134C65"/>
  </w:style>
  <w:style w:type="numbering" w:customStyle="1" w:styleId="1ai25">
    <w:name w:val="1 / a / i25"/>
    <w:basedOn w:val="a8"/>
    <w:next w:val="1ai"/>
    <w:semiHidden/>
    <w:rsid w:val="00134C65"/>
  </w:style>
  <w:style w:type="numbering" w:customStyle="1" w:styleId="251">
    <w:name w:val="Статья / Раздел25"/>
    <w:basedOn w:val="a8"/>
    <w:next w:val="affffffa"/>
    <w:semiHidden/>
    <w:rsid w:val="00134C65"/>
  </w:style>
  <w:style w:type="numbering" w:customStyle="1" w:styleId="350">
    <w:name w:val="Нет списка35"/>
    <w:next w:val="a8"/>
    <w:semiHidden/>
    <w:rsid w:val="00134C65"/>
  </w:style>
  <w:style w:type="numbering" w:customStyle="1" w:styleId="11111135">
    <w:name w:val="1 / 1.1 / 1.1.135"/>
    <w:basedOn w:val="a8"/>
    <w:next w:val="111111"/>
    <w:semiHidden/>
    <w:rsid w:val="00134C65"/>
  </w:style>
  <w:style w:type="numbering" w:customStyle="1" w:styleId="1ai35">
    <w:name w:val="1 / a / i35"/>
    <w:basedOn w:val="a8"/>
    <w:next w:val="1ai"/>
    <w:semiHidden/>
    <w:rsid w:val="00134C65"/>
  </w:style>
  <w:style w:type="numbering" w:customStyle="1" w:styleId="351">
    <w:name w:val="Статья / Раздел35"/>
    <w:basedOn w:val="a8"/>
    <w:next w:val="affffffa"/>
    <w:semiHidden/>
    <w:rsid w:val="00134C65"/>
  </w:style>
  <w:style w:type="numbering" w:customStyle="1" w:styleId="1150">
    <w:name w:val="Нет списка115"/>
    <w:next w:val="a8"/>
    <w:semiHidden/>
    <w:rsid w:val="00134C65"/>
  </w:style>
  <w:style w:type="numbering" w:customStyle="1" w:styleId="111111115">
    <w:name w:val="1 / 1.1 / 1.1.1115"/>
    <w:basedOn w:val="a8"/>
    <w:next w:val="111111"/>
    <w:semiHidden/>
    <w:rsid w:val="00134C65"/>
  </w:style>
  <w:style w:type="numbering" w:customStyle="1" w:styleId="1ai115">
    <w:name w:val="1 / a / i115"/>
    <w:basedOn w:val="a8"/>
    <w:next w:val="1ai"/>
    <w:semiHidden/>
    <w:rsid w:val="00134C65"/>
  </w:style>
  <w:style w:type="numbering" w:customStyle="1" w:styleId="1151">
    <w:name w:val="Статья / Раздел115"/>
    <w:basedOn w:val="a8"/>
    <w:next w:val="affffffa"/>
    <w:semiHidden/>
    <w:rsid w:val="00134C65"/>
  </w:style>
  <w:style w:type="numbering" w:customStyle="1" w:styleId="215">
    <w:name w:val="Нет списка215"/>
    <w:next w:val="a8"/>
    <w:semiHidden/>
    <w:rsid w:val="00134C65"/>
  </w:style>
  <w:style w:type="numbering" w:customStyle="1" w:styleId="111111215">
    <w:name w:val="1 / 1.1 / 1.1.1215"/>
    <w:basedOn w:val="a8"/>
    <w:next w:val="111111"/>
    <w:semiHidden/>
    <w:rsid w:val="00134C65"/>
  </w:style>
  <w:style w:type="numbering" w:customStyle="1" w:styleId="1ai215">
    <w:name w:val="1 / a / i215"/>
    <w:basedOn w:val="a8"/>
    <w:next w:val="1ai"/>
    <w:semiHidden/>
    <w:rsid w:val="00134C65"/>
  </w:style>
  <w:style w:type="numbering" w:customStyle="1" w:styleId="2150">
    <w:name w:val="Статья / Раздел215"/>
    <w:basedOn w:val="a8"/>
    <w:next w:val="affffffa"/>
    <w:semiHidden/>
    <w:rsid w:val="00134C65"/>
  </w:style>
  <w:style w:type="table" w:customStyle="1" w:styleId="322">
    <w:name w:val="Сетка таблицы32"/>
    <w:basedOn w:val="a7"/>
    <w:next w:val="afa"/>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8"/>
    <w:semiHidden/>
    <w:rsid w:val="00134C65"/>
  </w:style>
  <w:style w:type="numbering" w:customStyle="1" w:styleId="1111118">
    <w:name w:val="1 / 1.1 / 1.1.18"/>
    <w:basedOn w:val="a8"/>
    <w:next w:val="111111"/>
    <w:semiHidden/>
    <w:rsid w:val="00134C65"/>
  </w:style>
  <w:style w:type="numbering" w:customStyle="1" w:styleId="1ai8">
    <w:name w:val="1 / a / i8"/>
    <w:basedOn w:val="a8"/>
    <w:next w:val="1ai"/>
    <w:semiHidden/>
    <w:rsid w:val="00134C65"/>
  </w:style>
  <w:style w:type="numbering" w:customStyle="1" w:styleId="84">
    <w:name w:val="Статья / Раздел8"/>
    <w:basedOn w:val="a8"/>
    <w:next w:val="affffffa"/>
    <w:semiHidden/>
    <w:rsid w:val="00134C65"/>
  </w:style>
  <w:style w:type="numbering" w:customStyle="1" w:styleId="160">
    <w:name w:val="Нет списка16"/>
    <w:next w:val="a8"/>
    <w:semiHidden/>
    <w:rsid w:val="00134C65"/>
  </w:style>
  <w:style w:type="numbering" w:customStyle="1" w:styleId="11111116">
    <w:name w:val="1 / 1.1 / 1.1.116"/>
    <w:basedOn w:val="a8"/>
    <w:next w:val="111111"/>
    <w:semiHidden/>
    <w:rsid w:val="00134C65"/>
  </w:style>
  <w:style w:type="numbering" w:customStyle="1" w:styleId="1ai16">
    <w:name w:val="1 / a / i16"/>
    <w:basedOn w:val="a8"/>
    <w:next w:val="1ai"/>
    <w:semiHidden/>
    <w:rsid w:val="00134C65"/>
  </w:style>
  <w:style w:type="numbering" w:customStyle="1" w:styleId="161">
    <w:name w:val="Статья / Раздел16"/>
    <w:basedOn w:val="a8"/>
    <w:next w:val="affffffa"/>
    <w:semiHidden/>
    <w:rsid w:val="00134C65"/>
  </w:style>
  <w:style w:type="numbering" w:customStyle="1" w:styleId="260">
    <w:name w:val="Нет списка26"/>
    <w:next w:val="a8"/>
    <w:semiHidden/>
    <w:rsid w:val="00134C65"/>
  </w:style>
  <w:style w:type="numbering" w:customStyle="1" w:styleId="11111126">
    <w:name w:val="1 / 1.1 / 1.1.126"/>
    <w:basedOn w:val="a8"/>
    <w:next w:val="111111"/>
    <w:semiHidden/>
    <w:rsid w:val="00134C65"/>
  </w:style>
  <w:style w:type="numbering" w:customStyle="1" w:styleId="1ai26">
    <w:name w:val="1 / a / i26"/>
    <w:basedOn w:val="a8"/>
    <w:next w:val="1ai"/>
    <w:semiHidden/>
    <w:rsid w:val="00134C65"/>
  </w:style>
  <w:style w:type="numbering" w:customStyle="1" w:styleId="261">
    <w:name w:val="Статья / Раздел26"/>
    <w:basedOn w:val="a8"/>
    <w:next w:val="affffffa"/>
    <w:semiHidden/>
    <w:rsid w:val="00134C65"/>
  </w:style>
  <w:style w:type="numbering" w:customStyle="1" w:styleId="360">
    <w:name w:val="Нет списка36"/>
    <w:next w:val="a8"/>
    <w:semiHidden/>
    <w:rsid w:val="00134C65"/>
  </w:style>
  <w:style w:type="numbering" w:customStyle="1" w:styleId="11111136">
    <w:name w:val="1 / 1.1 / 1.1.136"/>
    <w:basedOn w:val="a8"/>
    <w:next w:val="111111"/>
    <w:semiHidden/>
    <w:rsid w:val="00134C65"/>
  </w:style>
  <w:style w:type="numbering" w:customStyle="1" w:styleId="1ai36">
    <w:name w:val="1 / a / i36"/>
    <w:basedOn w:val="a8"/>
    <w:next w:val="1ai"/>
    <w:semiHidden/>
    <w:rsid w:val="00134C65"/>
  </w:style>
  <w:style w:type="numbering" w:customStyle="1" w:styleId="361">
    <w:name w:val="Статья / Раздел36"/>
    <w:basedOn w:val="a8"/>
    <w:next w:val="affffffa"/>
    <w:semiHidden/>
    <w:rsid w:val="00134C65"/>
  </w:style>
  <w:style w:type="numbering" w:customStyle="1" w:styleId="1160">
    <w:name w:val="Нет списка116"/>
    <w:next w:val="a8"/>
    <w:semiHidden/>
    <w:rsid w:val="00134C65"/>
  </w:style>
  <w:style w:type="numbering" w:customStyle="1" w:styleId="111111116">
    <w:name w:val="1 / 1.1 / 1.1.1116"/>
    <w:basedOn w:val="a8"/>
    <w:next w:val="111111"/>
    <w:semiHidden/>
    <w:rsid w:val="00134C65"/>
  </w:style>
  <w:style w:type="numbering" w:customStyle="1" w:styleId="1ai116">
    <w:name w:val="1 / a / i116"/>
    <w:basedOn w:val="a8"/>
    <w:next w:val="1ai"/>
    <w:semiHidden/>
    <w:rsid w:val="00134C65"/>
  </w:style>
  <w:style w:type="numbering" w:customStyle="1" w:styleId="1161">
    <w:name w:val="Статья / Раздел116"/>
    <w:basedOn w:val="a8"/>
    <w:next w:val="affffffa"/>
    <w:semiHidden/>
    <w:rsid w:val="00134C65"/>
  </w:style>
  <w:style w:type="numbering" w:customStyle="1" w:styleId="216">
    <w:name w:val="Нет списка216"/>
    <w:next w:val="a8"/>
    <w:semiHidden/>
    <w:rsid w:val="00134C65"/>
  </w:style>
  <w:style w:type="numbering" w:customStyle="1" w:styleId="111111216">
    <w:name w:val="1 / 1.1 / 1.1.1216"/>
    <w:basedOn w:val="a8"/>
    <w:next w:val="111111"/>
    <w:semiHidden/>
    <w:rsid w:val="00134C65"/>
  </w:style>
  <w:style w:type="numbering" w:customStyle="1" w:styleId="1ai216">
    <w:name w:val="1 / a / i216"/>
    <w:basedOn w:val="a8"/>
    <w:next w:val="1ai"/>
    <w:semiHidden/>
    <w:rsid w:val="00134C65"/>
  </w:style>
  <w:style w:type="numbering" w:customStyle="1" w:styleId="2160">
    <w:name w:val="Статья / Раздел216"/>
    <w:basedOn w:val="a8"/>
    <w:next w:val="affffffa"/>
    <w:semiHidden/>
    <w:rsid w:val="00134C65"/>
  </w:style>
  <w:style w:type="table" w:customStyle="1" w:styleId="332">
    <w:name w:val="Сетка таблицы33"/>
    <w:basedOn w:val="a7"/>
    <w:next w:val="afa"/>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8"/>
    <w:semiHidden/>
    <w:rsid w:val="00134C65"/>
  </w:style>
  <w:style w:type="numbering" w:customStyle="1" w:styleId="1111119">
    <w:name w:val="1 / 1.1 / 1.1.19"/>
    <w:basedOn w:val="a8"/>
    <w:next w:val="111111"/>
    <w:semiHidden/>
    <w:rsid w:val="00134C65"/>
  </w:style>
  <w:style w:type="numbering" w:customStyle="1" w:styleId="1ai9">
    <w:name w:val="1 / a / i9"/>
    <w:basedOn w:val="a8"/>
    <w:next w:val="1ai"/>
    <w:semiHidden/>
    <w:rsid w:val="00134C65"/>
  </w:style>
  <w:style w:type="numbering" w:customStyle="1" w:styleId="94">
    <w:name w:val="Статья / Раздел9"/>
    <w:basedOn w:val="a8"/>
    <w:next w:val="affffffa"/>
    <w:semiHidden/>
    <w:rsid w:val="00134C65"/>
  </w:style>
  <w:style w:type="numbering" w:customStyle="1" w:styleId="171">
    <w:name w:val="Нет списка17"/>
    <w:next w:val="a8"/>
    <w:semiHidden/>
    <w:rsid w:val="00134C65"/>
  </w:style>
  <w:style w:type="numbering" w:customStyle="1" w:styleId="11111117">
    <w:name w:val="1 / 1.1 / 1.1.117"/>
    <w:basedOn w:val="a8"/>
    <w:next w:val="111111"/>
    <w:semiHidden/>
    <w:rsid w:val="00134C65"/>
  </w:style>
  <w:style w:type="numbering" w:customStyle="1" w:styleId="1ai17">
    <w:name w:val="1 / a / i17"/>
    <w:basedOn w:val="a8"/>
    <w:next w:val="1ai"/>
    <w:semiHidden/>
    <w:rsid w:val="00134C65"/>
  </w:style>
  <w:style w:type="numbering" w:customStyle="1" w:styleId="172">
    <w:name w:val="Статья / Раздел17"/>
    <w:basedOn w:val="a8"/>
    <w:next w:val="affffffa"/>
    <w:semiHidden/>
    <w:rsid w:val="00134C65"/>
  </w:style>
  <w:style w:type="numbering" w:customStyle="1" w:styleId="270">
    <w:name w:val="Нет списка27"/>
    <w:next w:val="a8"/>
    <w:semiHidden/>
    <w:rsid w:val="00134C65"/>
  </w:style>
  <w:style w:type="numbering" w:customStyle="1" w:styleId="11111127">
    <w:name w:val="1 / 1.1 / 1.1.127"/>
    <w:basedOn w:val="a8"/>
    <w:next w:val="111111"/>
    <w:semiHidden/>
    <w:rsid w:val="00134C65"/>
  </w:style>
  <w:style w:type="numbering" w:customStyle="1" w:styleId="1ai27">
    <w:name w:val="1 / a / i27"/>
    <w:basedOn w:val="a8"/>
    <w:next w:val="1ai"/>
    <w:semiHidden/>
    <w:rsid w:val="00134C65"/>
  </w:style>
  <w:style w:type="numbering" w:customStyle="1" w:styleId="271">
    <w:name w:val="Статья / Раздел27"/>
    <w:basedOn w:val="a8"/>
    <w:next w:val="affffffa"/>
    <w:semiHidden/>
    <w:rsid w:val="00134C65"/>
  </w:style>
  <w:style w:type="numbering" w:customStyle="1" w:styleId="370">
    <w:name w:val="Нет списка37"/>
    <w:next w:val="a8"/>
    <w:semiHidden/>
    <w:rsid w:val="00134C65"/>
  </w:style>
  <w:style w:type="numbering" w:customStyle="1" w:styleId="11111137">
    <w:name w:val="1 / 1.1 / 1.1.137"/>
    <w:basedOn w:val="a8"/>
    <w:next w:val="111111"/>
    <w:semiHidden/>
    <w:rsid w:val="00134C65"/>
  </w:style>
  <w:style w:type="numbering" w:customStyle="1" w:styleId="1ai37">
    <w:name w:val="1 / a / i37"/>
    <w:basedOn w:val="a8"/>
    <w:next w:val="1ai"/>
    <w:semiHidden/>
    <w:rsid w:val="00134C65"/>
  </w:style>
  <w:style w:type="numbering" w:customStyle="1" w:styleId="371">
    <w:name w:val="Статья / Раздел37"/>
    <w:basedOn w:val="a8"/>
    <w:next w:val="affffffa"/>
    <w:semiHidden/>
    <w:rsid w:val="00134C65"/>
  </w:style>
  <w:style w:type="numbering" w:customStyle="1" w:styleId="1170">
    <w:name w:val="Нет списка117"/>
    <w:next w:val="a8"/>
    <w:semiHidden/>
    <w:rsid w:val="00134C65"/>
  </w:style>
  <w:style w:type="numbering" w:customStyle="1" w:styleId="111111117">
    <w:name w:val="1 / 1.1 / 1.1.1117"/>
    <w:basedOn w:val="a8"/>
    <w:next w:val="111111"/>
    <w:semiHidden/>
    <w:rsid w:val="00134C65"/>
    <w:pPr>
      <w:numPr>
        <w:numId w:val="24"/>
      </w:numPr>
    </w:pPr>
  </w:style>
  <w:style w:type="numbering" w:customStyle="1" w:styleId="1ai117">
    <w:name w:val="1 / a / i117"/>
    <w:basedOn w:val="a8"/>
    <w:next w:val="1ai"/>
    <w:semiHidden/>
    <w:rsid w:val="00134C65"/>
    <w:pPr>
      <w:numPr>
        <w:numId w:val="28"/>
      </w:numPr>
    </w:pPr>
  </w:style>
  <w:style w:type="numbering" w:customStyle="1" w:styleId="1171">
    <w:name w:val="Статья / Раздел117"/>
    <w:basedOn w:val="a8"/>
    <w:next w:val="affffffa"/>
    <w:semiHidden/>
    <w:rsid w:val="00134C65"/>
  </w:style>
  <w:style w:type="numbering" w:customStyle="1" w:styleId="2170">
    <w:name w:val="Нет списка217"/>
    <w:next w:val="a8"/>
    <w:semiHidden/>
    <w:rsid w:val="00134C65"/>
  </w:style>
  <w:style w:type="numbering" w:customStyle="1" w:styleId="111111217">
    <w:name w:val="1 / 1.1 / 1.1.1217"/>
    <w:basedOn w:val="a8"/>
    <w:next w:val="111111"/>
    <w:semiHidden/>
    <w:rsid w:val="00134C65"/>
    <w:pPr>
      <w:numPr>
        <w:numId w:val="25"/>
      </w:numPr>
    </w:pPr>
  </w:style>
  <w:style w:type="numbering" w:customStyle="1" w:styleId="1ai217">
    <w:name w:val="1 / a / i217"/>
    <w:basedOn w:val="a8"/>
    <w:next w:val="1ai"/>
    <w:semiHidden/>
    <w:rsid w:val="00134C65"/>
    <w:pPr>
      <w:numPr>
        <w:numId w:val="26"/>
      </w:numPr>
    </w:pPr>
  </w:style>
  <w:style w:type="numbering" w:customStyle="1" w:styleId="217">
    <w:name w:val="Статья / Раздел217"/>
    <w:basedOn w:val="a8"/>
    <w:next w:val="affffffa"/>
    <w:semiHidden/>
    <w:rsid w:val="00134C65"/>
    <w:pPr>
      <w:numPr>
        <w:numId w:val="27"/>
      </w:numPr>
    </w:pPr>
  </w:style>
  <w:style w:type="table" w:customStyle="1" w:styleId="342">
    <w:name w:val="Сетка таблицы34"/>
    <w:basedOn w:val="a7"/>
    <w:next w:val="afa"/>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8"/>
    <w:semiHidden/>
    <w:rsid w:val="00134C65"/>
  </w:style>
  <w:style w:type="numbering" w:customStyle="1" w:styleId="11111110">
    <w:name w:val="1 / 1.1 / 1.1.110"/>
    <w:basedOn w:val="a8"/>
    <w:next w:val="111111"/>
    <w:semiHidden/>
    <w:rsid w:val="00134C65"/>
  </w:style>
  <w:style w:type="numbering" w:customStyle="1" w:styleId="1ai10">
    <w:name w:val="1 / a / i10"/>
    <w:basedOn w:val="a8"/>
    <w:next w:val="1ai"/>
    <w:semiHidden/>
    <w:rsid w:val="00134C65"/>
  </w:style>
  <w:style w:type="numbering" w:customStyle="1" w:styleId="101">
    <w:name w:val="Статья / Раздел10"/>
    <w:basedOn w:val="a8"/>
    <w:next w:val="affffffa"/>
    <w:semiHidden/>
    <w:rsid w:val="00134C65"/>
  </w:style>
  <w:style w:type="numbering" w:customStyle="1" w:styleId="190">
    <w:name w:val="Нет списка19"/>
    <w:next w:val="a8"/>
    <w:semiHidden/>
    <w:rsid w:val="00134C65"/>
  </w:style>
  <w:style w:type="numbering" w:customStyle="1" w:styleId="11111118">
    <w:name w:val="1 / 1.1 / 1.1.118"/>
    <w:basedOn w:val="a8"/>
    <w:next w:val="111111"/>
    <w:semiHidden/>
    <w:rsid w:val="00134C65"/>
  </w:style>
  <w:style w:type="numbering" w:customStyle="1" w:styleId="1ai18">
    <w:name w:val="1 / a / i18"/>
    <w:basedOn w:val="a8"/>
    <w:next w:val="1ai"/>
    <w:semiHidden/>
    <w:rsid w:val="00134C65"/>
  </w:style>
  <w:style w:type="numbering" w:customStyle="1" w:styleId="181">
    <w:name w:val="Статья / Раздел18"/>
    <w:basedOn w:val="a8"/>
    <w:next w:val="affffffa"/>
    <w:semiHidden/>
    <w:rsid w:val="00134C65"/>
  </w:style>
  <w:style w:type="numbering" w:customStyle="1" w:styleId="280">
    <w:name w:val="Нет списка28"/>
    <w:next w:val="a8"/>
    <w:semiHidden/>
    <w:rsid w:val="00134C65"/>
  </w:style>
  <w:style w:type="numbering" w:customStyle="1" w:styleId="11111128">
    <w:name w:val="1 / 1.1 / 1.1.128"/>
    <w:basedOn w:val="a8"/>
    <w:next w:val="111111"/>
    <w:semiHidden/>
    <w:rsid w:val="00134C65"/>
  </w:style>
  <w:style w:type="numbering" w:customStyle="1" w:styleId="1ai28">
    <w:name w:val="1 / a / i28"/>
    <w:basedOn w:val="a8"/>
    <w:next w:val="1ai"/>
    <w:semiHidden/>
    <w:rsid w:val="00134C65"/>
  </w:style>
  <w:style w:type="numbering" w:customStyle="1" w:styleId="281">
    <w:name w:val="Статья / Раздел28"/>
    <w:basedOn w:val="a8"/>
    <w:next w:val="affffffa"/>
    <w:semiHidden/>
    <w:rsid w:val="00134C65"/>
  </w:style>
  <w:style w:type="numbering" w:customStyle="1" w:styleId="380">
    <w:name w:val="Нет списка38"/>
    <w:next w:val="a8"/>
    <w:semiHidden/>
    <w:rsid w:val="00134C65"/>
  </w:style>
  <w:style w:type="numbering" w:customStyle="1" w:styleId="11111138">
    <w:name w:val="1 / 1.1 / 1.1.138"/>
    <w:basedOn w:val="a8"/>
    <w:next w:val="111111"/>
    <w:semiHidden/>
    <w:rsid w:val="00134C65"/>
  </w:style>
  <w:style w:type="numbering" w:customStyle="1" w:styleId="1ai38">
    <w:name w:val="1 / a / i38"/>
    <w:basedOn w:val="a8"/>
    <w:next w:val="1ai"/>
    <w:semiHidden/>
    <w:rsid w:val="00134C65"/>
  </w:style>
  <w:style w:type="numbering" w:customStyle="1" w:styleId="382">
    <w:name w:val="Статья / Раздел38"/>
    <w:basedOn w:val="a8"/>
    <w:next w:val="affffffa"/>
    <w:semiHidden/>
    <w:rsid w:val="00134C65"/>
  </w:style>
  <w:style w:type="numbering" w:customStyle="1" w:styleId="1180">
    <w:name w:val="Нет списка118"/>
    <w:next w:val="a8"/>
    <w:semiHidden/>
    <w:rsid w:val="00134C65"/>
  </w:style>
  <w:style w:type="numbering" w:customStyle="1" w:styleId="111111118">
    <w:name w:val="1 / 1.1 / 1.1.1118"/>
    <w:basedOn w:val="a8"/>
    <w:next w:val="111111"/>
    <w:semiHidden/>
    <w:rsid w:val="00134C65"/>
  </w:style>
  <w:style w:type="numbering" w:customStyle="1" w:styleId="1ai118">
    <w:name w:val="1 / a / i118"/>
    <w:basedOn w:val="a8"/>
    <w:next w:val="1ai"/>
    <w:semiHidden/>
    <w:rsid w:val="00134C65"/>
  </w:style>
  <w:style w:type="numbering" w:customStyle="1" w:styleId="1181">
    <w:name w:val="Статья / Раздел118"/>
    <w:basedOn w:val="a8"/>
    <w:next w:val="affffffa"/>
    <w:semiHidden/>
    <w:rsid w:val="00134C65"/>
  </w:style>
  <w:style w:type="numbering" w:customStyle="1" w:styleId="218">
    <w:name w:val="Нет списка218"/>
    <w:next w:val="a8"/>
    <w:semiHidden/>
    <w:rsid w:val="00134C65"/>
  </w:style>
  <w:style w:type="numbering" w:customStyle="1" w:styleId="111111218">
    <w:name w:val="1 / 1.1 / 1.1.1218"/>
    <w:basedOn w:val="a8"/>
    <w:next w:val="111111"/>
    <w:semiHidden/>
    <w:rsid w:val="00134C65"/>
  </w:style>
  <w:style w:type="numbering" w:customStyle="1" w:styleId="1ai218">
    <w:name w:val="1 / a / i218"/>
    <w:basedOn w:val="a8"/>
    <w:next w:val="1ai"/>
    <w:semiHidden/>
    <w:rsid w:val="00134C65"/>
  </w:style>
  <w:style w:type="numbering" w:customStyle="1" w:styleId="2180">
    <w:name w:val="Статья / Раздел218"/>
    <w:basedOn w:val="a8"/>
    <w:next w:val="affffffa"/>
    <w:semiHidden/>
    <w:rsid w:val="00134C65"/>
  </w:style>
  <w:style w:type="table" w:customStyle="1" w:styleId="352">
    <w:name w:val="Сетка таблицы35"/>
    <w:basedOn w:val="a7"/>
    <w:next w:val="afa"/>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8"/>
    <w:semiHidden/>
    <w:rsid w:val="00971CAA"/>
  </w:style>
  <w:style w:type="numbering" w:customStyle="1" w:styleId="11111119">
    <w:name w:val="1 / 1.1 / 1.1.119"/>
    <w:basedOn w:val="a8"/>
    <w:next w:val="111111"/>
    <w:semiHidden/>
    <w:rsid w:val="00971CAA"/>
    <w:pPr>
      <w:numPr>
        <w:numId w:val="16"/>
      </w:numPr>
    </w:pPr>
  </w:style>
  <w:style w:type="numbering" w:customStyle="1" w:styleId="1ai19">
    <w:name w:val="1 / a / i19"/>
    <w:basedOn w:val="a8"/>
    <w:next w:val="1ai"/>
    <w:semiHidden/>
    <w:rsid w:val="00971CAA"/>
    <w:pPr>
      <w:numPr>
        <w:numId w:val="17"/>
      </w:numPr>
    </w:pPr>
  </w:style>
  <w:style w:type="numbering" w:customStyle="1" w:styleId="19">
    <w:name w:val="Статья / Раздел19"/>
    <w:basedOn w:val="a8"/>
    <w:next w:val="affffffa"/>
    <w:semiHidden/>
    <w:rsid w:val="00971CAA"/>
    <w:pPr>
      <w:numPr>
        <w:numId w:val="18"/>
      </w:numPr>
    </w:pPr>
  </w:style>
  <w:style w:type="numbering" w:customStyle="1" w:styleId="1100">
    <w:name w:val="Нет списка110"/>
    <w:next w:val="a8"/>
    <w:semiHidden/>
    <w:rsid w:val="00971CAA"/>
  </w:style>
  <w:style w:type="numbering" w:customStyle="1" w:styleId="111111110">
    <w:name w:val="1 / 1.1 / 1.1.1110"/>
    <w:basedOn w:val="a8"/>
    <w:next w:val="111111"/>
    <w:semiHidden/>
    <w:rsid w:val="00971CAA"/>
  </w:style>
  <w:style w:type="numbering" w:customStyle="1" w:styleId="1ai110">
    <w:name w:val="1 / a / i110"/>
    <w:basedOn w:val="a8"/>
    <w:next w:val="1ai"/>
    <w:semiHidden/>
    <w:rsid w:val="00971CAA"/>
    <w:pPr>
      <w:numPr>
        <w:numId w:val="14"/>
      </w:numPr>
    </w:pPr>
  </w:style>
  <w:style w:type="numbering" w:customStyle="1" w:styleId="110">
    <w:name w:val="Статья / Раздел110"/>
    <w:basedOn w:val="a8"/>
    <w:next w:val="affffffa"/>
    <w:semiHidden/>
    <w:rsid w:val="00971CAA"/>
    <w:pPr>
      <w:numPr>
        <w:numId w:val="15"/>
      </w:numPr>
    </w:pPr>
  </w:style>
  <w:style w:type="numbering" w:customStyle="1" w:styleId="290">
    <w:name w:val="Нет списка29"/>
    <w:next w:val="a8"/>
    <w:semiHidden/>
    <w:rsid w:val="00971CAA"/>
  </w:style>
  <w:style w:type="numbering" w:customStyle="1" w:styleId="11111129">
    <w:name w:val="1 / 1.1 / 1.1.129"/>
    <w:basedOn w:val="a8"/>
    <w:next w:val="111111"/>
    <w:semiHidden/>
    <w:rsid w:val="00971CAA"/>
  </w:style>
  <w:style w:type="numbering" w:customStyle="1" w:styleId="1ai29">
    <w:name w:val="1 / a / i29"/>
    <w:basedOn w:val="a8"/>
    <w:next w:val="1ai"/>
    <w:semiHidden/>
    <w:rsid w:val="00971CAA"/>
  </w:style>
  <w:style w:type="numbering" w:customStyle="1" w:styleId="29">
    <w:name w:val="Статья / Раздел29"/>
    <w:basedOn w:val="a8"/>
    <w:next w:val="affffffa"/>
    <w:semiHidden/>
    <w:rsid w:val="00971CAA"/>
    <w:pPr>
      <w:numPr>
        <w:numId w:val="13"/>
      </w:numPr>
    </w:pPr>
  </w:style>
  <w:style w:type="numbering" w:customStyle="1" w:styleId="390">
    <w:name w:val="Нет списка39"/>
    <w:next w:val="a8"/>
    <w:semiHidden/>
    <w:rsid w:val="00971CAA"/>
  </w:style>
  <w:style w:type="numbering" w:customStyle="1" w:styleId="11111139">
    <w:name w:val="1 / 1.1 / 1.1.139"/>
    <w:basedOn w:val="a8"/>
    <w:next w:val="111111"/>
    <w:semiHidden/>
    <w:rsid w:val="00971CAA"/>
  </w:style>
  <w:style w:type="numbering" w:customStyle="1" w:styleId="1ai39">
    <w:name w:val="1 / a / i39"/>
    <w:basedOn w:val="a8"/>
    <w:next w:val="1ai"/>
    <w:semiHidden/>
    <w:rsid w:val="00971CAA"/>
  </w:style>
  <w:style w:type="numbering" w:customStyle="1" w:styleId="391">
    <w:name w:val="Статья / Раздел39"/>
    <w:basedOn w:val="a8"/>
    <w:next w:val="affffffa"/>
    <w:semiHidden/>
    <w:rsid w:val="00971CAA"/>
  </w:style>
  <w:style w:type="numbering" w:customStyle="1" w:styleId="1190">
    <w:name w:val="Нет списка119"/>
    <w:next w:val="a8"/>
    <w:semiHidden/>
    <w:rsid w:val="00971CAA"/>
  </w:style>
  <w:style w:type="numbering" w:customStyle="1" w:styleId="111111119">
    <w:name w:val="1 / 1.1 / 1.1.1119"/>
    <w:basedOn w:val="a8"/>
    <w:next w:val="111111"/>
    <w:semiHidden/>
    <w:rsid w:val="00971CAA"/>
  </w:style>
  <w:style w:type="numbering" w:customStyle="1" w:styleId="1ai119">
    <w:name w:val="1 / a / i119"/>
    <w:basedOn w:val="a8"/>
    <w:next w:val="1ai"/>
    <w:semiHidden/>
    <w:rsid w:val="00971CAA"/>
  </w:style>
  <w:style w:type="numbering" w:customStyle="1" w:styleId="1191">
    <w:name w:val="Статья / Раздел119"/>
    <w:basedOn w:val="a8"/>
    <w:next w:val="affffffa"/>
    <w:semiHidden/>
    <w:rsid w:val="00971CAA"/>
  </w:style>
  <w:style w:type="numbering" w:customStyle="1" w:styleId="219">
    <w:name w:val="Нет списка219"/>
    <w:next w:val="a8"/>
    <w:semiHidden/>
    <w:rsid w:val="00971CAA"/>
  </w:style>
  <w:style w:type="numbering" w:customStyle="1" w:styleId="111111219">
    <w:name w:val="1 / 1.1 / 1.1.1219"/>
    <w:basedOn w:val="a8"/>
    <w:next w:val="111111"/>
    <w:semiHidden/>
    <w:rsid w:val="00971CAA"/>
  </w:style>
  <w:style w:type="numbering" w:customStyle="1" w:styleId="1ai219">
    <w:name w:val="1 / a / i219"/>
    <w:basedOn w:val="a8"/>
    <w:next w:val="1ai"/>
    <w:semiHidden/>
    <w:rsid w:val="00971CAA"/>
  </w:style>
  <w:style w:type="numbering" w:customStyle="1" w:styleId="2190">
    <w:name w:val="Статья / Раздел219"/>
    <w:basedOn w:val="a8"/>
    <w:next w:val="affffffa"/>
    <w:semiHidden/>
    <w:rsid w:val="00971CAA"/>
  </w:style>
  <w:style w:type="numbering" w:customStyle="1" w:styleId="3120">
    <w:name w:val="Нет списка312"/>
    <w:next w:val="a8"/>
    <w:semiHidden/>
    <w:rsid w:val="00971CAA"/>
  </w:style>
  <w:style w:type="numbering" w:customStyle="1" w:styleId="111111312">
    <w:name w:val="1 / 1.1 / 1.1.1312"/>
    <w:basedOn w:val="a8"/>
    <w:next w:val="111111"/>
    <w:semiHidden/>
    <w:rsid w:val="00971CAA"/>
  </w:style>
  <w:style w:type="numbering" w:customStyle="1" w:styleId="1ai312">
    <w:name w:val="1 / a / i312"/>
    <w:basedOn w:val="a8"/>
    <w:next w:val="1ai"/>
    <w:semiHidden/>
    <w:rsid w:val="00971CAA"/>
  </w:style>
  <w:style w:type="numbering" w:customStyle="1" w:styleId="3121">
    <w:name w:val="Статья / Раздел312"/>
    <w:basedOn w:val="a8"/>
    <w:next w:val="affffffa"/>
    <w:semiHidden/>
    <w:rsid w:val="00971CAA"/>
  </w:style>
  <w:style w:type="numbering" w:customStyle="1" w:styleId="1112">
    <w:name w:val="Нет списка1112"/>
    <w:next w:val="a8"/>
    <w:semiHidden/>
    <w:rsid w:val="00971CAA"/>
  </w:style>
  <w:style w:type="numbering" w:customStyle="1" w:styleId="1111111112">
    <w:name w:val="1 / 1.1 / 1.1.11112"/>
    <w:basedOn w:val="a8"/>
    <w:next w:val="111111"/>
    <w:semiHidden/>
    <w:rsid w:val="00971CAA"/>
  </w:style>
  <w:style w:type="numbering" w:customStyle="1" w:styleId="1ai1112">
    <w:name w:val="1 / a / i1112"/>
    <w:basedOn w:val="a8"/>
    <w:next w:val="1ai"/>
    <w:semiHidden/>
    <w:rsid w:val="00971CAA"/>
  </w:style>
  <w:style w:type="numbering" w:customStyle="1" w:styleId="11120">
    <w:name w:val="Статья / Раздел1112"/>
    <w:basedOn w:val="a8"/>
    <w:next w:val="affffffa"/>
    <w:semiHidden/>
    <w:rsid w:val="00971CAA"/>
  </w:style>
  <w:style w:type="numbering" w:customStyle="1" w:styleId="2112">
    <w:name w:val="Нет списка2112"/>
    <w:next w:val="a8"/>
    <w:semiHidden/>
    <w:rsid w:val="00971CAA"/>
  </w:style>
  <w:style w:type="numbering" w:customStyle="1" w:styleId="1111112112">
    <w:name w:val="1 / 1.1 / 1.1.12112"/>
    <w:basedOn w:val="a8"/>
    <w:next w:val="111111"/>
    <w:semiHidden/>
    <w:rsid w:val="00971CAA"/>
  </w:style>
  <w:style w:type="numbering" w:customStyle="1" w:styleId="1ai2112">
    <w:name w:val="1 / a / i2112"/>
    <w:basedOn w:val="a8"/>
    <w:next w:val="1ai"/>
    <w:semiHidden/>
    <w:rsid w:val="00971CAA"/>
  </w:style>
  <w:style w:type="numbering" w:customStyle="1" w:styleId="21120">
    <w:name w:val="Статья / Раздел2112"/>
    <w:basedOn w:val="a8"/>
    <w:next w:val="affffffa"/>
    <w:semiHidden/>
    <w:rsid w:val="00971CAA"/>
  </w:style>
  <w:style w:type="numbering" w:customStyle="1" w:styleId="420">
    <w:name w:val="Нет списка42"/>
    <w:next w:val="a8"/>
    <w:semiHidden/>
    <w:rsid w:val="00971CAA"/>
  </w:style>
  <w:style w:type="numbering" w:customStyle="1" w:styleId="11111142">
    <w:name w:val="1 / 1.1 / 1.1.142"/>
    <w:basedOn w:val="a8"/>
    <w:next w:val="111111"/>
    <w:semiHidden/>
    <w:rsid w:val="00971CAA"/>
  </w:style>
  <w:style w:type="numbering" w:customStyle="1" w:styleId="1ai42">
    <w:name w:val="1 / a / i42"/>
    <w:basedOn w:val="a8"/>
    <w:next w:val="1ai"/>
    <w:semiHidden/>
    <w:rsid w:val="00971CAA"/>
  </w:style>
  <w:style w:type="numbering" w:customStyle="1" w:styleId="421">
    <w:name w:val="Статья / Раздел42"/>
    <w:basedOn w:val="a8"/>
    <w:next w:val="affffffa"/>
    <w:semiHidden/>
    <w:rsid w:val="00971CAA"/>
  </w:style>
  <w:style w:type="numbering" w:customStyle="1" w:styleId="122">
    <w:name w:val="Нет списка122"/>
    <w:next w:val="a8"/>
    <w:semiHidden/>
    <w:rsid w:val="00971CAA"/>
  </w:style>
  <w:style w:type="numbering" w:customStyle="1" w:styleId="111111122">
    <w:name w:val="1 / 1.1 / 1.1.1122"/>
    <w:basedOn w:val="a8"/>
    <w:next w:val="111111"/>
    <w:semiHidden/>
    <w:rsid w:val="00971CAA"/>
  </w:style>
  <w:style w:type="numbering" w:customStyle="1" w:styleId="1ai122">
    <w:name w:val="1 / a / i122"/>
    <w:basedOn w:val="a8"/>
    <w:next w:val="1ai"/>
    <w:semiHidden/>
    <w:rsid w:val="00971CAA"/>
  </w:style>
  <w:style w:type="numbering" w:customStyle="1" w:styleId="1220">
    <w:name w:val="Статья / Раздел122"/>
    <w:basedOn w:val="a8"/>
    <w:next w:val="affffffa"/>
    <w:semiHidden/>
    <w:rsid w:val="00971CAA"/>
  </w:style>
  <w:style w:type="numbering" w:customStyle="1" w:styleId="222">
    <w:name w:val="Нет списка222"/>
    <w:next w:val="a8"/>
    <w:semiHidden/>
    <w:rsid w:val="00971CAA"/>
  </w:style>
  <w:style w:type="numbering" w:customStyle="1" w:styleId="111111222">
    <w:name w:val="1 / 1.1 / 1.1.1222"/>
    <w:basedOn w:val="a8"/>
    <w:next w:val="111111"/>
    <w:semiHidden/>
    <w:rsid w:val="00971CAA"/>
  </w:style>
  <w:style w:type="numbering" w:customStyle="1" w:styleId="1ai222">
    <w:name w:val="1 / a / i222"/>
    <w:basedOn w:val="a8"/>
    <w:next w:val="1ai"/>
    <w:semiHidden/>
    <w:rsid w:val="00971CAA"/>
  </w:style>
  <w:style w:type="numbering" w:customStyle="1" w:styleId="2220">
    <w:name w:val="Статья / Раздел222"/>
    <w:basedOn w:val="a8"/>
    <w:next w:val="affffffa"/>
    <w:semiHidden/>
    <w:rsid w:val="00971CAA"/>
  </w:style>
  <w:style w:type="numbering" w:customStyle="1" w:styleId="3210">
    <w:name w:val="Нет списка321"/>
    <w:next w:val="a8"/>
    <w:semiHidden/>
    <w:rsid w:val="00971CAA"/>
  </w:style>
  <w:style w:type="numbering" w:customStyle="1" w:styleId="111111321">
    <w:name w:val="1 / 1.1 / 1.1.1321"/>
    <w:basedOn w:val="a8"/>
    <w:next w:val="111111"/>
    <w:semiHidden/>
    <w:rsid w:val="00971CAA"/>
  </w:style>
  <w:style w:type="numbering" w:customStyle="1" w:styleId="1ai321">
    <w:name w:val="1 / a / i321"/>
    <w:basedOn w:val="a8"/>
    <w:next w:val="1ai"/>
    <w:semiHidden/>
    <w:rsid w:val="00971CAA"/>
  </w:style>
  <w:style w:type="numbering" w:customStyle="1" w:styleId="3211">
    <w:name w:val="Статья / Раздел321"/>
    <w:basedOn w:val="a8"/>
    <w:next w:val="affffffa"/>
    <w:semiHidden/>
    <w:rsid w:val="00971CAA"/>
  </w:style>
  <w:style w:type="numbering" w:customStyle="1" w:styleId="11210">
    <w:name w:val="Нет списка1121"/>
    <w:next w:val="a8"/>
    <w:semiHidden/>
    <w:rsid w:val="00971CAA"/>
  </w:style>
  <w:style w:type="numbering" w:customStyle="1" w:styleId="1111111121">
    <w:name w:val="1 / 1.1 / 1.1.11121"/>
    <w:basedOn w:val="a8"/>
    <w:next w:val="111111"/>
    <w:semiHidden/>
    <w:rsid w:val="00971CAA"/>
  </w:style>
  <w:style w:type="numbering" w:customStyle="1" w:styleId="1ai1121">
    <w:name w:val="1 / a / i1121"/>
    <w:basedOn w:val="a8"/>
    <w:next w:val="1ai"/>
    <w:semiHidden/>
    <w:rsid w:val="00971CAA"/>
  </w:style>
  <w:style w:type="numbering" w:customStyle="1" w:styleId="11211">
    <w:name w:val="Статья / Раздел1121"/>
    <w:basedOn w:val="a8"/>
    <w:next w:val="affffffa"/>
    <w:semiHidden/>
    <w:rsid w:val="00971CAA"/>
  </w:style>
  <w:style w:type="numbering" w:customStyle="1" w:styleId="21210">
    <w:name w:val="Нет списка2121"/>
    <w:next w:val="a8"/>
    <w:semiHidden/>
    <w:rsid w:val="00971CAA"/>
  </w:style>
  <w:style w:type="numbering" w:customStyle="1" w:styleId="1111112121">
    <w:name w:val="1 / 1.1 / 1.1.12121"/>
    <w:basedOn w:val="a8"/>
    <w:next w:val="111111"/>
    <w:semiHidden/>
    <w:rsid w:val="00971CAA"/>
  </w:style>
  <w:style w:type="numbering" w:customStyle="1" w:styleId="1ai2121">
    <w:name w:val="1 / a / i2121"/>
    <w:basedOn w:val="a8"/>
    <w:next w:val="1ai"/>
    <w:semiHidden/>
    <w:rsid w:val="00971CAA"/>
  </w:style>
  <w:style w:type="numbering" w:customStyle="1" w:styleId="21211">
    <w:name w:val="Статья / Раздел2121"/>
    <w:basedOn w:val="a8"/>
    <w:next w:val="affffffa"/>
    <w:semiHidden/>
    <w:rsid w:val="00971CAA"/>
  </w:style>
  <w:style w:type="numbering" w:customStyle="1" w:styleId="510">
    <w:name w:val="Нет списка51"/>
    <w:next w:val="a8"/>
    <w:semiHidden/>
    <w:rsid w:val="00971CAA"/>
  </w:style>
  <w:style w:type="numbering" w:customStyle="1" w:styleId="11111151">
    <w:name w:val="1 / 1.1 / 1.1.151"/>
    <w:basedOn w:val="a8"/>
    <w:next w:val="111111"/>
    <w:semiHidden/>
    <w:rsid w:val="00971CAA"/>
  </w:style>
  <w:style w:type="numbering" w:customStyle="1" w:styleId="1ai51">
    <w:name w:val="1 / a / i51"/>
    <w:basedOn w:val="a8"/>
    <w:next w:val="1ai"/>
    <w:semiHidden/>
    <w:rsid w:val="00971CAA"/>
  </w:style>
  <w:style w:type="numbering" w:customStyle="1" w:styleId="511">
    <w:name w:val="Статья / Раздел51"/>
    <w:basedOn w:val="a8"/>
    <w:next w:val="affffffa"/>
    <w:semiHidden/>
    <w:rsid w:val="00971CAA"/>
  </w:style>
  <w:style w:type="numbering" w:customStyle="1" w:styleId="1310">
    <w:name w:val="Нет списка131"/>
    <w:next w:val="a8"/>
    <w:semiHidden/>
    <w:rsid w:val="00971CAA"/>
  </w:style>
  <w:style w:type="numbering" w:customStyle="1" w:styleId="111111131">
    <w:name w:val="1 / 1.1 / 1.1.1131"/>
    <w:basedOn w:val="a8"/>
    <w:next w:val="111111"/>
    <w:semiHidden/>
    <w:rsid w:val="00971CAA"/>
  </w:style>
  <w:style w:type="numbering" w:customStyle="1" w:styleId="1ai131">
    <w:name w:val="1 / a / i131"/>
    <w:basedOn w:val="a8"/>
    <w:next w:val="1ai"/>
    <w:semiHidden/>
    <w:rsid w:val="00971CAA"/>
  </w:style>
  <w:style w:type="numbering" w:customStyle="1" w:styleId="1311">
    <w:name w:val="Статья / Раздел131"/>
    <w:basedOn w:val="a8"/>
    <w:next w:val="affffffa"/>
    <w:semiHidden/>
    <w:rsid w:val="00971CAA"/>
  </w:style>
  <w:style w:type="numbering" w:customStyle="1" w:styleId="2310">
    <w:name w:val="Нет списка231"/>
    <w:next w:val="a8"/>
    <w:semiHidden/>
    <w:rsid w:val="00971CAA"/>
  </w:style>
  <w:style w:type="numbering" w:customStyle="1" w:styleId="111111231">
    <w:name w:val="1 / 1.1 / 1.1.1231"/>
    <w:basedOn w:val="a8"/>
    <w:next w:val="111111"/>
    <w:semiHidden/>
    <w:rsid w:val="00971CAA"/>
  </w:style>
  <w:style w:type="numbering" w:customStyle="1" w:styleId="1ai231">
    <w:name w:val="1 / a / i231"/>
    <w:basedOn w:val="a8"/>
    <w:next w:val="1ai"/>
    <w:semiHidden/>
    <w:rsid w:val="00971CAA"/>
  </w:style>
  <w:style w:type="numbering" w:customStyle="1" w:styleId="2311">
    <w:name w:val="Статья / Раздел231"/>
    <w:basedOn w:val="a8"/>
    <w:next w:val="affffffa"/>
    <w:semiHidden/>
    <w:rsid w:val="00971CAA"/>
  </w:style>
  <w:style w:type="numbering" w:customStyle="1" w:styleId="3310">
    <w:name w:val="Нет списка331"/>
    <w:next w:val="a8"/>
    <w:semiHidden/>
    <w:rsid w:val="00971CAA"/>
  </w:style>
  <w:style w:type="numbering" w:customStyle="1" w:styleId="111111331">
    <w:name w:val="1 / 1.1 / 1.1.1331"/>
    <w:basedOn w:val="a8"/>
    <w:next w:val="111111"/>
    <w:semiHidden/>
    <w:rsid w:val="00971CAA"/>
  </w:style>
  <w:style w:type="numbering" w:customStyle="1" w:styleId="1ai331">
    <w:name w:val="1 / a / i331"/>
    <w:basedOn w:val="a8"/>
    <w:next w:val="1ai"/>
    <w:semiHidden/>
    <w:rsid w:val="00971CAA"/>
  </w:style>
  <w:style w:type="numbering" w:customStyle="1" w:styleId="3311">
    <w:name w:val="Статья / Раздел331"/>
    <w:basedOn w:val="a8"/>
    <w:next w:val="affffffa"/>
    <w:semiHidden/>
    <w:rsid w:val="00971CAA"/>
  </w:style>
  <w:style w:type="numbering" w:customStyle="1" w:styleId="11310">
    <w:name w:val="Нет списка1131"/>
    <w:next w:val="a8"/>
    <w:semiHidden/>
    <w:rsid w:val="00971CAA"/>
  </w:style>
  <w:style w:type="numbering" w:customStyle="1" w:styleId="1111111131">
    <w:name w:val="1 / 1.1 / 1.1.11131"/>
    <w:basedOn w:val="a8"/>
    <w:next w:val="111111"/>
    <w:semiHidden/>
    <w:rsid w:val="00971CAA"/>
  </w:style>
  <w:style w:type="numbering" w:customStyle="1" w:styleId="1ai1131">
    <w:name w:val="1 / a / i1131"/>
    <w:basedOn w:val="a8"/>
    <w:next w:val="1ai"/>
    <w:semiHidden/>
    <w:rsid w:val="00971CAA"/>
  </w:style>
  <w:style w:type="numbering" w:customStyle="1" w:styleId="11311">
    <w:name w:val="Статья / Раздел1131"/>
    <w:basedOn w:val="a8"/>
    <w:next w:val="affffffa"/>
    <w:semiHidden/>
    <w:rsid w:val="00971CAA"/>
  </w:style>
  <w:style w:type="numbering" w:customStyle="1" w:styleId="21310">
    <w:name w:val="Нет списка2131"/>
    <w:next w:val="a8"/>
    <w:semiHidden/>
    <w:rsid w:val="00971CAA"/>
  </w:style>
  <w:style w:type="numbering" w:customStyle="1" w:styleId="1111112131">
    <w:name w:val="1 / 1.1 / 1.1.12131"/>
    <w:basedOn w:val="a8"/>
    <w:next w:val="111111"/>
    <w:semiHidden/>
    <w:rsid w:val="00971CAA"/>
  </w:style>
  <w:style w:type="numbering" w:customStyle="1" w:styleId="1ai2131">
    <w:name w:val="1 / a / i2131"/>
    <w:basedOn w:val="a8"/>
    <w:next w:val="1ai"/>
    <w:semiHidden/>
    <w:rsid w:val="00971CAA"/>
  </w:style>
  <w:style w:type="numbering" w:customStyle="1" w:styleId="21311">
    <w:name w:val="Статья / Раздел2131"/>
    <w:basedOn w:val="a8"/>
    <w:next w:val="affffffa"/>
    <w:semiHidden/>
    <w:rsid w:val="00971CAA"/>
  </w:style>
  <w:style w:type="numbering" w:customStyle="1" w:styleId="610">
    <w:name w:val="Нет списка61"/>
    <w:next w:val="a8"/>
    <w:uiPriority w:val="99"/>
    <w:semiHidden/>
    <w:unhideWhenUsed/>
    <w:rsid w:val="00971CAA"/>
  </w:style>
  <w:style w:type="table" w:customStyle="1" w:styleId="362">
    <w:name w:val="Сетка таблицы36"/>
    <w:basedOn w:val="a7"/>
    <w:next w:val="afa"/>
    <w:uiPriority w:val="59"/>
    <w:rsid w:val="00971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8"/>
    <w:semiHidden/>
    <w:rsid w:val="00971CAA"/>
  </w:style>
  <w:style w:type="numbering" w:customStyle="1" w:styleId="11111161">
    <w:name w:val="1 / 1.1 / 1.1.161"/>
    <w:basedOn w:val="a8"/>
    <w:next w:val="111111"/>
    <w:semiHidden/>
    <w:rsid w:val="00971CAA"/>
  </w:style>
  <w:style w:type="numbering" w:customStyle="1" w:styleId="1ai61">
    <w:name w:val="1 / a / i61"/>
    <w:basedOn w:val="a8"/>
    <w:next w:val="1ai"/>
    <w:semiHidden/>
    <w:rsid w:val="00971CAA"/>
  </w:style>
  <w:style w:type="numbering" w:customStyle="1" w:styleId="611">
    <w:name w:val="Статья / Раздел61"/>
    <w:basedOn w:val="a8"/>
    <w:next w:val="affffffa"/>
    <w:semiHidden/>
    <w:rsid w:val="00971CAA"/>
  </w:style>
  <w:style w:type="numbering" w:customStyle="1" w:styleId="1410">
    <w:name w:val="Нет списка141"/>
    <w:next w:val="a8"/>
    <w:semiHidden/>
    <w:rsid w:val="00971CAA"/>
  </w:style>
  <w:style w:type="numbering" w:customStyle="1" w:styleId="111111141">
    <w:name w:val="1 / 1.1 / 1.1.1141"/>
    <w:basedOn w:val="a8"/>
    <w:next w:val="111111"/>
    <w:semiHidden/>
    <w:rsid w:val="00971CAA"/>
  </w:style>
  <w:style w:type="numbering" w:customStyle="1" w:styleId="1ai141">
    <w:name w:val="1 / a / i141"/>
    <w:basedOn w:val="a8"/>
    <w:next w:val="1ai"/>
    <w:semiHidden/>
    <w:rsid w:val="00971CAA"/>
  </w:style>
  <w:style w:type="numbering" w:customStyle="1" w:styleId="1411">
    <w:name w:val="Статья / Раздел141"/>
    <w:basedOn w:val="a8"/>
    <w:next w:val="affffffa"/>
    <w:semiHidden/>
    <w:rsid w:val="00971CAA"/>
  </w:style>
  <w:style w:type="numbering" w:customStyle="1" w:styleId="2410">
    <w:name w:val="Нет списка241"/>
    <w:next w:val="a8"/>
    <w:semiHidden/>
    <w:rsid w:val="00971CAA"/>
  </w:style>
  <w:style w:type="numbering" w:customStyle="1" w:styleId="111111241">
    <w:name w:val="1 / 1.1 / 1.1.1241"/>
    <w:basedOn w:val="a8"/>
    <w:next w:val="111111"/>
    <w:semiHidden/>
    <w:rsid w:val="00971CAA"/>
  </w:style>
  <w:style w:type="numbering" w:customStyle="1" w:styleId="1ai241">
    <w:name w:val="1 / a / i241"/>
    <w:basedOn w:val="a8"/>
    <w:next w:val="1ai"/>
    <w:semiHidden/>
    <w:rsid w:val="00971CAA"/>
  </w:style>
  <w:style w:type="numbering" w:customStyle="1" w:styleId="2411">
    <w:name w:val="Статья / Раздел241"/>
    <w:basedOn w:val="a8"/>
    <w:next w:val="affffffa"/>
    <w:semiHidden/>
    <w:rsid w:val="00971CAA"/>
  </w:style>
  <w:style w:type="numbering" w:customStyle="1" w:styleId="3410">
    <w:name w:val="Нет списка341"/>
    <w:next w:val="a8"/>
    <w:semiHidden/>
    <w:rsid w:val="00971CAA"/>
  </w:style>
  <w:style w:type="numbering" w:customStyle="1" w:styleId="111111341">
    <w:name w:val="1 / 1.1 / 1.1.1341"/>
    <w:basedOn w:val="a8"/>
    <w:next w:val="111111"/>
    <w:semiHidden/>
    <w:rsid w:val="00971CAA"/>
  </w:style>
  <w:style w:type="numbering" w:customStyle="1" w:styleId="1ai341">
    <w:name w:val="1 / a / i341"/>
    <w:basedOn w:val="a8"/>
    <w:next w:val="1ai"/>
    <w:semiHidden/>
    <w:rsid w:val="00971CAA"/>
  </w:style>
  <w:style w:type="numbering" w:customStyle="1" w:styleId="3411">
    <w:name w:val="Статья / Раздел341"/>
    <w:basedOn w:val="a8"/>
    <w:next w:val="affffffa"/>
    <w:semiHidden/>
    <w:rsid w:val="00971CAA"/>
  </w:style>
  <w:style w:type="numbering" w:customStyle="1" w:styleId="11410">
    <w:name w:val="Нет списка1141"/>
    <w:next w:val="a8"/>
    <w:semiHidden/>
    <w:rsid w:val="00971CAA"/>
  </w:style>
  <w:style w:type="numbering" w:customStyle="1" w:styleId="1111111141">
    <w:name w:val="1 / 1.1 / 1.1.11141"/>
    <w:basedOn w:val="a8"/>
    <w:next w:val="111111"/>
    <w:semiHidden/>
    <w:rsid w:val="00971CAA"/>
  </w:style>
  <w:style w:type="numbering" w:customStyle="1" w:styleId="1ai1141">
    <w:name w:val="1 / a / i1141"/>
    <w:basedOn w:val="a8"/>
    <w:next w:val="1ai"/>
    <w:semiHidden/>
    <w:rsid w:val="00971CAA"/>
  </w:style>
  <w:style w:type="numbering" w:customStyle="1" w:styleId="11411">
    <w:name w:val="Статья / Раздел1141"/>
    <w:basedOn w:val="a8"/>
    <w:next w:val="affffffa"/>
    <w:semiHidden/>
    <w:rsid w:val="00971CAA"/>
  </w:style>
  <w:style w:type="numbering" w:customStyle="1" w:styleId="21410">
    <w:name w:val="Нет списка2141"/>
    <w:next w:val="a8"/>
    <w:semiHidden/>
    <w:rsid w:val="00971CAA"/>
  </w:style>
  <w:style w:type="numbering" w:customStyle="1" w:styleId="1111112141">
    <w:name w:val="1 / 1.1 / 1.1.12141"/>
    <w:basedOn w:val="a8"/>
    <w:next w:val="111111"/>
    <w:semiHidden/>
    <w:rsid w:val="00971CAA"/>
  </w:style>
  <w:style w:type="numbering" w:customStyle="1" w:styleId="1ai2141">
    <w:name w:val="1 / a / i2141"/>
    <w:basedOn w:val="a8"/>
    <w:next w:val="1ai"/>
    <w:semiHidden/>
    <w:rsid w:val="00971CAA"/>
  </w:style>
  <w:style w:type="numbering" w:customStyle="1" w:styleId="21411">
    <w:name w:val="Статья / Раздел2141"/>
    <w:basedOn w:val="a8"/>
    <w:next w:val="affffffa"/>
    <w:semiHidden/>
    <w:rsid w:val="00971CAA"/>
  </w:style>
  <w:style w:type="table" w:customStyle="1" w:styleId="3122">
    <w:name w:val="Сетка таблицы312"/>
    <w:basedOn w:val="a7"/>
    <w:next w:val="afa"/>
    <w:uiPriority w:val="59"/>
    <w:rsid w:val="00971CA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8"/>
    <w:semiHidden/>
    <w:rsid w:val="00971CAA"/>
  </w:style>
  <w:style w:type="numbering" w:customStyle="1" w:styleId="11111171">
    <w:name w:val="1 / 1.1 / 1.1.171"/>
    <w:basedOn w:val="a8"/>
    <w:next w:val="111111"/>
    <w:semiHidden/>
    <w:rsid w:val="00971CAA"/>
  </w:style>
  <w:style w:type="numbering" w:customStyle="1" w:styleId="1ai71">
    <w:name w:val="1 / a / i71"/>
    <w:basedOn w:val="a8"/>
    <w:next w:val="1ai"/>
    <w:semiHidden/>
    <w:rsid w:val="00971CAA"/>
  </w:style>
  <w:style w:type="numbering" w:customStyle="1" w:styleId="711">
    <w:name w:val="Статья / Раздел71"/>
    <w:basedOn w:val="a8"/>
    <w:next w:val="affffffa"/>
    <w:semiHidden/>
    <w:rsid w:val="00971CAA"/>
  </w:style>
  <w:style w:type="numbering" w:customStyle="1" w:styleId="1510">
    <w:name w:val="Нет списка151"/>
    <w:next w:val="a8"/>
    <w:semiHidden/>
    <w:rsid w:val="00971CAA"/>
  </w:style>
  <w:style w:type="numbering" w:customStyle="1" w:styleId="111111151">
    <w:name w:val="1 / 1.1 / 1.1.1151"/>
    <w:basedOn w:val="a8"/>
    <w:next w:val="111111"/>
    <w:semiHidden/>
    <w:rsid w:val="00971CAA"/>
  </w:style>
  <w:style w:type="numbering" w:customStyle="1" w:styleId="1ai151">
    <w:name w:val="1 / a / i151"/>
    <w:basedOn w:val="a8"/>
    <w:next w:val="1ai"/>
    <w:semiHidden/>
    <w:rsid w:val="00971CAA"/>
  </w:style>
  <w:style w:type="numbering" w:customStyle="1" w:styleId="1511">
    <w:name w:val="Статья / Раздел151"/>
    <w:basedOn w:val="a8"/>
    <w:next w:val="affffffa"/>
    <w:semiHidden/>
    <w:rsid w:val="00971CAA"/>
  </w:style>
  <w:style w:type="numbering" w:customStyle="1" w:styleId="2510">
    <w:name w:val="Нет списка251"/>
    <w:next w:val="a8"/>
    <w:semiHidden/>
    <w:rsid w:val="00971CAA"/>
  </w:style>
  <w:style w:type="numbering" w:customStyle="1" w:styleId="111111251">
    <w:name w:val="1 / 1.1 / 1.1.1251"/>
    <w:basedOn w:val="a8"/>
    <w:next w:val="111111"/>
    <w:semiHidden/>
    <w:rsid w:val="00971CAA"/>
  </w:style>
  <w:style w:type="numbering" w:customStyle="1" w:styleId="1ai251">
    <w:name w:val="1 / a / i251"/>
    <w:basedOn w:val="a8"/>
    <w:next w:val="1ai"/>
    <w:semiHidden/>
    <w:rsid w:val="00971CAA"/>
  </w:style>
  <w:style w:type="numbering" w:customStyle="1" w:styleId="2511">
    <w:name w:val="Статья / Раздел251"/>
    <w:basedOn w:val="a8"/>
    <w:next w:val="affffffa"/>
    <w:semiHidden/>
    <w:rsid w:val="00971CAA"/>
  </w:style>
  <w:style w:type="numbering" w:customStyle="1" w:styleId="3510">
    <w:name w:val="Нет списка351"/>
    <w:next w:val="a8"/>
    <w:semiHidden/>
    <w:rsid w:val="00971CAA"/>
  </w:style>
  <w:style w:type="numbering" w:customStyle="1" w:styleId="111111351">
    <w:name w:val="1 / 1.1 / 1.1.1351"/>
    <w:basedOn w:val="a8"/>
    <w:next w:val="111111"/>
    <w:semiHidden/>
    <w:rsid w:val="00971CAA"/>
  </w:style>
  <w:style w:type="numbering" w:customStyle="1" w:styleId="1ai351">
    <w:name w:val="1 / a / i351"/>
    <w:basedOn w:val="a8"/>
    <w:next w:val="1ai"/>
    <w:semiHidden/>
    <w:rsid w:val="00971CAA"/>
  </w:style>
  <w:style w:type="numbering" w:customStyle="1" w:styleId="3511">
    <w:name w:val="Статья / Раздел351"/>
    <w:basedOn w:val="a8"/>
    <w:next w:val="affffffa"/>
    <w:semiHidden/>
    <w:rsid w:val="00971CAA"/>
  </w:style>
  <w:style w:type="numbering" w:customStyle="1" w:styleId="11510">
    <w:name w:val="Нет списка1151"/>
    <w:next w:val="a8"/>
    <w:semiHidden/>
    <w:rsid w:val="00971CAA"/>
  </w:style>
  <w:style w:type="numbering" w:customStyle="1" w:styleId="1111111151">
    <w:name w:val="1 / 1.1 / 1.1.11151"/>
    <w:basedOn w:val="a8"/>
    <w:next w:val="111111"/>
    <w:semiHidden/>
    <w:rsid w:val="00971CAA"/>
  </w:style>
  <w:style w:type="numbering" w:customStyle="1" w:styleId="1ai1151">
    <w:name w:val="1 / a / i1151"/>
    <w:basedOn w:val="a8"/>
    <w:next w:val="1ai"/>
    <w:semiHidden/>
    <w:rsid w:val="00971CAA"/>
  </w:style>
  <w:style w:type="numbering" w:customStyle="1" w:styleId="11511">
    <w:name w:val="Статья / Раздел1151"/>
    <w:basedOn w:val="a8"/>
    <w:next w:val="affffffa"/>
    <w:semiHidden/>
    <w:rsid w:val="00971CAA"/>
  </w:style>
  <w:style w:type="numbering" w:customStyle="1" w:styleId="2151">
    <w:name w:val="Нет списка2151"/>
    <w:next w:val="a8"/>
    <w:semiHidden/>
    <w:rsid w:val="00971CAA"/>
  </w:style>
  <w:style w:type="numbering" w:customStyle="1" w:styleId="1111112151">
    <w:name w:val="1 / 1.1 / 1.1.12151"/>
    <w:basedOn w:val="a8"/>
    <w:next w:val="111111"/>
    <w:semiHidden/>
    <w:rsid w:val="00971CAA"/>
  </w:style>
  <w:style w:type="numbering" w:customStyle="1" w:styleId="1ai2151">
    <w:name w:val="1 / a / i2151"/>
    <w:basedOn w:val="a8"/>
    <w:next w:val="1ai"/>
    <w:semiHidden/>
    <w:rsid w:val="00971CAA"/>
  </w:style>
  <w:style w:type="numbering" w:customStyle="1" w:styleId="21510">
    <w:name w:val="Статья / Раздел2151"/>
    <w:basedOn w:val="a8"/>
    <w:next w:val="affffffa"/>
    <w:semiHidden/>
    <w:rsid w:val="00971CAA"/>
  </w:style>
  <w:style w:type="numbering" w:customStyle="1" w:styleId="910">
    <w:name w:val="Нет списка91"/>
    <w:next w:val="a8"/>
    <w:semiHidden/>
    <w:rsid w:val="00971CAA"/>
  </w:style>
  <w:style w:type="numbering" w:customStyle="1" w:styleId="11111181">
    <w:name w:val="1 / 1.1 / 1.1.181"/>
    <w:basedOn w:val="a8"/>
    <w:next w:val="111111"/>
    <w:semiHidden/>
    <w:rsid w:val="00971CAA"/>
  </w:style>
  <w:style w:type="numbering" w:customStyle="1" w:styleId="1ai81">
    <w:name w:val="1 / a / i81"/>
    <w:basedOn w:val="a8"/>
    <w:next w:val="1ai"/>
    <w:semiHidden/>
    <w:rsid w:val="00971CAA"/>
  </w:style>
  <w:style w:type="numbering" w:customStyle="1" w:styleId="811">
    <w:name w:val="Статья / Раздел81"/>
    <w:basedOn w:val="a8"/>
    <w:next w:val="affffffa"/>
    <w:semiHidden/>
    <w:rsid w:val="00971CAA"/>
  </w:style>
  <w:style w:type="numbering" w:customStyle="1" w:styleId="1610">
    <w:name w:val="Нет списка161"/>
    <w:next w:val="a8"/>
    <w:semiHidden/>
    <w:rsid w:val="00971CAA"/>
  </w:style>
  <w:style w:type="numbering" w:customStyle="1" w:styleId="111111161">
    <w:name w:val="1 / 1.1 / 1.1.1161"/>
    <w:basedOn w:val="a8"/>
    <w:next w:val="111111"/>
    <w:semiHidden/>
    <w:rsid w:val="00971CAA"/>
  </w:style>
  <w:style w:type="numbering" w:customStyle="1" w:styleId="1ai161">
    <w:name w:val="1 / a / i161"/>
    <w:basedOn w:val="a8"/>
    <w:next w:val="1ai"/>
    <w:semiHidden/>
    <w:rsid w:val="00971CAA"/>
  </w:style>
  <w:style w:type="numbering" w:customStyle="1" w:styleId="1611">
    <w:name w:val="Статья / Раздел161"/>
    <w:basedOn w:val="a8"/>
    <w:next w:val="affffffa"/>
    <w:semiHidden/>
    <w:rsid w:val="00971CAA"/>
  </w:style>
  <w:style w:type="numbering" w:customStyle="1" w:styleId="2610">
    <w:name w:val="Нет списка261"/>
    <w:next w:val="a8"/>
    <w:semiHidden/>
    <w:rsid w:val="00971CAA"/>
  </w:style>
  <w:style w:type="numbering" w:customStyle="1" w:styleId="111111261">
    <w:name w:val="1 / 1.1 / 1.1.1261"/>
    <w:basedOn w:val="a8"/>
    <w:next w:val="111111"/>
    <w:semiHidden/>
    <w:rsid w:val="00971CAA"/>
  </w:style>
  <w:style w:type="numbering" w:customStyle="1" w:styleId="1ai261">
    <w:name w:val="1 / a / i261"/>
    <w:basedOn w:val="a8"/>
    <w:next w:val="1ai"/>
    <w:semiHidden/>
    <w:rsid w:val="00971CAA"/>
  </w:style>
  <w:style w:type="numbering" w:customStyle="1" w:styleId="2611">
    <w:name w:val="Статья / Раздел261"/>
    <w:basedOn w:val="a8"/>
    <w:next w:val="affffffa"/>
    <w:semiHidden/>
    <w:rsid w:val="00971CAA"/>
  </w:style>
  <w:style w:type="numbering" w:customStyle="1" w:styleId="3610">
    <w:name w:val="Нет списка361"/>
    <w:next w:val="a8"/>
    <w:semiHidden/>
    <w:rsid w:val="00971CAA"/>
  </w:style>
  <w:style w:type="numbering" w:customStyle="1" w:styleId="111111361">
    <w:name w:val="1 / 1.1 / 1.1.1361"/>
    <w:basedOn w:val="a8"/>
    <w:next w:val="111111"/>
    <w:semiHidden/>
    <w:rsid w:val="00971CAA"/>
  </w:style>
  <w:style w:type="numbering" w:customStyle="1" w:styleId="1ai361">
    <w:name w:val="1 / a / i361"/>
    <w:basedOn w:val="a8"/>
    <w:next w:val="1ai"/>
    <w:semiHidden/>
    <w:rsid w:val="00971CAA"/>
  </w:style>
  <w:style w:type="numbering" w:customStyle="1" w:styleId="3611">
    <w:name w:val="Статья / Раздел361"/>
    <w:basedOn w:val="a8"/>
    <w:next w:val="affffffa"/>
    <w:semiHidden/>
    <w:rsid w:val="00971CAA"/>
  </w:style>
  <w:style w:type="numbering" w:customStyle="1" w:styleId="11610">
    <w:name w:val="Нет списка1161"/>
    <w:next w:val="a8"/>
    <w:semiHidden/>
    <w:rsid w:val="00971CAA"/>
  </w:style>
  <w:style w:type="numbering" w:customStyle="1" w:styleId="1111111161">
    <w:name w:val="1 / 1.1 / 1.1.11161"/>
    <w:basedOn w:val="a8"/>
    <w:next w:val="111111"/>
    <w:semiHidden/>
    <w:rsid w:val="00971CAA"/>
  </w:style>
  <w:style w:type="numbering" w:customStyle="1" w:styleId="1ai1161">
    <w:name w:val="1 / a / i1161"/>
    <w:basedOn w:val="a8"/>
    <w:next w:val="1ai"/>
    <w:semiHidden/>
    <w:rsid w:val="00971CAA"/>
  </w:style>
  <w:style w:type="numbering" w:customStyle="1" w:styleId="11611">
    <w:name w:val="Статья / Раздел1161"/>
    <w:basedOn w:val="a8"/>
    <w:next w:val="affffffa"/>
    <w:semiHidden/>
    <w:rsid w:val="00971CAA"/>
  </w:style>
  <w:style w:type="numbering" w:customStyle="1" w:styleId="2161">
    <w:name w:val="Нет списка2161"/>
    <w:next w:val="a8"/>
    <w:semiHidden/>
    <w:rsid w:val="00971CAA"/>
  </w:style>
  <w:style w:type="numbering" w:customStyle="1" w:styleId="1111112161">
    <w:name w:val="1 / 1.1 / 1.1.12161"/>
    <w:basedOn w:val="a8"/>
    <w:next w:val="111111"/>
    <w:semiHidden/>
    <w:rsid w:val="00971CAA"/>
  </w:style>
  <w:style w:type="numbering" w:customStyle="1" w:styleId="1ai2161">
    <w:name w:val="1 / a / i2161"/>
    <w:basedOn w:val="a8"/>
    <w:next w:val="1ai"/>
    <w:semiHidden/>
    <w:rsid w:val="00971CAA"/>
  </w:style>
  <w:style w:type="numbering" w:customStyle="1" w:styleId="21610">
    <w:name w:val="Статья / Раздел2161"/>
    <w:basedOn w:val="a8"/>
    <w:next w:val="affffffa"/>
    <w:semiHidden/>
    <w:rsid w:val="00971CAA"/>
  </w:style>
  <w:style w:type="numbering" w:customStyle="1" w:styleId="1010">
    <w:name w:val="Нет списка101"/>
    <w:next w:val="a8"/>
    <w:semiHidden/>
    <w:rsid w:val="00971CAA"/>
  </w:style>
  <w:style w:type="numbering" w:customStyle="1" w:styleId="11111191">
    <w:name w:val="1 / 1.1 / 1.1.191"/>
    <w:basedOn w:val="a8"/>
    <w:next w:val="111111"/>
    <w:semiHidden/>
    <w:rsid w:val="00971CAA"/>
  </w:style>
  <w:style w:type="numbering" w:customStyle="1" w:styleId="1ai91">
    <w:name w:val="1 / a / i91"/>
    <w:basedOn w:val="a8"/>
    <w:next w:val="1ai"/>
    <w:semiHidden/>
    <w:rsid w:val="00971CAA"/>
  </w:style>
  <w:style w:type="numbering" w:customStyle="1" w:styleId="911">
    <w:name w:val="Статья / Раздел91"/>
    <w:basedOn w:val="a8"/>
    <w:next w:val="affffffa"/>
    <w:semiHidden/>
    <w:rsid w:val="00971CAA"/>
  </w:style>
  <w:style w:type="numbering" w:customStyle="1" w:styleId="1710">
    <w:name w:val="Нет списка171"/>
    <w:next w:val="a8"/>
    <w:semiHidden/>
    <w:rsid w:val="00971CAA"/>
  </w:style>
  <w:style w:type="numbering" w:customStyle="1" w:styleId="111111171">
    <w:name w:val="1 / 1.1 / 1.1.1171"/>
    <w:basedOn w:val="a8"/>
    <w:next w:val="111111"/>
    <w:semiHidden/>
    <w:rsid w:val="00971CAA"/>
  </w:style>
  <w:style w:type="numbering" w:customStyle="1" w:styleId="1ai171">
    <w:name w:val="1 / a / i171"/>
    <w:basedOn w:val="a8"/>
    <w:next w:val="1ai"/>
    <w:semiHidden/>
    <w:rsid w:val="00971CAA"/>
  </w:style>
  <w:style w:type="numbering" w:customStyle="1" w:styleId="1711">
    <w:name w:val="Статья / Раздел171"/>
    <w:basedOn w:val="a8"/>
    <w:next w:val="affffffa"/>
    <w:semiHidden/>
    <w:rsid w:val="00971CAA"/>
  </w:style>
  <w:style w:type="numbering" w:customStyle="1" w:styleId="2710">
    <w:name w:val="Нет списка271"/>
    <w:next w:val="a8"/>
    <w:semiHidden/>
    <w:rsid w:val="00971CAA"/>
  </w:style>
  <w:style w:type="numbering" w:customStyle="1" w:styleId="111111271">
    <w:name w:val="1 / 1.1 / 1.1.1271"/>
    <w:basedOn w:val="a8"/>
    <w:next w:val="111111"/>
    <w:semiHidden/>
    <w:rsid w:val="00971CAA"/>
  </w:style>
  <w:style w:type="numbering" w:customStyle="1" w:styleId="1ai271">
    <w:name w:val="1 / a / i271"/>
    <w:basedOn w:val="a8"/>
    <w:next w:val="1ai"/>
    <w:semiHidden/>
    <w:rsid w:val="00971CAA"/>
  </w:style>
  <w:style w:type="numbering" w:customStyle="1" w:styleId="2711">
    <w:name w:val="Статья / Раздел271"/>
    <w:basedOn w:val="a8"/>
    <w:next w:val="affffffa"/>
    <w:semiHidden/>
    <w:rsid w:val="00971CAA"/>
  </w:style>
  <w:style w:type="numbering" w:customStyle="1" w:styleId="3710">
    <w:name w:val="Нет списка371"/>
    <w:next w:val="a8"/>
    <w:semiHidden/>
    <w:rsid w:val="00971CAA"/>
  </w:style>
  <w:style w:type="numbering" w:customStyle="1" w:styleId="111111371">
    <w:name w:val="1 / 1.1 / 1.1.1371"/>
    <w:basedOn w:val="a8"/>
    <w:next w:val="111111"/>
    <w:semiHidden/>
    <w:rsid w:val="00971CAA"/>
  </w:style>
  <w:style w:type="numbering" w:customStyle="1" w:styleId="1ai371">
    <w:name w:val="1 / a / i371"/>
    <w:basedOn w:val="a8"/>
    <w:next w:val="1ai"/>
    <w:semiHidden/>
    <w:rsid w:val="00971CAA"/>
  </w:style>
  <w:style w:type="numbering" w:customStyle="1" w:styleId="3711">
    <w:name w:val="Статья / Раздел371"/>
    <w:basedOn w:val="a8"/>
    <w:next w:val="affffffa"/>
    <w:semiHidden/>
    <w:rsid w:val="00971CAA"/>
  </w:style>
  <w:style w:type="numbering" w:customStyle="1" w:styleId="11710">
    <w:name w:val="Нет списка1171"/>
    <w:next w:val="a8"/>
    <w:semiHidden/>
    <w:rsid w:val="00971CAA"/>
  </w:style>
  <w:style w:type="numbering" w:customStyle="1" w:styleId="1111111171">
    <w:name w:val="1 / 1.1 / 1.1.11171"/>
    <w:basedOn w:val="a8"/>
    <w:next w:val="111111"/>
    <w:semiHidden/>
    <w:rsid w:val="00971CAA"/>
  </w:style>
  <w:style w:type="numbering" w:customStyle="1" w:styleId="1ai1171">
    <w:name w:val="1 / a / i1171"/>
    <w:basedOn w:val="a8"/>
    <w:next w:val="1ai"/>
    <w:semiHidden/>
    <w:rsid w:val="00971CAA"/>
  </w:style>
  <w:style w:type="numbering" w:customStyle="1" w:styleId="11711">
    <w:name w:val="Статья / Раздел1171"/>
    <w:basedOn w:val="a8"/>
    <w:next w:val="affffffa"/>
    <w:semiHidden/>
    <w:rsid w:val="00971CAA"/>
  </w:style>
  <w:style w:type="numbering" w:customStyle="1" w:styleId="2171">
    <w:name w:val="Нет списка2171"/>
    <w:next w:val="a8"/>
    <w:semiHidden/>
    <w:rsid w:val="00971CAA"/>
  </w:style>
  <w:style w:type="numbering" w:customStyle="1" w:styleId="1111112171">
    <w:name w:val="1 / 1.1 / 1.1.12171"/>
    <w:basedOn w:val="a8"/>
    <w:next w:val="111111"/>
    <w:semiHidden/>
    <w:rsid w:val="00971CAA"/>
  </w:style>
  <w:style w:type="numbering" w:customStyle="1" w:styleId="1ai2171">
    <w:name w:val="1 / a / i2171"/>
    <w:basedOn w:val="a8"/>
    <w:next w:val="1ai"/>
    <w:semiHidden/>
    <w:rsid w:val="00971CAA"/>
  </w:style>
  <w:style w:type="numbering" w:customStyle="1" w:styleId="21710">
    <w:name w:val="Статья / Раздел2171"/>
    <w:basedOn w:val="a8"/>
    <w:next w:val="affffffa"/>
    <w:semiHidden/>
    <w:rsid w:val="00971CAA"/>
  </w:style>
  <w:style w:type="numbering" w:customStyle="1" w:styleId="1810">
    <w:name w:val="Нет списка181"/>
    <w:next w:val="a8"/>
    <w:semiHidden/>
    <w:rsid w:val="00971CAA"/>
  </w:style>
  <w:style w:type="numbering" w:customStyle="1" w:styleId="111111101">
    <w:name w:val="1 / 1.1 / 1.1.1101"/>
    <w:basedOn w:val="a8"/>
    <w:next w:val="111111"/>
    <w:semiHidden/>
    <w:rsid w:val="00971CAA"/>
  </w:style>
  <w:style w:type="numbering" w:customStyle="1" w:styleId="1ai101">
    <w:name w:val="1 / a / i101"/>
    <w:basedOn w:val="a8"/>
    <w:next w:val="1ai"/>
    <w:semiHidden/>
    <w:rsid w:val="00971CAA"/>
  </w:style>
  <w:style w:type="numbering" w:customStyle="1" w:styleId="1011">
    <w:name w:val="Статья / Раздел101"/>
    <w:basedOn w:val="a8"/>
    <w:next w:val="affffffa"/>
    <w:semiHidden/>
    <w:rsid w:val="00971CAA"/>
  </w:style>
  <w:style w:type="numbering" w:customStyle="1" w:styleId="191">
    <w:name w:val="Нет списка191"/>
    <w:next w:val="a8"/>
    <w:semiHidden/>
    <w:rsid w:val="00971CAA"/>
  </w:style>
  <w:style w:type="numbering" w:customStyle="1" w:styleId="111111181">
    <w:name w:val="1 / 1.1 / 1.1.1181"/>
    <w:basedOn w:val="a8"/>
    <w:next w:val="111111"/>
    <w:semiHidden/>
    <w:rsid w:val="00971CAA"/>
  </w:style>
  <w:style w:type="numbering" w:customStyle="1" w:styleId="1ai181">
    <w:name w:val="1 / a / i181"/>
    <w:basedOn w:val="a8"/>
    <w:next w:val="1ai"/>
    <w:semiHidden/>
    <w:rsid w:val="00971CAA"/>
  </w:style>
  <w:style w:type="numbering" w:customStyle="1" w:styleId="1811">
    <w:name w:val="Статья / Раздел181"/>
    <w:basedOn w:val="a8"/>
    <w:next w:val="affffffa"/>
    <w:semiHidden/>
    <w:rsid w:val="00971CAA"/>
  </w:style>
  <w:style w:type="numbering" w:customStyle="1" w:styleId="2810">
    <w:name w:val="Нет списка281"/>
    <w:next w:val="a8"/>
    <w:semiHidden/>
    <w:rsid w:val="00971CAA"/>
  </w:style>
  <w:style w:type="numbering" w:customStyle="1" w:styleId="111111281">
    <w:name w:val="1 / 1.1 / 1.1.1281"/>
    <w:basedOn w:val="a8"/>
    <w:next w:val="111111"/>
    <w:semiHidden/>
    <w:rsid w:val="00971CAA"/>
  </w:style>
  <w:style w:type="numbering" w:customStyle="1" w:styleId="1ai281">
    <w:name w:val="1 / a / i281"/>
    <w:basedOn w:val="a8"/>
    <w:next w:val="1ai"/>
    <w:semiHidden/>
    <w:rsid w:val="00971CAA"/>
  </w:style>
  <w:style w:type="numbering" w:customStyle="1" w:styleId="2811">
    <w:name w:val="Статья / Раздел281"/>
    <w:basedOn w:val="a8"/>
    <w:next w:val="affffffa"/>
    <w:semiHidden/>
    <w:rsid w:val="00971CAA"/>
  </w:style>
  <w:style w:type="numbering" w:customStyle="1" w:styleId="3810">
    <w:name w:val="Нет списка381"/>
    <w:next w:val="a8"/>
    <w:semiHidden/>
    <w:rsid w:val="00971CAA"/>
  </w:style>
  <w:style w:type="numbering" w:customStyle="1" w:styleId="111111381">
    <w:name w:val="1 / 1.1 / 1.1.1381"/>
    <w:basedOn w:val="a8"/>
    <w:next w:val="111111"/>
    <w:semiHidden/>
    <w:rsid w:val="00971CAA"/>
    <w:pPr>
      <w:numPr>
        <w:numId w:val="10"/>
      </w:numPr>
    </w:pPr>
  </w:style>
  <w:style w:type="numbering" w:customStyle="1" w:styleId="1ai381">
    <w:name w:val="1 / a / i381"/>
    <w:basedOn w:val="a8"/>
    <w:next w:val="1ai"/>
    <w:semiHidden/>
    <w:rsid w:val="00971CAA"/>
    <w:pPr>
      <w:numPr>
        <w:numId w:val="11"/>
      </w:numPr>
    </w:pPr>
  </w:style>
  <w:style w:type="numbering" w:customStyle="1" w:styleId="381">
    <w:name w:val="Статья / Раздел381"/>
    <w:basedOn w:val="a8"/>
    <w:next w:val="affffffa"/>
    <w:semiHidden/>
    <w:rsid w:val="00971CAA"/>
    <w:pPr>
      <w:numPr>
        <w:numId w:val="12"/>
      </w:numPr>
    </w:pPr>
  </w:style>
  <w:style w:type="numbering" w:customStyle="1" w:styleId="11810">
    <w:name w:val="Нет списка1181"/>
    <w:next w:val="a8"/>
    <w:semiHidden/>
    <w:rsid w:val="00971CAA"/>
  </w:style>
  <w:style w:type="numbering" w:customStyle="1" w:styleId="1111111181">
    <w:name w:val="1 / 1.1 / 1.1.11181"/>
    <w:basedOn w:val="a8"/>
    <w:next w:val="111111"/>
    <w:semiHidden/>
    <w:rsid w:val="00971CAA"/>
    <w:pPr>
      <w:numPr>
        <w:numId w:val="3"/>
      </w:numPr>
    </w:pPr>
  </w:style>
  <w:style w:type="numbering" w:customStyle="1" w:styleId="1ai1181">
    <w:name w:val="1 / a / i1181"/>
    <w:basedOn w:val="a8"/>
    <w:next w:val="1ai"/>
    <w:semiHidden/>
    <w:rsid w:val="00971CAA"/>
    <w:pPr>
      <w:numPr>
        <w:numId w:val="7"/>
      </w:numPr>
    </w:pPr>
  </w:style>
  <w:style w:type="numbering" w:customStyle="1" w:styleId="11811">
    <w:name w:val="Статья / Раздел1181"/>
    <w:basedOn w:val="a8"/>
    <w:next w:val="affffffa"/>
    <w:semiHidden/>
    <w:rsid w:val="00971CAA"/>
  </w:style>
  <w:style w:type="numbering" w:customStyle="1" w:styleId="21810">
    <w:name w:val="Нет списка2181"/>
    <w:next w:val="a8"/>
    <w:semiHidden/>
    <w:rsid w:val="00971CAA"/>
  </w:style>
  <w:style w:type="numbering" w:customStyle="1" w:styleId="1111112181">
    <w:name w:val="1 / 1.1 / 1.1.12181"/>
    <w:basedOn w:val="a8"/>
    <w:next w:val="111111"/>
    <w:semiHidden/>
    <w:rsid w:val="00971CAA"/>
    <w:pPr>
      <w:numPr>
        <w:numId w:val="4"/>
      </w:numPr>
    </w:pPr>
  </w:style>
  <w:style w:type="numbering" w:customStyle="1" w:styleId="1ai2181">
    <w:name w:val="1 / a / i2181"/>
    <w:basedOn w:val="a8"/>
    <w:next w:val="1ai"/>
    <w:semiHidden/>
    <w:rsid w:val="00971CAA"/>
    <w:pPr>
      <w:numPr>
        <w:numId w:val="5"/>
      </w:numPr>
    </w:pPr>
  </w:style>
  <w:style w:type="numbering" w:customStyle="1" w:styleId="2181">
    <w:name w:val="Статья / Раздел2181"/>
    <w:basedOn w:val="a8"/>
    <w:next w:val="affffffa"/>
    <w:semiHidden/>
    <w:rsid w:val="00971CAA"/>
    <w:pPr>
      <w:numPr>
        <w:numId w:val="6"/>
      </w:numPr>
    </w:pPr>
  </w:style>
  <w:style w:type="table" w:customStyle="1" w:styleId="4c">
    <w:name w:val="Сетка таблицы4"/>
    <w:basedOn w:val="a7"/>
    <w:next w:val="afa"/>
    <w:rsid w:val="004F3E0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F841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841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C333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3355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12F0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7D5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27BA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E129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962D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D7EB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49254E"/>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49254E"/>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A66C9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E33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E33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4"/>
    <w:link w:val="143"/>
    <w:autoRedefine/>
    <w:rsid w:val="00083405"/>
    <w:pPr>
      <w:spacing w:line="336" w:lineRule="auto"/>
      <w:contextualSpacing/>
      <w:jc w:val="both"/>
    </w:pPr>
    <w:rPr>
      <w:color w:val="FF0000"/>
      <w:sz w:val="26"/>
      <w:szCs w:val="26"/>
      <w:lang w:val="x-none" w:eastAsia="x-none"/>
    </w:rPr>
  </w:style>
  <w:style w:type="character" w:customStyle="1" w:styleId="143">
    <w:name w:val="Текст 14(справа) Знак"/>
    <w:link w:val="142"/>
    <w:rsid w:val="00083405"/>
    <w:rPr>
      <w:color w:val="FF0000"/>
      <w:sz w:val="26"/>
      <w:szCs w:val="26"/>
      <w:lang w:val="x-none" w:eastAsia="x-none"/>
    </w:rPr>
  </w:style>
  <w:style w:type="paragraph" w:customStyle="1" w:styleId="affffffff8">
    <w:name w:val="Ячейка таблицы"/>
    <w:basedOn w:val="affffffff"/>
    <w:link w:val="affffffff9"/>
    <w:qFormat/>
    <w:rsid w:val="00EE5377"/>
    <w:pPr>
      <w:suppressAutoHyphens/>
    </w:pPr>
    <w:rPr>
      <w:rFonts w:ascii="Arial" w:hAnsi="Arial" w:cs="Arial"/>
      <w:sz w:val="20"/>
      <w:szCs w:val="32"/>
      <w:lang w:eastAsia="ar-SA"/>
    </w:rPr>
  </w:style>
  <w:style w:type="character" w:customStyle="1" w:styleId="affffffff9">
    <w:name w:val="Ячейка таблицы Знак"/>
    <w:link w:val="affffffff8"/>
    <w:rsid w:val="00EE5377"/>
    <w:rPr>
      <w:rFonts w:ascii="Arial" w:hAnsi="Arial" w:cs="Arial"/>
      <w:szCs w:val="32"/>
      <w:lang w:eastAsia="ar-SA"/>
    </w:rPr>
  </w:style>
  <w:style w:type="numbering" w:customStyle="1" w:styleId="1ai1101">
    <w:name w:val="1 / a / i1101"/>
    <w:basedOn w:val="a8"/>
    <w:next w:val="1ai"/>
    <w:semiHidden/>
    <w:rsid w:val="008B1EDF"/>
  </w:style>
  <w:style w:type="numbering" w:customStyle="1" w:styleId="300">
    <w:name w:val="Нет списка30"/>
    <w:next w:val="a8"/>
    <w:uiPriority w:val="99"/>
    <w:semiHidden/>
    <w:unhideWhenUsed/>
    <w:rsid w:val="00775784"/>
  </w:style>
  <w:style w:type="character" w:customStyle="1" w:styleId="70">
    <w:name w:val="Заголовок 7 Знак"/>
    <w:aliases w:val="Заголовок x.x Знак"/>
    <w:link w:val="7"/>
    <w:rsid w:val="00775784"/>
  </w:style>
  <w:style w:type="character" w:customStyle="1" w:styleId="80">
    <w:name w:val="Заголовок 8 Знак"/>
    <w:aliases w:val="Заголовок ТАБЛ Знак,№ ТАБЛ Знак"/>
    <w:link w:val="8"/>
    <w:rsid w:val="00775784"/>
    <w:rPr>
      <w:b/>
      <w:color w:val="0000FF"/>
      <w:sz w:val="28"/>
      <w:szCs w:val="24"/>
    </w:rPr>
  </w:style>
  <w:style w:type="character" w:customStyle="1" w:styleId="90">
    <w:name w:val="Заголовок 9 Знак"/>
    <w:aliases w:val="Таблица 9 Знак,ТАБЛИЦА Знак"/>
    <w:link w:val="9"/>
    <w:rsid w:val="00775784"/>
    <w:rPr>
      <w:color w:val="000000"/>
      <w:sz w:val="28"/>
      <w:szCs w:val="24"/>
    </w:rPr>
  </w:style>
  <w:style w:type="paragraph" w:customStyle="1" w:styleId="affffffffa">
    <w:name w:val="текст табл"/>
    <w:basedOn w:val="a4"/>
    <w:link w:val="affffffffb"/>
    <w:qFormat/>
    <w:rsid w:val="00775784"/>
    <w:pPr>
      <w:suppressAutoHyphens/>
      <w:ind w:firstLine="709"/>
      <w:jc w:val="both"/>
    </w:pPr>
    <w:rPr>
      <w:rFonts w:ascii="Arial" w:hAnsi="Arial" w:cs="Arial"/>
      <w:lang w:eastAsia="ar-SA"/>
    </w:rPr>
  </w:style>
  <w:style w:type="character" w:customStyle="1" w:styleId="affffffffb">
    <w:name w:val="текст табл Знак"/>
    <w:link w:val="affffffffa"/>
    <w:rsid w:val="00775784"/>
    <w:rPr>
      <w:rFonts w:ascii="Arial" w:eastAsia="Calibri" w:hAnsi="Arial" w:cs="Arial"/>
      <w:sz w:val="24"/>
      <w:szCs w:val="24"/>
      <w:lang w:eastAsia="ar-SA"/>
    </w:rPr>
  </w:style>
  <w:style w:type="paragraph" w:styleId="2ff4">
    <w:name w:val="Quote"/>
    <w:basedOn w:val="a4"/>
    <w:next w:val="a4"/>
    <w:link w:val="2ff5"/>
    <w:uiPriority w:val="29"/>
    <w:qFormat/>
    <w:rsid w:val="00775784"/>
    <w:pPr>
      <w:suppressAutoHyphens/>
      <w:ind w:firstLine="709"/>
      <w:jc w:val="both"/>
    </w:pPr>
    <w:rPr>
      <w:rFonts w:ascii="Arial" w:hAnsi="Arial" w:cs="Arial"/>
      <w:i/>
      <w:szCs w:val="16"/>
      <w:lang w:eastAsia="ar-SA"/>
    </w:rPr>
  </w:style>
  <w:style w:type="character" w:customStyle="1" w:styleId="2ff5">
    <w:name w:val="Цитата 2 Знак"/>
    <w:basedOn w:val="a6"/>
    <w:link w:val="2ff4"/>
    <w:uiPriority w:val="29"/>
    <w:rsid w:val="00775784"/>
    <w:rPr>
      <w:rFonts w:ascii="Arial" w:hAnsi="Arial" w:cs="Arial"/>
      <w:i/>
      <w:sz w:val="24"/>
      <w:szCs w:val="16"/>
      <w:lang w:eastAsia="ar-SA"/>
    </w:rPr>
  </w:style>
  <w:style w:type="paragraph" w:styleId="affffffffc">
    <w:name w:val="Intense Quote"/>
    <w:basedOn w:val="a4"/>
    <w:next w:val="a4"/>
    <w:link w:val="affffffffd"/>
    <w:uiPriority w:val="30"/>
    <w:qFormat/>
    <w:rsid w:val="00775784"/>
    <w:pPr>
      <w:suppressAutoHyphens/>
      <w:ind w:left="720" w:right="720" w:firstLine="709"/>
      <w:jc w:val="both"/>
    </w:pPr>
    <w:rPr>
      <w:rFonts w:ascii="Arial" w:hAnsi="Arial" w:cs="Arial"/>
      <w:b/>
      <w:i/>
      <w:lang w:eastAsia="ar-SA"/>
    </w:rPr>
  </w:style>
  <w:style w:type="character" w:customStyle="1" w:styleId="affffffffd">
    <w:name w:val="Выделенная цитата Знак"/>
    <w:basedOn w:val="a6"/>
    <w:link w:val="affffffffc"/>
    <w:uiPriority w:val="30"/>
    <w:rsid w:val="00775784"/>
    <w:rPr>
      <w:rFonts w:ascii="Arial" w:hAnsi="Arial" w:cs="Arial"/>
      <w:b/>
      <w:i/>
      <w:sz w:val="24"/>
      <w:szCs w:val="22"/>
      <w:lang w:eastAsia="ar-SA"/>
    </w:rPr>
  </w:style>
  <w:style w:type="character" w:styleId="affffffffe">
    <w:name w:val="Subtle Emphasis"/>
    <w:uiPriority w:val="19"/>
    <w:qFormat/>
    <w:rsid w:val="00775784"/>
    <w:rPr>
      <w:rFonts w:ascii="Arial" w:hAnsi="Arial"/>
      <w:i/>
      <w:color w:val="5A5A5A"/>
      <w:sz w:val="24"/>
    </w:rPr>
  </w:style>
  <w:style w:type="character" w:styleId="afffffffff">
    <w:name w:val="Intense Emphasis"/>
    <w:uiPriority w:val="21"/>
    <w:qFormat/>
    <w:rsid w:val="00775784"/>
    <w:rPr>
      <w:b/>
      <w:i/>
      <w:sz w:val="24"/>
      <w:szCs w:val="24"/>
      <w:u w:val="single"/>
    </w:rPr>
  </w:style>
  <w:style w:type="character" w:styleId="afffffffff0">
    <w:name w:val="Subtle Reference"/>
    <w:uiPriority w:val="31"/>
    <w:qFormat/>
    <w:rsid w:val="00775784"/>
    <w:rPr>
      <w:rFonts w:ascii="Arial" w:hAnsi="Arial"/>
      <w:i/>
      <w:color w:val="0070C0"/>
      <w:sz w:val="24"/>
      <w:szCs w:val="24"/>
      <w:u w:val="single"/>
    </w:rPr>
  </w:style>
  <w:style w:type="character" w:styleId="afffffffff1">
    <w:name w:val="Intense Reference"/>
    <w:uiPriority w:val="32"/>
    <w:qFormat/>
    <w:rsid w:val="00775784"/>
    <w:rPr>
      <w:b/>
      <w:sz w:val="24"/>
      <w:u w:val="single"/>
    </w:rPr>
  </w:style>
  <w:style w:type="character" w:styleId="afffffffff2">
    <w:name w:val="Book Title"/>
    <w:uiPriority w:val="33"/>
    <w:qFormat/>
    <w:rsid w:val="00775784"/>
    <w:rPr>
      <w:rFonts w:ascii="Cambria" w:eastAsia="Times New Roman" w:hAnsi="Cambria"/>
      <w:b/>
      <w:i/>
      <w:sz w:val="24"/>
      <w:szCs w:val="24"/>
    </w:rPr>
  </w:style>
  <w:style w:type="character" w:customStyle="1" w:styleId="WW8Num3z0">
    <w:name w:val="WW8Num3z0"/>
    <w:rsid w:val="00775784"/>
    <w:rPr>
      <w:rFonts w:ascii="Symbol" w:hAnsi="Symbol"/>
    </w:rPr>
  </w:style>
  <w:style w:type="character" w:customStyle="1" w:styleId="WW8Num4z0">
    <w:name w:val="WW8Num4z0"/>
    <w:rsid w:val="00775784"/>
    <w:rPr>
      <w:rFonts w:ascii="Symbol" w:hAnsi="Symbol"/>
    </w:rPr>
  </w:style>
  <w:style w:type="character" w:customStyle="1" w:styleId="WW8Num5z0">
    <w:name w:val="WW8Num5z0"/>
    <w:rsid w:val="00775784"/>
    <w:rPr>
      <w:rFonts w:ascii="Symbol" w:hAnsi="Symbol"/>
    </w:rPr>
  </w:style>
  <w:style w:type="character" w:customStyle="1" w:styleId="WW8Num6z0">
    <w:name w:val="WW8Num6z0"/>
    <w:rsid w:val="00775784"/>
    <w:rPr>
      <w:rFonts w:ascii="Symbol" w:hAnsi="Symbol"/>
    </w:rPr>
  </w:style>
  <w:style w:type="character" w:customStyle="1" w:styleId="WW8Num7z0">
    <w:name w:val="WW8Num7z0"/>
    <w:rsid w:val="00775784"/>
    <w:rPr>
      <w:rFonts w:ascii="Symbol" w:hAnsi="Symbol"/>
    </w:rPr>
  </w:style>
  <w:style w:type="character" w:customStyle="1" w:styleId="WW8Num8z1">
    <w:name w:val="WW8Num8z1"/>
    <w:rsid w:val="00775784"/>
    <w:rPr>
      <w:rFonts w:ascii="Symbol" w:hAnsi="Symbol"/>
    </w:rPr>
  </w:style>
  <w:style w:type="character" w:customStyle="1" w:styleId="WW8Num9z0">
    <w:name w:val="WW8Num9z0"/>
    <w:rsid w:val="00775784"/>
    <w:rPr>
      <w:sz w:val="20"/>
    </w:rPr>
  </w:style>
  <w:style w:type="character" w:customStyle="1" w:styleId="WW8Num10z0">
    <w:name w:val="WW8Num10z0"/>
    <w:rsid w:val="00775784"/>
    <w:rPr>
      <w:rFonts w:ascii="Symbol" w:hAnsi="Symbol"/>
    </w:rPr>
  </w:style>
  <w:style w:type="character" w:customStyle="1" w:styleId="WW8Num11z0">
    <w:name w:val="WW8Num11z0"/>
    <w:rsid w:val="00775784"/>
    <w:rPr>
      <w:rFonts w:ascii="Symbol" w:hAnsi="Symbol"/>
    </w:rPr>
  </w:style>
  <w:style w:type="character" w:customStyle="1" w:styleId="WW8Num12z0">
    <w:name w:val="WW8Num12z0"/>
    <w:rsid w:val="00775784"/>
    <w:rPr>
      <w:rFonts w:ascii="Symbol" w:hAnsi="Symbol"/>
    </w:rPr>
  </w:style>
  <w:style w:type="character" w:customStyle="1" w:styleId="WW8Num13z0">
    <w:name w:val="WW8Num13z0"/>
    <w:rsid w:val="00775784"/>
    <w:rPr>
      <w:rFonts w:ascii="Symbol" w:hAnsi="Symbol"/>
    </w:rPr>
  </w:style>
  <w:style w:type="character" w:customStyle="1" w:styleId="WW8Num14z0">
    <w:name w:val="WW8Num14z0"/>
    <w:rsid w:val="00775784"/>
    <w:rPr>
      <w:rFonts w:ascii="Symbol" w:hAnsi="Symbol"/>
    </w:rPr>
  </w:style>
  <w:style w:type="character" w:customStyle="1" w:styleId="WW8Num15z0">
    <w:name w:val="WW8Num15z0"/>
    <w:rsid w:val="00775784"/>
    <w:rPr>
      <w:rFonts w:ascii="Symbol" w:hAnsi="Symbol"/>
    </w:rPr>
  </w:style>
  <w:style w:type="character" w:customStyle="1" w:styleId="WW8Num16z0">
    <w:name w:val="WW8Num16z0"/>
    <w:rsid w:val="00775784"/>
    <w:rPr>
      <w:rFonts w:ascii="Symbol" w:hAnsi="Symbol"/>
    </w:rPr>
  </w:style>
  <w:style w:type="character" w:customStyle="1" w:styleId="WW8Num17z0">
    <w:name w:val="WW8Num17z0"/>
    <w:rsid w:val="00775784"/>
    <w:rPr>
      <w:rFonts w:ascii="Symbol" w:hAnsi="Symbol"/>
    </w:rPr>
  </w:style>
  <w:style w:type="character" w:customStyle="1" w:styleId="WW8Num18z0">
    <w:name w:val="WW8Num18z0"/>
    <w:rsid w:val="00775784"/>
    <w:rPr>
      <w:rFonts w:ascii="Symbol" w:hAnsi="Symbol"/>
    </w:rPr>
  </w:style>
  <w:style w:type="character" w:customStyle="1" w:styleId="WW8Num19z0">
    <w:name w:val="WW8Num19z0"/>
    <w:rsid w:val="00775784"/>
    <w:rPr>
      <w:rFonts w:ascii="Arial" w:hAnsi="Arial"/>
    </w:rPr>
  </w:style>
  <w:style w:type="character" w:customStyle="1" w:styleId="WW8Num20z0">
    <w:name w:val="WW8Num20z0"/>
    <w:rsid w:val="00775784"/>
    <w:rPr>
      <w:rFonts w:ascii="Symbol" w:hAnsi="Symbol"/>
    </w:rPr>
  </w:style>
  <w:style w:type="character" w:customStyle="1" w:styleId="WW8Num21z0">
    <w:name w:val="WW8Num21z0"/>
    <w:rsid w:val="00775784"/>
    <w:rPr>
      <w:rFonts w:ascii="Symbol" w:hAnsi="Symbol"/>
    </w:rPr>
  </w:style>
  <w:style w:type="character" w:customStyle="1" w:styleId="WW8Num22z0">
    <w:name w:val="WW8Num22z0"/>
    <w:rsid w:val="00775784"/>
    <w:rPr>
      <w:rFonts w:ascii="Symbol" w:hAnsi="Symbol"/>
    </w:rPr>
  </w:style>
  <w:style w:type="character" w:customStyle="1" w:styleId="WW8Num24z0">
    <w:name w:val="WW8Num24z0"/>
    <w:rsid w:val="00775784"/>
    <w:rPr>
      <w:rFonts w:ascii="Symbol" w:hAnsi="Symbol"/>
      <w:color w:val="auto"/>
    </w:rPr>
  </w:style>
  <w:style w:type="character" w:customStyle="1" w:styleId="WW8Num25z0">
    <w:name w:val="WW8Num25z0"/>
    <w:rsid w:val="00775784"/>
    <w:rPr>
      <w:rFonts w:ascii="Symbol" w:hAnsi="Symbol"/>
    </w:rPr>
  </w:style>
  <w:style w:type="character" w:customStyle="1" w:styleId="WW8Num27z0">
    <w:name w:val="WW8Num27z0"/>
    <w:rsid w:val="00775784"/>
    <w:rPr>
      <w:rFonts w:ascii="Symbol" w:hAnsi="Symbol"/>
    </w:rPr>
  </w:style>
  <w:style w:type="character" w:customStyle="1" w:styleId="WW8Num28z0">
    <w:name w:val="WW8Num28z0"/>
    <w:rsid w:val="00775784"/>
    <w:rPr>
      <w:rFonts w:ascii="Symbol" w:hAnsi="Symbol"/>
    </w:rPr>
  </w:style>
  <w:style w:type="character" w:customStyle="1" w:styleId="WW8Num30z0">
    <w:name w:val="WW8Num30z0"/>
    <w:rsid w:val="00775784"/>
    <w:rPr>
      <w:rFonts w:ascii="Symbol" w:hAnsi="Symbol"/>
    </w:rPr>
  </w:style>
  <w:style w:type="character" w:customStyle="1" w:styleId="WW8Num31z0">
    <w:name w:val="WW8Num31z0"/>
    <w:rsid w:val="00775784"/>
    <w:rPr>
      <w:rFonts w:ascii="Symbol" w:hAnsi="Symbol"/>
    </w:rPr>
  </w:style>
  <w:style w:type="character" w:customStyle="1" w:styleId="WW8Num32z0">
    <w:name w:val="WW8Num32z0"/>
    <w:rsid w:val="00775784"/>
    <w:rPr>
      <w:rFonts w:ascii="Symbol" w:hAnsi="Symbol"/>
    </w:rPr>
  </w:style>
  <w:style w:type="character" w:customStyle="1" w:styleId="WW8Num34z0">
    <w:name w:val="WW8Num34z0"/>
    <w:rsid w:val="00775784"/>
    <w:rPr>
      <w:rFonts w:ascii="Symbol" w:hAnsi="Symbol"/>
    </w:rPr>
  </w:style>
  <w:style w:type="character" w:customStyle="1" w:styleId="WW8Num35z0">
    <w:name w:val="WW8Num35z0"/>
    <w:rsid w:val="00775784"/>
    <w:rPr>
      <w:rFonts w:ascii="Symbol" w:hAnsi="Symbol"/>
    </w:rPr>
  </w:style>
  <w:style w:type="character" w:customStyle="1" w:styleId="WW8Num37z0">
    <w:name w:val="WW8Num37z0"/>
    <w:rsid w:val="00775784"/>
    <w:rPr>
      <w:rFonts w:ascii="Symbol" w:hAnsi="Symbol"/>
    </w:rPr>
  </w:style>
  <w:style w:type="character" w:customStyle="1" w:styleId="WW8Num38z0">
    <w:name w:val="WW8Num38z0"/>
    <w:rsid w:val="00775784"/>
    <w:rPr>
      <w:rFonts w:ascii="Symbol" w:hAnsi="Symbol"/>
    </w:rPr>
  </w:style>
  <w:style w:type="character" w:customStyle="1" w:styleId="WW8Num42z0">
    <w:name w:val="WW8Num42z0"/>
    <w:rsid w:val="00775784"/>
    <w:rPr>
      <w:rFonts w:ascii="Symbol" w:hAnsi="Symbol"/>
    </w:rPr>
  </w:style>
  <w:style w:type="character" w:customStyle="1" w:styleId="WW8Num44z0">
    <w:name w:val="WW8Num44z0"/>
    <w:rsid w:val="00775784"/>
    <w:rPr>
      <w:rFonts w:ascii="Symbol" w:hAnsi="Symbol"/>
    </w:rPr>
  </w:style>
  <w:style w:type="character" w:customStyle="1" w:styleId="WW8Num45z0">
    <w:name w:val="WW8Num45z0"/>
    <w:rsid w:val="00775784"/>
    <w:rPr>
      <w:rFonts w:ascii="Symbol" w:hAnsi="Symbol"/>
      <w:color w:val="auto"/>
    </w:rPr>
  </w:style>
  <w:style w:type="character" w:customStyle="1" w:styleId="WW8Num46z0">
    <w:name w:val="WW8Num46z0"/>
    <w:rsid w:val="00775784"/>
    <w:rPr>
      <w:rFonts w:ascii="Symbol" w:hAnsi="Symbol"/>
    </w:rPr>
  </w:style>
  <w:style w:type="character" w:customStyle="1" w:styleId="WW8Num47z0">
    <w:name w:val="WW8Num47z0"/>
    <w:rsid w:val="00775784"/>
    <w:rPr>
      <w:rFonts w:ascii="Symbol" w:hAnsi="Symbol"/>
      <w:color w:val="auto"/>
    </w:rPr>
  </w:style>
  <w:style w:type="character" w:customStyle="1" w:styleId="WW8Num48z0">
    <w:name w:val="WW8Num48z0"/>
    <w:rsid w:val="00775784"/>
    <w:rPr>
      <w:rFonts w:ascii="Symbol" w:hAnsi="Symbol"/>
    </w:rPr>
  </w:style>
  <w:style w:type="character" w:customStyle="1" w:styleId="WW8Num50z0">
    <w:name w:val="WW8Num50z0"/>
    <w:rsid w:val="0077578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775784"/>
    <w:rPr>
      <w:rFonts w:ascii="Arial" w:hAnsi="Arial"/>
    </w:rPr>
  </w:style>
  <w:style w:type="character" w:customStyle="1" w:styleId="WW8Num53z0">
    <w:name w:val="WW8Num53z0"/>
    <w:rsid w:val="00775784"/>
    <w:rPr>
      <w:rFonts w:ascii="Symbol" w:hAnsi="Symbol"/>
    </w:rPr>
  </w:style>
  <w:style w:type="character" w:customStyle="1" w:styleId="WW8Num55z0">
    <w:name w:val="WW8Num55z0"/>
    <w:rsid w:val="00775784"/>
    <w:rPr>
      <w:rFonts w:ascii="Symbol" w:hAnsi="Symbol"/>
    </w:rPr>
  </w:style>
  <w:style w:type="character" w:customStyle="1" w:styleId="WW8Num57z0">
    <w:name w:val="WW8Num57z0"/>
    <w:rsid w:val="00775784"/>
    <w:rPr>
      <w:rFonts w:ascii="Arial" w:eastAsia="Times New Roman" w:hAnsi="Arial" w:cs="Arial"/>
    </w:rPr>
  </w:style>
  <w:style w:type="character" w:customStyle="1" w:styleId="WW8Num61z0">
    <w:name w:val="WW8Num61z0"/>
    <w:rsid w:val="00775784"/>
    <w:rPr>
      <w:rFonts w:ascii="Symbol" w:hAnsi="Symbol"/>
    </w:rPr>
  </w:style>
  <w:style w:type="character" w:customStyle="1" w:styleId="Absatz-Standardschriftart">
    <w:name w:val="Absatz-Standardschriftart"/>
    <w:rsid w:val="00775784"/>
  </w:style>
  <w:style w:type="character" w:customStyle="1" w:styleId="WW8Num13z1">
    <w:name w:val="WW8Num13z1"/>
    <w:rsid w:val="00775784"/>
    <w:rPr>
      <w:rFonts w:ascii="Courier New" w:hAnsi="Courier New"/>
    </w:rPr>
  </w:style>
  <w:style w:type="character" w:customStyle="1" w:styleId="WW8Num13z2">
    <w:name w:val="WW8Num13z2"/>
    <w:rsid w:val="00775784"/>
    <w:rPr>
      <w:rFonts w:ascii="Wingdings" w:hAnsi="Wingdings"/>
    </w:rPr>
  </w:style>
  <w:style w:type="character" w:customStyle="1" w:styleId="WW8Num14z1">
    <w:name w:val="WW8Num14z1"/>
    <w:rsid w:val="00775784"/>
    <w:rPr>
      <w:rFonts w:ascii="Courier New" w:hAnsi="Courier New" w:cs="Courier New"/>
    </w:rPr>
  </w:style>
  <w:style w:type="character" w:customStyle="1" w:styleId="WW8Num14z2">
    <w:name w:val="WW8Num14z2"/>
    <w:rsid w:val="00775784"/>
    <w:rPr>
      <w:rFonts w:ascii="Wingdings" w:hAnsi="Wingdings"/>
    </w:rPr>
  </w:style>
  <w:style w:type="character" w:customStyle="1" w:styleId="WW8Num15z1">
    <w:name w:val="WW8Num15z1"/>
    <w:rsid w:val="00775784"/>
    <w:rPr>
      <w:rFonts w:ascii="Courier New" w:hAnsi="Courier New" w:cs="Courier New"/>
    </w:rPr>
  </w:style>
  <w:style w:type="character" w:customStyle="1" w:styleId="WW8Num15z2">
    <w:name w:val="WW8Num15z2"/>
    <w:rsid w:val="00775784"/>
    <w:rPr>
      <w:rFonts w:ascii="Wingdings" w:hAnsi="Wingdings"/>
    </w:rPr>
  </w:style>
  <w:style w:type="character" w:customStyle="1" w:styleId="WW8Num16z1">
    <w:name w:val="WW8Num16z1"/>
    <w:rsid w:val="00775784"/>
    <w:rPr>
      <w:rFonts w:ascii="Courier New" w:hAnsi="Courier New" w:cs="Courier New"/>
    </w:rPr>
  </w:style>
  <w:style w:type="character" w:customStyle="1" w:styleId="WW8Num16z2">
    <w:name w:val="WW8Num16z2"/>
    <w:rsid w:val="00775784"/>
    <w:rPr>
      <w:rFonts w:ascii="Wingdings" w:hAnsi="Wingdings"/>
    </w:rPr>
  </w:style>
  <w:style w:type="character" w:customStyle="1" w:styleId="WW8Num17z1">
    <w:name w:val="WW8Num17z1"/>
    <w:rsid w:val="00775784"/>
    <w:rPr>
      <w:rFonts w:ascii="Courier New" w:hAnsi="Courier New" w:cs="Courier New"/>
    </w:rPr>
  </w:style>
  <w:style w:type="character" w:customStyle="1" w:styleId="WW8Num17z2">
    <w:name w:val="WW8Num17z2"/>
    <w:rsid w:val="00775784"/>
    <w:rPr>
      <w:rFonts w:ascii="Wingdings" w:hAnsi="Wingdings"/>
    </w:rPr>
  </w:style>
  <w:style w:type="character" w:customStyle="1" w:styleId="WW8Num18z1">
    <w:name w:val="WW8Num18z1"/>
    <w:rsid w:val="00775784"/>
    <w:rPr>
      <w:rFonts w:ascii="Courier New" w:hAnsi="Courier New" w:cs="Courier New"/>
    </w:rPr>
  </w:style>
  <w:style w:type="character" w:customStyle="1" w:styleId="WW8Num18z2">
    <w:name w:val="WW8Num18z2"/>
    <w:rsid w:val="00775784"/>
    <w:rPr>
      <w:rFonts w:ascii="Wingdings" w:hAnsi="Wingdings"/>
    </w:rPr>
  </w:style>
  <w:style w:type="character" w:customStyle="1" w:styleId="WW8Num19z1">
    <w:name w:val="WW8Num19z1"/>
    <w:rsid w:val="00775784"/>
    <w:rPr>
      <w:rFonts w:ascii="Courier New" w:hAnsi="Courier New" w:cs="Courier New"/>
    </w:rPr>
  </w:style>
  <w:style w:type="character" w:customStyle="1" w:styleId="WW8Num19z2">
    <w:name w:val="WW8Num19z2"/>
    <w:rsid w:val="00775784"/>
    <w:rPr>
      <w:rFonts w:ascii="Wingdings" w:hAnsi="Wingdings"/>
    </w:rPr>
  </w:style>
  <w:style w:type="character" w:customStyle="1" w:styleId="WW8Num19z3">
    <w:name w:val="WW8Num19z3"/>
    <w:rsid w:val="00775784"/>
    <w:rPr>
      <w:rFonts w:ascii="Symbol" w:hAnsi="Symbol"/>
    </w:rPr>
  </w:style>
  <w:style w:type="character" w:customStyle="1" w:styleId="WW8Num20z1">
    <w:name w:val="WW8Num20z1"/>
    <w:rsid w:val="00775784"/>
    <w:rPr>
      <w:rFonts w:ascii="Courier New" w:hAnsi="Courier New"/>
    </w:rPr>
  </w:style>
  <w:style w:type="character" w:customStyle="1" w:styleId="WW8Num20z2">
    <w:name w:val="WW8Num20z2"/>
    <w:rsid w:val="00775784"/>
    <w:rPr>
      <w:rFonts w:ascii="Wingdings" w:hAnsi="Wingdings"/>
    </w:rPr>
  </w:style>
  <w:style w:type="character" w:customStyle="1" w:styleId="WW8Num21z1">
    <w:name w:val="WW8Num21z1"/>
    <w:rsid w:val="00775784"/>
    <w:rPr>
      <w:rFonts w:ascii="Courier New" w:hAnsi="Courier New" w:cs="Courier New"/>
    </w:rPr>
  </w:style>
  <w:style w:type="character" w:customStyle="1" w:styleId="WW8Num21z2">
    <w:name w:val="WW8Num21z2"/>
    <w:rsid w:val="00775784"/>
    <w:rPr>
      <w:rFonts w:ascii="Wingdings" w:hAnsi="Wingdings"/>
    </w:rPr>
  </w:style>
  <w:style w:type="character" w:customStyle="1" w:styleId="WW8Num22z1">
    <w:name w:val="WW8Num22z1"/>
    <w:rsid w:val="00775784"/>
    <w:rPr>
      <w:rFonts w:ascii="Courier New" w:hAnsi="Courier New"/>
    </w:rPr>
  </w:style>
  <w:style w:type="character" w:customStyle="1" w:styleId="WW8Num22z2">
    <w:name w:val="WW8Num22z2"/>
    <w:rsid w:val="00775784"/>
    <w:rPr>
      <w:rFonts w:ascii="Wingdings" w:hAnsi="Wingdings"/>
    </w:rPr>
  </w:style>
  <w:style w:type="character" w:customStyle="1" w:styleId="WW8Num23z0">
    <w:name w:val="WW8Num23z0"/>
    <w:rsid w:val="00775784"/>
    <w:rPr>
      <w:rFonts w:ascii="Wingdings" w:hAnsi="Wingdings"/>
    </w:rPr>
  </w:style>
  <w:style w:type="character" w:customStyle="1" w:styleId="WW8Num23z1">
    <w:name w:val="WW8Num23z1"/>
    <w:rsid w:val="00775784"/>
    <w:rPr>
      <w:rFonts w:ascii="Courier New" w:hAnsi="Courier New"/>
    </w:rPr>
  </w:style>
  <w:style w:type="character" w:customStyle="1" w:styleId="WW8Num23z2">
    <w:name w:val="WW8Num23z2"/>
    <w:rsid w:val="00775784"/>
    <w:rPr>
      <w:rFonts w:ascii="Wingdings" w:hAnsi="Wingdings"/>
    </w:rPr>
  </w:style>
  <w:style w:type="character" w:customStyle="1" w:styleId="WW8Num24z1">
    <w:name w:val="WW8Num24z1"/>
    <w:rsid w:val="00775784"/>
    <w:rPr>
      <w:rFonts w:ascii="Courier New" w:hAnsi="Courier New" w:cs="Courier New"/>
    </w:rPr>
  </w:style>
  <w:style w:type="character" w:customStyle="1" w:styleId="WW8Num24z2">
    <w:name w:val="WW8Num24z2"/>
    <w:rsid w:val="00775784"/>
    <w:rPr>
      <w:rFonts w:ascii="Wingdings" w:hAnsi="Wingdings"/>
    </w:rPr>
  </w:style>
  <w:style w:type="character" w:customStyle="1" w:styleId="WW8Num24z3">
    <w:name w:val="WW8Num24z3"/>
    <w:rsid w:val="00775784"/>
    <w:rPr>
      <w:rFonts w:ascii="Symbol" w:hAnsi="Symbol"/>
    </w:rPr>
  </w:style>
  <w:style w:type="character" w:customStyle="1" w:styleId="WW8Num26z0">
    <w:name w:val="WW8Num26z0"/>
    <w:rsid w:val="00775784"/>
    <w:rPr>
      <w:rFonts w:ascii="Symbol" w:hAnsi="Symbol"/>
    </w:rPr>
  </w:style>
  <w:style w:type="character" w:customStyle="1" w:styleId="WW8Num26z1">
    <w:name w:val="WW8Num26z1"/>
    <w:rsid w:val="00775784"/>
    <w:rPr>
      <w:rFonts w:ascii="Courier New" w:hAnsi="Courier New" w:cs="Courier New"/>
    </w:rPr>
  </w:style>
  <w:style w:type="character" w:customStyle="1" w:styleId="WW8Num26z2">
    <w:name w:val="WW8Num26z2"/>
    <w:rsid w:val="00775784"/>
    <w:rPr>
      <w:rFonts w:ascii="Wingdings" w:hAnsi="Wingdings"/>
    </w:rPr>
  </w:style>
  <w:style w:type="character" w:customStyle="1" w:styleId="WW8Num27z1">
    <w:name w:val="WW8Num27z1"/>
    <w:rsid w:val="00775784"/>
    <w:rPr>
      <w:rFonts w:ascii="Courier New" w:hAnsi="Courier New"/>
    </w:rPr>
  </w:style>
  <w:style w:type="character" w:customStyle="1" w:styleId="WW8Num27z2">
    <w:name w:val="WW8Num27z2"/>
    <w:rsid w:val="00775784"/>
    <w:rPr>
      <w:rFonts w:ascii="Wingdings" w:hAnsi="Wingdings"/>
    </w:rPr>
  </w:style>
  <w:style w:type="character" w:customStyle="1" w:styleId="WW8Num29z0">
    <w:name w:val="WW8Num29z0"/>
    <w:rsid w:val="00775784"/>
    <w:rPr>
      <w:rFonts w:ascii="Times New Roman" w:hAnsi="Times New Roman"/>
    </w:rPr>
  </w:style>
  <w:style w:type="character" w:customStyle="1" w:styleId="WW8Num30z1">
    <w:name w:val="WW8Num30z1"/>
    <w:rsid w:val="00775784"/>
    <w:rPr>
      <w:rFonts w:ascii="Courier New" w:hAnsi="Courier New" w:cs="Courier New"/>
    </w:rPr>
  </w:style>
  <w:style w:type="character" w:customStyle="1" w:styleId="WW8Num30z2">
    <w:name w:val="WW8Num30z2"/>
    <w:rsid w:val="00775784"/>
    <w:rPr>
      <w:rFonts w:ascii="Wingdings" w:hAnsi="Wingdings"/>
    </w:rPr>
  </w:style>
  <w:style w:type="character" w:customStyle="1" w:styleId="WW8Num32z1">
    <w:name w:val="WW8Num32z1"/>
    <w:rsid w:val="00775784"/>
    <w:rPr>
      <w:rFonts w:ascii="Courier New" w:hAnsi="Courier New"/>
    </w:rPr>
  </w:style>
  <w:style w:type="character" w:customStyle="1" w:styleId="WW8Num32z2">
    <w:name w:val="WW8Num32z2"/>
    <w:rsid w:val="00775784"/>
    <w:rPr>
      <w:rFonts w:ascii="Wingdings" w:hAnsi="Wingdings"/>
    </w:rPr>
  </w:style>
  <w:style w:type="character" w:customStyle="1" w:styleId="WW8Num33z0">
    <w:name w:val="WW8Num33z0"/>
    <w:rsid w:val="00775784"/>
    <w:rPr>
      <w:rFonts w:ascii="Symbol" w:hAnsi="Symbol"/>
    </w:rPr>
  </w:style>
  <w:style w:type="character" w:customStyle="1" w:styleId="WW8Num33z1">
    <w:name w:val="WW8Num33z1"/>
    <w:rsid w:val="00775784"/>
    <w:rPr>
      <w:rFonts w:ascii="Courier New" w:hAnsi="Courier New"/>
    </w:rPr>
  </w:style>
  <w:style w:type="character" w:customStyle="1" w:styleId="WW8Num33z2">
    <w:name w:val="WW8Num33z2"/>
    <w:rsid w:val="00775784"/>
    <w:rPr>
      <w:rFonts w:ascii="Wingdings" w:hAnsi="Wingdings"/>
    </w:rPr>
  </w:style>
  <w:style w:type="character" w:customStyle="1" w:styleId="WW8Num34z1">
    <w:name w:val="WW8Num34z1"/>
    <w:rsid w:val="00775784"/>
    <w:rPr>
      <w:rFonts w:ascii="Courier New" w:hAnsi="Courier New" w:cs="Courier New"/>
    </w:rPr>
  </w:style>
  <w:style w:type="character" w:customStyle="1" w:styleId="WW8Num34z2">
    <w:name w:val="WW8Num34z2"/>
    <w:rsid w:val="00775784"/>
    <w:rPr>
      <w:rFonts w:ascii="Wingdings" w:hAnsi="Wingdings"/>
    </w:rPr>
  </w:style>
  <w:style w:type="character" w:customStyle="1" w:styleId="WW8Num36z0">
    <w:name w:val="WW8Num36z0"/>
    <w:rsid w:val="00775784"/>
    <w:rPr>
      <w:rFonts w:ascii="Symbol" w:hAnsi="Symbol"/>
    </w:rPr>
  </w:style>
  <w:style w:type="character" w:customStyle="1" w:styleId="WW8Num36z1">
    <w:name w:val="WW8Num36z1"/>
    <w:rsid w:val="00775784"/>
    <w:rPr>
      <w:rFonts w:ascii="Courier New" w:hAnsi="Courier New" w:cs="Courier New"/>
    </w:rPr>
  </w:style>
  <w:style w:type="character" w:customStyle="1" w:styleId="WW8Num36z2">
    <w:name w:val="WW8Num36z2"/>
    <w:rsid w:val="00775784"/>
    <w:rPr>
      <w:rFonts w:ascii="Wingdings" w:hAnsi="Wingdings"/>
    </w:rPr>
  </w:style>
  <w:style w:type="character" w:customStyle="1" w:styleId="WW8Num37z1">
    <w:name w:val="WW8Num37z1"/>
    <w:rsid w:val="00775784"/>
    <w:rPr>
      <w:rFonts w:ascii="Courier New" w:hAnsi="Courier New" w:cs="Courier New"/>
    </w:rPr>
  </w:style>
  <w:style w:type="character" w:customStyle="1" w:styleId="WW8Num37z2">
    <w:name w:val="WW8Num37z2"/>
    <w:rsid w:val="00775784"/>
    <w:rPr>
      <w:rFonts w:ascii="Wingdings" w:hAnsi="Wingdings"/>
    </w:rPr>
  </w:style>
  <w:style w:type="character" w:customStyle="1" w:styleId="WW8Num39z0">
    <w:name w:val="WW8Num39z0"/>
    <w:rsid w:val="00775784"/>
    <w:rPr>
      <w:rFonts w:ascii="Symbol" w:hAnsi="Symbol"/>
    </w:rPr>
  </w:style>
  <w:style w:type="character" w:customStyle="1" w:styleId="WW8Num39z1">
    <w:name w:val="WW8Num39z1"/>
    <w:rsid w:val="00775784"/>
    <w:rPr>
      <w:rFonts w:ascii="Courier New" w:hAnsi="Courier New" w:cs="Courier New"/>
    </w:rPr>
  </w:style>
  <w:style w:type="character" w:customStyle="1" w:styleId="WW8Num39z2">
    <w:name w:val="WW8Num39z2"/>
    <w:rsid w:val="00775784"/>
    <w:rPr>
      <w:rFonts w:ascii="Wingdings" w:hAnsi="Wingdings"/>
    </w:rPr>
  </w:style>
  <w:style w:type="character" w:customStyle="1" w:styleId="WW8Num40z0">
    <w:name w:val="WW8Num40z0"/>
    <w:rsid w:val="00775784"/>
    <w:rPr>
      <w:rFonts w:ascii="Symbol" w:hAnsi="Symbol"/>
    </w:rPr>
  </w:style>
  <w:style w:type="character" w:customStyle="1" w:styleId="WW8Num40z1">
    <w:name w:val="WW8Num40z1"/>
    <w:rsid w:val="00775784"/>
    <w:rPr>
      <w:rFonts w:ascii="Courier New" w:hAnsi="Courier New" w:cs="Courier New"/>
    </w:rPr>
  </w:style>
  <w:style w:type="character" w:customStyle="1" w:styleId="WW8Num40z2">
    <w:name w:val="WW8Num40z2"/>
    <w:rsid w:val="00775784"/>
    <w:rPr>
      <w:rFonts w:ascii="Wingdings" w:hAnsi="Wingdings"/>
    </w:rPr>
  </w:style>
  <w:style w:type="character" w:customStyle="1" w:styleId="WW8Num44z1">
    <w:name w:val="WW8Num44z1"/>
    <w:rsid w:val="00775784"/>
    <w:rPr>
      <w:rFonts w:ascii="Courier New" w:hAnsi="Courier New" w:cs="Courier New"/>
    </w:rPr>
  </w:style>
  <w:style w:type="character" w:customStyle="1" w:styleId="WW8Num44z2">
    <w:name w:val="WW8Num44z2"/>
    <w:rsid w:val="00775784"/>
    <w:rPr>
      <w:rFonts w:ascii="Wingdings" w:hAnsi="Wingdings"/>
    </w:rPr>
  </w:style>
  <w:style w:type="character" w:customStyle="1" w:styleId="WW8Num46z1">
    <w:name w:val="WW8Num46z1"/>
    <w:rsid w:val="00775784"/>
    <w:rPr>
      <w:rFonts w:ascii="Courier New" w:hAnsi="Courier New" w:cs="Courier New"/>
    </w:rPr>
  </w:style>
  <w:style w:type="character" w:customStyle="1" w:styleId="WW8Num46z2">
    <w:name w:val="WW8Num46z2"/>
    <w:rsid w:val="00775784"/>
    <w:rPr>
      <w:rFonts w:ascii="Wingdings" w:hAnsi="Wingdings"/>
    </w:rPr>
  </w:style>
  <w:style w:type="character" w:customStyle="1" w:styleId="WW8Num47z1">
    <w:name w:val="WW8Num47z1"/>
    <w:rsid w:val="00775784"/>
    <w:rPr>
      <w:rFonts w:ascii="Courier New" w:hAnsi="Courier New" w:cs="Courier New"/>
    </w:rPr>
  </w:style>
  <w:style w:type="character" w:customStyle="1" w:styleId="WW8Num47z2">
    <w:name w:val="WW8Num47z2"/>
    <w:rsid w:val="00775784"/>
    <w:rPr>
      <w:rFonts w:ascii="Wingdings" w:hAnsi="Wingdings"/>
    </w:rPr>
  </w:style>
  <w:style w:type="character" w:customStyle="1" w:styleId="WW8Num47z3">
    <w:name w:val="WW8Num47z3"/>
    <w:rsid w:val="00775784"/>
    <w:rPr>
      <w:rFonts w:ascii="Symbol" w:hAnsi="Symbol"/>
    </w:rPr>
  </w:style>
  <w:style w:type="character" w:customStyle="1" w:styleId="WW8Num48z1">
    <w:name w:val="WW8Num48z1"/>
    <w:rsid w:val="00775784"/>
    <w:rPr>
      <w:rFonts w:ascii="Courier New" w:hAnsi="Courier New" w:cs="Courier New"/>
    </w:rPr>
  </w:style>
  <w:style w:type="character" w:customStyle="1" w:styleId="WW8Num48z2">
    <w:name w:val="WW8Num48z2"/>
    <w:rsid w:val="00775784"/>
    <w:rPr>
      <w:rFonts w:ascii="Wingdings" w:hAnsi="Wingdings"/>
    </w:rPr>
  </w:style>
  <w:style w:type="character" w:customStyle="1" w:styleId="WW8Num49z0">
    <w:name w:val="WW8Num49z0"/>
    <w:rsid w:val="00775784"/>
    <w:rPr>
      <w:rFonts w:ascii="Symbol" w:hAnsi="Symbol"/>
    </w:rPr>
  </w:style>
  <w:style w:type="character" w:customStyle="1" w:styleId="WW8Num49z1">
    <w:name w:val="WW8Num49z1"/>
    <w:rsid w:val="00775784"/>
    <w:rPr>
      <w:rFonts w:ascii="Courier New" w:hAnsi="Courier New"/>
    </w:rPr>
  </w:style>
  <w:style w:type="character" w:customStyle="1" w:styleId="WW8Num49z2">
    <w:name w:val="WW8Num49z2"/>
    <w:rsid w:val="00775784"/>
    <w:rPr>
      <w:rFonts w:ascii="Wingdings" w:hAnsi="Wingdings"/>
    </w:rPr>
  </w:style>
  <w:style w:type="character" w:customStyle="1" w:styleId="WW8Num50z1">
    <w:name w:val="WW8Num50z1"/>
    <w:rsid w:val="00775784"/>
    <w:rPr>
      <w:rFonts w:ascii="Courier New" w:hAnsi="Courier New"/>
    </w:rPr>
  </w:style>
  <w:style w:type="character" w:customStyle="1" w:styleId="WW8Num50z2">
    <w:name w:val="WW8Num50z2"/>
    <w:rsid w:val="00775784"/>
    <w:rPr>
      <w:rFonts w:ascii="Wingdings" w:hAnsi="Wingdings"/>
    </w:rPr>
  </w:style>
  <w:style w:type="character" w:customStyle="1" w:styleId="WW8Num50z3">
    <w:name w:val="WW8Num50z3"/>
    <w:rsid w:val="00775784"/>
    <w:rPr>
      <w:rFonts w:ascii="Symbol" w:hAnsi="Symbol"/>
    </w:rPr>
  </w:style>
  <w:style w:type="character" w:customStyle="1" w:styleId="WW8Num52z1">
    <w:name w:val="WW8Num52z1"/>
    <w:rsid w:val="00775784"/>
    <w:rPr>
      <w:rFonts w:ascii="Courier New" w:hAnsi="Courier New" w:cs="Courier New"/>
    </w:rPr>
  </w:style>
  <w:style w:type="character" w:customStyle="1" w:styleId="WW8Num52z2">
    <w:name w:val="WW8Num52z2"/>
    <w:rsid w:val="00775784"/>
    <w:rPr>
      <w:rFonts w:ascii="Wingdings" w:hAnsi="Wingdings"/>
    </w:rPr>
  </w:style>
  <w:style w:type="character" w:customStyle="1" w:styleId="WW8Num52z3">
    <w:name w:val="WW8Num52z3"/>
    <w:rsid w:val="00775784"/>
    <w:rPr>
      <w:rFonts w:ascii="Symbol" w:hAnsi="Symbol"/>
    </w:rPr>
  </w:style>
  <w:style w:type="character" w:customStyle="1" w:styleId="WW8Num54z0">
    <w:name w:val="WW8Num54z0"/>
    <w:rsid w:val="00775784"/>
    <w:rPr>
      <w:rFonts w:ascii="Symbol" w:hAnsi="Symbol"/>
    </w:rPr>
  </w:style>
  <w:style w:type="character" w:customStyle="1" w:styleId="WW8Num54z1">
    <w:name w:val="WW8Num54z1"/>
    <w:rsid w:val="00775784"/>
    <w:rPr>
      <w:rFonts w:ascii="Courier New" w:hAnsi="Courier New"/>
    </w:rPr>
  </w:style>
  <w:style w:type="character" w:customStyle="1" w:styleId="WW8Num54z2">
    <w:name w:val="WW8Num54z2"/>
    <w:rsid w:val="00775784"/>
    <w:rPr>
      <w:rFonts w:ascii="Wingdings" w:hAnsi="Wingdings"/>
    </w:rPr>
  </w:style>
  <w:style w:type="character" w:customStyle="1" w:styleId="WW8Num55z1">
    <w:name w:val="WW8Num55z1"/>
    <w:rsid w:val="00775784"/>
    <w:rPr>
      <w:rFonts w:ascii="Courier New" w:hAnsi="Courier New" w:cs="Courier New"/>
    </w:rPr>
  </w:style>
  <w:style w:type="character" w:customStyle="1" w:styleId="WW8Num55z2">
    <w:name w:val="WW8Num55z2"/>
    <w:rsid w:val="00775784"/>
    <w:rPr>
      <w:rFonts w:ascii="Wingdings" w:hAnsi="Wingdings"/>
    </w:rPr>
  </w:style>
  <w:style w:type="character" w:customStyle="1" w:styleId="WW8Num59z0">
    <w:name w:val="WW8Num59z0"/>
    <w:rsid w:val="0077578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775784"/>
    <w:rPr>
      <w:rFonts w:ascii="Courier New" w:hAnsi="Courier New"/>
    </w:rPr>
  </w:style>
  <w:style w:type="character" w:customStyle="1" w:styleId="WW8Num59z2">
    <w:name w:val="WW8Num59z2"/>
    <w:rsid w:val="00775784"/>
    <w:rPr>
      <w:rFonts w:ascii="Wingdings" w:hAnsi="Wingdings"/>
    </w:rPr>
  </w:style>
  <w:style w:type="character" w:customStyle="1" w:styleId="WW8Num59z3">
    <w:name w:val="WW8Num59z3"/>
    <w:rsid w:val="00775784"/>
    <w:rPr>
      <w:rFonts w:ascii="Symbol" w:hAnsi="Symbol"/>
    </w:rPr>
  </w:style>
  <w:style w:type="character" w:customStyle="1" w:styleId="WW8Num63z1">
    <w:name w:val="WW8Num63z1"/>
    <w:rsid w:val="00775784"/>
    <w:rPr>
      <w:rFonts w:ascii="Symbol" w:hAnsi="Symbol"/>
    </w:rPr>
  </w:style>
  <w:style w:type="character" w:customStyle="1" w:styleId="WW8Num64z0">
    <w:name w:val="WW8Num64z0"/>
    <w:rsid w:val="00775784"/>
    <w:rPr>
      <w:rFonts w:ascii="Symbol" w:hAnsi="Symbol"/>
    </w:rPr>
  </w:style>
  <w:style w:type="character" w:customStyle="1" w:styleId="WW8Num64z1">
    <w:name w:val="WW8Num64z1"/>
    <w:rsid w:val="00775784"/>
    <w:rPr>
      <w:rFonts w:ascii="Courier New" w:hAnsi="Courier New" w:cs="Courier New"/>
    </w:rPr>
  </w:style>
  <w:style w:type="character" w:customStyle="1" w:styleId="WW8Num64z2">
    <w:name w:val="WW8Num64z2"/>
    <w:rsid w:val="00775784"/>
    <w:rPr>
      <w:rFonts w:ascii="Wingdings" w:hAnsi="Wingdings"/>
    </w:rPr>
  </w:style>
  <w:style w:type="character" w:customStyle="1" w:styleId="1ff9">
    <w:name w:val="Основной шрифт абзаца1"/>
    <w:rsid w:val="00775784"/>
  </w:style>
  <w:style w:type="character" w:customStyle="1" w:styleId="WW8Num2z0">
    <w:name w:val="WW8Num2z0"/>
    <w:rsid w:val="00775784"/>
    <w:rPr>
      <w:rFonts w:ascii="Times New Roman" w:eastAsia="Times New Roman" w:hAnsi="Times New Roman" w:cs="Times New Roman"/>
    </w:rPr>
  </w:style>
  <w:style w:type="paragraph" w:styleId="1ffa">
    <w:name w:val="index 1"/>
    <w:basedOn w:val="a4"/>
    <w:next w:val="a4"/>
    <w:autoRedefine/>
    <w:rsid w:val="00775784"/>
    <w:pPr>
      <w:ind w:left="220" w:hanging="220"/>
    </w:pPr>
  </w:style>
  <w:style w:type="paragraph" w:styleId="afffffffff3">
    <w:name w:val="index heading"/>
    <w:basedOn w:val="a4"/>
    <w:next w:val="1ffa"/>
    <w:rsid w:val="00775784"/>
    <w:pPr>
      <w:suppressAutoHyphens/>
      <w:ind w:firstLine="709"/>
      <w:jc w:val="both"/>
    </w:pPr>
    <w:rPr>
      <w:rFonts w:ascii="Arial" w:hAnsi="Arial" w:cs="Arial"/>
      <w:szCs w:val="16"/>
      <w:lang w:eastAsia="ar-SA"/>
    </w:rPr>
  </w:style>
  <w:style w:type="paragraph" w:customStyle="1" w:styleId="afffffffff4">
    <w:name w:val="Основной"/>
    <w:basedOn w:val="af3"/>
    <w:rsid w:val="00775784"/>
    <w:pPr>
      <w:suppressAutoHyphens/>
      <w:spacing w:after="0"/>
      <w:ind w:left="0" w:firstLine="680"/>
      <w:jc w:val="both"/>
    </w:pPr>
    <w:rPr>
      <w:sz w:val="28"/>
      <w:szCs w:val="16"/>
      <w:lang w:eastAsia="ar-SA"/>
    </w:rPr>
  </w:style>
  <w:style w:type="character" w:customStyle="1" w:styleId="HTML4">
    <w:name w:val="Стандартный HTML Знак"/>
    <w:link w:val="HTML3"/>
    <w:rsid w:val="00775784"/>
    <w:rPr>
      <w:rFonts w:ascii="Courier New" w:hAnsi="Courier New" w:cs="Courier New"/>
      <w:spacing w:val="-5"/>
      <w:lang w:eastAsia="en-US"/>
    </w:rPr>
  </w:style>
  <w:style w:type="character" w:customStyle="1" w:styleId="ConsPlusNormal0">
    <w:name w:val="ConsPlusNormal Знак"/>
    <w:link w:val="ConsPlusNormal"/>
    <w:uiPriority w:val="99"/>
    <w:locked/>
    <w:rsid w:val="00775784"/>
    <w:rPr>
      <w:rFonts w:ascii="Arial" w:hAnsi="Arial" w:cs="Arial"/>
    </w:rPr>
  </w:style>
  <w:style w:type="paragraph" w:customStyle="1" w:styleId="afffffffff5">
    <w:name w:val="Стиль пункта схемы"/>
    <w:basedOn w:val="a4"/>
    <w:link w:val="afffffffff6"/>
    <w:rsid w:val="00775784"/>
    <w:pPr>
      <w:suppressAutoHyphens/>
      <w:autoSpaceDE w:val="0"/>
      <w:spacing w:line="360" w:lineRule="auto"/>
      <w:ind w:firstLine="680"/>
      <w:jc w:val="both"/>
    </w:pPr>
    <w:rPr>
      <w:rFonts w:ascii="Arial" w:hAnsi="Arial" w:cs="Arial"/>
      <w:sz w:val="28"/>
      <w:szCs w:val="28"/>
      <w:lang w:eastAsia="ar-SA"/>
    </w:rPr>
  </w:style>
  <w:style w:type="character" w:customStyle="1" w:styleId="afffffffff6">
    <w:name w:val="Стиль пункта схемы Знак"/>
    <w:link w:val="afffffffff5"/>
    <w:locked/>
    <w:rsid w:val="00775784"/>
    <w:rPr>
      <w:rFonts w:ascii="Arial" w:hAnsi="Arial" w:cs="Arial"/>
      <w:sz w:val="28"/>
      <w:szCs w:val="28"/>
      <w:lang w:eastAsia="ar-SA"/>
    </w:rPr>
  </w:style>
  <w:style w:type="character" w:customStyle="1" w:styleId="26">
    <w:name w:val="Основной текст с отступом 2 Знак"/>
    <w:link w:val="25"/>
    <w:rsid w:val="00775784"/>
    <w:rPr>
      <w:b/>
      <w:bCs/>
      <w:caps/>
      <w:sz w:val="24"/>
      <w:szCs w:val="24"/>
    </w:rPr>
  </w:style>
  <w:style w:type="character" w:customStyle="1" w:styleId="35">
    <w:name w:val="Основной текст с отступом 3 Знак"/>
    <w:aliases w:val=" Знак Знак Знак Знак,Знак Знак Знак Знак3"/>
    <w:link w:val="34"/>
    <w:rsid w:val="00775784"/>
    <w:rPr>
      <w:sz w:val="28"/>
      <w:szCs w:val="28"/>
    </w:rPr>
  </w:style>
  <w:style w:type="character" w:customStyle="1" w:styleId="affff7">
    <w:name w:val="Текст примечания Знак"/>
    <w:link w:val="affff6"/>
    <w:uiPriority w:val="99"/>
    <w:rsid w:val="00775784"/>
  </w:style>
  <w:style w:type="character" w:customStyle="1" w:styleId="affff9">
    <w:name w:val="Тема примечания Знак"/>
    <w:link w:val="affff8"/>
    <w:rsid w:val="00775784"/>
    <w:rPr>
      <w:b/>
      <w:bCs/>
    </w:rPr>
  </w:style>
  <w:style w:type="character" w:customStyle="1" w:styleId="affffd">
    <w:name w:val="Схема документа Знак"/>
    <w:link w:val="affffc"/>
    <w:rsid w:val="00775784"/>
    <w:rPr>
      <w:rFonts w:ascii="Tahoma" w:hAnsi="Tahoma" w:cs="Tahoma"/>
      <w:sz w:val="28"/>
      <w:szCs w:val="28"/>
      <w:shd w:val="clear" w:color="auto" w:fill="000080"/>
    </w:rPr>
  </w:style>
  <w:style w:type="paragraph" w:customStyle="1" w:styleId="afffffffff7">
    <w:name w:val="№табл"/>
    <w:basedOn w:val="9"/>
    <w:link w:val="afffffffff8"/>
    <w:qFormat/>
    <w:rsid w:val="00775784"/>
    <w:pPr>
      <w:keepNext w:val="0"/>
      <w:suppressAutoHyphens/>
      <w:spacing w:before="240" w:after="60"/>
      <w:jc w:val="right"/>
    </w:pPr>
    <w:rPr>
      <w:rFonts w:ascii="Arial" w:hAnsi="Arial" w:cs="Arial"/>
      <w:color w:val="auto"/>
      <w:sz w:val="24"/>
      <w:szCs w:val="22"/>
      <w:lang w:eastAsia="ar-SA"/>
    </w:rPr>
  </w:style>
  <w:style w:type="character" w:customStyle="1" w:styleId="afffffffff8">
    <w:name w:val="№табл Знак"/>
    <w:link w:val="afffffffff7"/>
    <w:rsid w:val="00775784"/>
    <w:rPr>
      <w:rFonts w:ascii="Arial" w:hAnsi="Arial" w:cs="Arial"/>
      <w:sz w:val="24"/>
      <w:szCs w:val="22"/>
      <w:lang w:eastAsia="ar-SA"/>
    </w:rPr>
  </w:style>
  <w:style w:type="character" w:customStyle="1" w:styleId="1ffb">
    <w:name w:val="Название объекта Знак Знак1 Знак"/>
    <w:aliases w:val="Название объекта Знак Знак Знак Знак Знак,Название объекта Знак Знак Знак1 Знак"/>
    <w:uiPriority w:val="35"/>
    <w:rsid w:val="00775784"/>
    <w:rPr>
      <w:rFonts w:ascii="Arial" w:eastAsia="Times New Roman" w:hAnsi="Arial" w:cs="Arial"/>
      <w:b/>
      <w:bCs/>
      <w:lang w:eastAsia="ar-SA"/>
    </w:rPr>
  </w:style>
  <w:style w:type="paragraph" w:customStyle="1" w:styleId="2ff6">
    <w:name w:val="Обычный2"/>
    <w:rsid w:val="00775784"/>
    <w:pPr>
      <w:widowControl w:val="0"/>
    </w:pPr>
    <w:rPr>
      <w:snapToGrid w:val="0"/>
      <w:szCs w:val="24"/>
    </w:rPr>
  </w:style>
  <w:style w:type="paragraph" w:customStyle="1" w:styleId="afffffffff9">
    <w:name w:val="Формула"/>
    <w:basedOn w:val="a4"/>
    <w:link w:val="afffffffffa"/>
    <w:rsid w:val="00775784"/>
    <w:pPr>
      <w:suppressAutoHyphens/>
      <w:ind w:firstLine="709"/>
      <w:jc w:val="both"/>
    </w:pPr>
    <w:rPr>
      <w:rFonts w:ascii="Arial" w:hAnsi="Arial" w:cs="Arial"/>
      <w:sz w:val="28"/>
      <w:szCs w:val="28"/>
      <w:lang w:val="en-US" w:eastAsia="ar-SA"/>
    </w:rPr>
  </w:style>
  <w:style w:type="character" w:customStyle="1" w:styleId="afffffffffa">
    <w:name w:val="Формула Знак"/>
    <w:link w:val="afffffffff9"/>
    <w:rsid w:val="00775784"/>
    <w:rPr>
      <w:rFonts w:ascii="Arial" w:hAnsi="Arial" w:cs="Arial"/>
      <w:sz w:val="28"/>
      <w:szCs w:val="28"/>
      <w:lang w:val="en-US" w:eastAsia="ar-SA"/>
    </w:rPr>
  </w:style>
  <w:style w:type="paragraph" w:customStyle="1" w:styleId="3f9">
    <w:name w:val="Обычный3"/>
    <w:rsid w:val="00775784"/>
    <w:pPr>
      <w:widowControl w:val="0"/>
    </w:pPr>
    <w:rPr>
      <w:rFonts w:ascii="Arial" w:hAnsi="Arial"/>
      <w:snapToGrid w:val="0"/>
    </w:rPr>
  </w:style>
  <w:style w:type="paragraph" w:customStyle="1" w:styleId="afffffffffb">
    <w:name w:val="МОН основной"/>
    <w:basedOn w:val="a4"/>
    <w:rsid w:val="00775784"/>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4"/>
    <w:rsid w:val="00775784"/>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
    <w:basedOn w:val="a4"/>
    <w:rsid w:val="00775784"/>
    <w:pPr>
      <w:spacing w:before="100" w:beforeAutospacing="1" w:after="100" w:afterAutospacing="1"/>
    </w:pPr>
    <w:rPr>
      <w:rFonts w:ascii="Tahoma" w:hAnsi="Tahoma"/>
      <w:sz w:val="20"/>
      <w:szCs w:val="20"/>
      <w:lang w:val="en-US"/>
    </w:rPr>
  </w:style>
  <w:style w:type="paragraph" w:customStyle="1" w:styleId="msonormalcxspmiddle">
    <w:name w:val="msonormalcxspmiddle"/>
    <w:basedOn w:val="a4"/>
    <w:rsid w:val="00775784"/>
    <w:pPr>
      <w:spacing w:before="100" w:beforeAutospacing="1" w:after="100" w:afterAutospacing="1"/>
    </w:pPr>
  </w:style>
  <w:style w:type="paragraph" w:customStyle="1" w:styleId="afffffffffc">
    <w:name w:val="Содержимое таблицы"/>
    <w:basedOn w:val="a4"/>
    <w:rsid w:val="00775784"/>
    <w:pPr>
      <w:suppressLineNumbers/>
      <w:suppressAutoHyphens/>
    </w:pPr>
    <w:rPr>
      <w:rFonts w:cs="Calibri"/>
      <w:lang w:eastAsia="ar-SA"/>
    </w:rPr>
  </w:style>
  <w:style w:type="paragraph" w:customStyle="1" w:styleId="Style17">
    <w:name w:val="Style17"/>
    <w:basedOn w:val="a4"/>
    <w:uiPriority w:val="99"/>
    <w:rsid w:val="00775784"/>
    <w:pPr>
      <w:widowControl w:val="0"/>
      <w:spacing w:line="302" w:lineRule="exact"/>
    </w:pPr>
    <w:rPr>
      <w:color w:val="000000"/>
    </w:rPr>
  </w:style>
  <w:style w:type="paragraph" w:customStyle="1" w:styleId="Style20">
    <w:name w:val="Style20"/>
    <w:basedOn w:val="a4"/>
    <w:rsid w:val="00775784"/>
    <w:pPr>
      <w:widowControl w:val="0"/>
    </w:pPr>
    <w:rPr>
      <w:color w:val="000000"/>
    </w:rPr>
  </w:style>
  <w:style w:type="paragraph" w:customStyle="1" w:styleId="Style43">
    <w:name w:val="Style43"/>
    <w:basedOn w:val="a4"/>
    <w:rsid w:val="00775784"/>
    <w:pPr>
      <w:widowControl w:val="0"/>
      <w:jc w:val="right"/>
    </w:pPr>
    <w:rPr>
      <w:color w:val="000000"/>
    </w:rPr>
  </w:style>
  <w:style w:type="paragraph" w:customStyle="1" w:styleId="Style40">
    <w:name w:val="Style40"/>
    <w:basedOn w:val="a4"/>
    <w:rsid w:val="00775784"/>
    <w:pPr>
      <w:widowControl w:val="0"/>
    </w:pPr>
    <w:rPr>
      <w:color w:val="000000"/>
    </w:rPr>
  </w:style>
  <w:style w:type="paragraph" w:styleId="afffffffffd">
    <w:name w:val="Title"/>
    <w:basedOn w:val="a4"/>
    <w:next w:val="a5"/>
    <w:link w:val="afffffffffe"/>
    <w:uiPriority w:val="10"/>
    <w:qFormat/>
    <w:rsid w:val="00775784"/>
    <w:pPr>
      <w:keepNext/>
      <w:suppressAutoHyphens/>
      <w:spacing w:before="240" w:after="120"/>
      <w:ind w:firstLine="709"/>
      <w:jc w:val="both"/>
    </w:pPr>
    <w:rPr>
      <w:rFonts w:ascii="Arial" w:eastAsia="Lucida Sans Unicode" w:hAnsi="Arial" w:cs="Tahoma"/>
      <w:color w:val="000000"/>
      <w:sz w:val="28"/>
      <w:szCs w:val="28"/>
      <w:lang w:eastAsia="ar-SA"/>
    </w:rPr>
  </w:style>
  <w:style w:type="character" w:customStyle="1" w:styleId="afffffffffe">
    <w:name w:val="Заголовок Знак"/>
    <w:basedOn w:val="a6"/>
    <w:link w:val="afffffffffd"/>
    <w:uiPriority w:val="10"/>
    <w:rsid w:val="00775784"/>
    <w:rPr>
      <w:rFonts w:ascii="Arial" w:eastAsia="Lucida Sans Unicode" w:hAnsi="Arial" w:cs="Tahoma"/>
      <w:color w:val="000000"/>
      <w:sz w:val="28"/>
      <w:szCs w:val="28"/>
      <w:lang w:eastAsia="ar-SA"/>
    </w:rPr>
  </w:style>
  <w:style w:type="paragraph" w:customStyle="1" w:styleId="1ffc">
    <w:name w:val="Название1"/>
    <w:basedOn w:val="a4"/>
    <w:rsid w:val="00775784"/>
    <w:pPr>
      <w:suppressAutoHyphens/>
      <w:spacing w:before="120" w:after="120"/>
      <w:ind w:firstLine="709"/>
      <w:jc w:val="both"/>
    </w:pPr>
    <w:rPr>
      <w:rFonts w:ascii="Arial" w:hAnsi="Arial" w:cs="Tahoma"/>
      <w:i/>
      <w:color w:val="000000"/>
      <w:szCs w:val="16"/>
      <w:lang w:eastAsia="ar-SA"/>
    </w:rPr>
  </w:style>
  <w:style w:type="paragraph" w:customStyle="1" w:styleId="1ffd">
    <w:name w:val="Указатель1"/>
    <w:basedOn w:val="a4"/>
    <w:rsid w:val="00775784"/>
    <w:pPr>
      <w:suppressAutoHyphens/>
      <w:ind w:firstLine="709"/>
      <w:jc w:val="both"/>
    </w:pPr>
    <w:rPr>
      <w:rFonts w:ascii="Arial" w:hAnsi="Arial" w:cs="Tahoma"/>
      <w:color w:val="000000"/>
      <w:szCs w:val="16"/>
      <w:lang w:eastAsia="ar-SA"/>
    </w:rPr>
  </w:style>
  <w:style w:type="paragraph" w:customStyle="1" w:styleId="223">
    <w:name w:val="Основной текст 22"/>
    <w:basedOn w:val="a4"/>
    <w:rsid w:val="00775784"/>
    <w:pPr>
      <w:suppressAutoHyphens/>
      <w:ind w:firstLine="709"/>
      <w:jc w:val="both"/>
    </w:pPr>
    <w:rPr>
      <w:rFonts w:ascii="Arial" w:hAnsi="Arial" w:cs="Arial"/>
      <w:color w:val="FF0000"/>
      <w:szCs w:val="16"/>
      <w:lang w:eastAsia="ar-SA"/>
    </w:rPr>
  </w:style>
  <w:style w:type="paragraph" w:customStyle="1" w:styleId="323">
    <w:name w:val="Основной текст 32"/>
    <w:basedOn w:val="a4"/>
    <w:rsid w:val="00775784"/>
    <w:pPr>
      <w:suppressAutoHyphens/>
      <w:ind w:firstLine="709"/>
      <w:jc w:val="both"/>
    </w:pPr>
    <w:rPr>
      <w:rFonts w:ascii="Arial" w:hAnsi="Arial" w:cs="Arial"/>
      <w:color w:val="000000"/>
      <w:sz w:val="16"/>
      <w:szCs w:val="16"/>
      <w:lang w:eastAsia="ar-SA"/>
    </w:rPr>
  </w:style>
  <w:style w:type="paragraph" w:customStyle="1" w:styleId="314">
    <w:name w:val="Основной текст с отступом 31"/>
    <w:basedOn w:val="a4"/>
    <w:rsid w:val="00775784"/>
    <w:pPr>
      <w:suppressAutoHyphens/>
      <w:ind w:firstLine="360"/>
      <w:jc w:val="both"/>
    </w:pPr>
    <w:rPr>
      <w:rFonts w:ascii="Arial" w:hAnsi="Arial" w:cs="Arial"/>
      <w:color w:val="FF0000"/>
      <w:szCs w:val="16"/>
      <w:lang w:eastAsia="ar-SA"/>
    </w:rPr>
  </w:style>
  <w:style w:type="paragraph" w:customStyle="1" w:styleId="224">
    <w:name w:val="Основной текст с отступом 22"/>
    <w:basedOn w:val="a4"/>
    <w:rsid w:val="00775784"/>
    <w:pPr>
      <w:suppressAutoHyphens/>
      <w:ind w:left="798" w:firstLine="709"/>
      <w:jc w:val="both"/>
    </w:pPr>
    <w:rPr>
      <w:rFonts w:ascii="Arial" w:hAnsi="Arial" w:cs="Arial"/>
      <w:color w:val="000000"/>
      <w:szCs w:val="16"/>
      <w:lang w:eastAsia="ar-SA"/>
    </w:rPr>
  </w:style>
  <w:style w:type="paragraph" w:customStyle="1" w:styleId="21a">
    <w:name w:val="Основной текст с отступом 21"/>
    <w:basedOn w:val="a4"/>
    <w:rsid w:val="00775784"/>
    <w:pPr>
      <w:suppressAutoHyphens/>
      <w:ind w:firstLine="709"/>
      <w:jc w:val="both"/>
    </w:pPr>
    <w:rPr>
      <w:rFonts w:ascii="Arial" w:hAnsi="Arial" w:cs="Arial"/>
      <w:color w:val="000000"/>
      <w:szCs w:val="20"/>
      <w:lang w:eastAsia="ar-SA"/>
    </w:rPr>
  </w:style>
  <w:style w:type="paragraph" w:customStyle="1" w:styleId="affffffffff">
    <w:name w:val="Обычный сжат межстрочн"/>
    <w:basedOn w:val="a4"/>
    <w:rsid w:val="00775784"/>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e">
    <w:name w:val="Заголовок 1 с Нум"/>
    <w:basedOn w:val="11"/>
    <w:rsid w:val="00775784"/>
    <w:pPr>
      <w:suppressAutoHyphens/>
      <w:spacing w:before="240" w:after="60" w:line="240" w:lineRule="auto"/>
      <w:ind w:firstLine="709"/>
      <w:jc w:val="center"/>
    </w:pPr>
    <w:rPr>
      <w:bCs w:val="0"/>
      <w:color w:val="000000"/>
      <w:kern w:val="1"/>
      <w:sz w:val="24"/>
      <w:szCs w:val="32"/>
      <w:lang w:eastAsia="ar-SA"/>
    </w:rPr>
  </w:style>
  <w:style w:type="paragraph" w:customStyle="1" w:styleId="caaieiaie2">
    <w:name w:val="caaieiaie 2"/>
    <w:basedOn w:val="a4"/>
    <w:next w:val="a4"/>
    <w:rsid w:val="00775784"/>
    <w:pPr>
      <w:keepNext/>
      <w:suppressAutoHyphens/>
      <w:spacing w:before="240" w:after="60"/>
      <w:ind w:firstLine="709"/>
      <w:jc w:val="center"/>
    </w:pPr>
    <w:rPr>
      <w:rFonts w:ascii="Arial CYR" w:hAnsi="Arial CYR" w:cs="Arial CYR"/>
      <w:b/>
      <w:color w:val="000000"/>
      <w:szCs w:val="20"/>
      <w:lang w:eastAsia="ar-SA"/>
    </w:rPr>
  </w:style>
  <w:style w:type="paragraph" w:customStyle="1" w:styleId="21b">
    <w:name w:val="Маркированный список 21"/>
    <w:basedOn w:val="a4"/>
    <w:rsid w:val="00775784"/>
    <w:pPr>
      <w:suppressAutoHyphens/>
      <w:spacing w:line="360" w:lineRule="auto"/>
      <w:ind w:firstLine="567"/>
      <w:jc w:val="both"/>
    </w:pPr>
    <w:rPr>
      <w:rFonts w:ascii="Arial" w:hAnsi="Arial" w:cs="Arial"/>
      <w:color w:val="000000"/>
      <w:spacing w:val="6"/>
      <w:szCs w:val="16"/>
      <w:lang w:eastAsia="ar-SA"/>
    </w:rPr>
  </w:style>
  <w:style w:type="paragraph" w:customStyle="1" w:styleId="affffffffff0">
    <w:name w:val="Стиль главы схемы"/>
    <w:basedOn w:val="a4"/>
    <w:rsid w:val="00775784"/>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1">
    <w:name w:val="основной с отступом"/>
    <w:basedOn w:val="a5"/>
    <w:rsid w:val="00775784"/>
    <w:pPr>
      <w:suppressAutoHyphens/>
      <w:ind w:firstLine="709"/>
    </w:pPr>
    <w:rPr>
      <w:rFonts w:ascii="Arial" w:hAnsi="Arial" w:cs="Arial"/>
      <w:color w:val="000000"/>
      <w:sz w:val="24"/>
      <w:szCs w:val="16"/>
      <w:lang w:eastAsia="ar-SA"/>
    </w:rPr>
  </w:style>
  <w:style w:type="paragraph" w:customStyle="1" w:styleId="affffffffff2">
    <w:name w:val="Стиль названия"/>
    <w:basedOn w:val="a4"/>
    <w:rsid w:val="00775784"/>
    <w:pPr>
      <w:suppressAutoHyphens/>
      <w:spacing w:after="60"/>
      <w:ind w:firstLine="680"/>
      <w:jc w:val="both"/>
    </w:pPr>
    <w:rPr>
      <w:rFonts w:ascii="Arial" w:hAnsi="Arial" w:cs="Arial"/>
      <w:b/>
      <w:i/>
      <w:color w:val="000000"/>
      <w:szCs w:val="28"/>
      <w:lang w:eastAsia="ar-SA"/>
    </w:rPr>
  </w:style>
  <w:style w:type="paragraph" w:customStyle="1" w:styleId="1fff">
    <w:name w:val="Нор Абзац1"/>
    <w:basedOn w:val="a4"/>
    <w:rsid w:val="00775784"/>
    <w:pPr>
      <w:suppressAutoHyphens/>
      <w:spacing w:before="60"/>
      <w:ind w:firstLine="397"/>
      <w:jc w:val="both"/>
    </w:pPr>
    <w:rPr>
      <w:rFonts w:ascii="Arial" w:hAnsi="Arial" w:cs="Arial"/>
      <w:color w:val="000000"/>
      <w:szCs w:val="20"/>
      <w:lang w:eastAsia="ar-SA"/>
    </w:rPr>
  </w:style>
  <w:style w:type="paragraph" w:customStyle="1" w:styleId="affffffffff3">
    <w:name w:val="Пункт заключения"/>
    <w:basedOn w:val="a4"/>
    <w:rsid w:val="00775784"/>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4">
    <w:name w:val="Подпункт заключения"/>
    <w:basedOn w:val="a4"/>
    <w:rsid w:val="00775784"/>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4"/>
    <w:rsid w:val="00775784"/>
    <w:pPr>
      <w:suppressAutoHyphens/>
      <w:spacing w:line="360" w:lineRule="auto"/>
      <w:ind w:firstLine="709"/>
      <w:jc w:val="both"/>
    </w:pPr>
    <w:rPr>
      <w:rFonts w:ascii="Arial" w:hAnsi="Arial" w:cs="Arial"/>
      <w:color w:val="000000"/>
      <w:szCs w:val="16"/>
      <w:lang w:eastAsia="ar-SA"/>
    </w:rPr>
  </w:style>
  <w:style w:type="paragraph" w:customStyle="1" w:styleId="affffffffff5">
    <w:name w:val="Стиль заключения Знак"/>
    <w:basedOn w:val="a4"/>
    <w:rsid w:val="00775784"/>
    <w:pPr>
      <w:suppressAutoHyphens/>
      <w:spacing w:line="360" w:lineRule="auto"/>
      <w:ind w:firstLine="720"/>
      <w:jc w:val="both"/>
    </w:pPr>
    <w:rPr>
      <w:rFonts w:ascii="Arial" w:hAnsi="Arial" w:cs="Arial"/>
      <w:color w:val="000000"/>
      <w:sz w:val="28"/>
      <w:szCs w:val="28"/>
      <w:lang w:eastAsia="ar-SA"/>
    </w:rPr>
  </w:style>
  <w:style w:type="paragraph" w:customStyle="1" w:styleId="affffffffff6">
    <w:name w:val="!Простой текст! Знак Знак Знак Знак"/>
    <w:basedOn w:val="a4"/>
    <w:rsid w:val="00775784"/>
    <w:pPr>
      <w:suppressAutoHyphens/>
      <w:spacing w:after="120"/>
      <w:ind w:firstLine="709"/>
      <w:jc w:val="both"/>
    </w:pPr>
    <w:rPr>
      <w:rFonts w:ascii="Arial" w:hAnsi="Arial" w:cs="Arial"/>
      <w:color w:val="000000"/>
      <w:szCs w:val="16"/>
      <w:lang w:eastAsia="ar-SA"/>
    </w:rPr>
  </w:style>
  <w:style w:type="paragraph" w:customStyle="1" w:styleId="affffffffff7">
    <w:name w:val="Основной стиль"/>
    <w:basedOn w:val="a4"/>
    <w:rsid w:val="00775784"/>
    <w:pPr>
      <w:suppressAutoHyphens/>
      <w:ind w:firstLine="680"/>
      <w:jc w:val="both"/>
    </w:pPr>
    <w:rPr>
      <w:rFonts w:ascii="Arial" w:hAnsi="Arial" w:cs="Arial"/>
      <w:color w:val="000000"/>
      <w:szCs w:val="28"/>
      <w:lang w:eastAsia="ar-SA"/>
    </w:rPr>
  </w:style>
  <w:style w:type="paragraph" w:customStyle="1" w:styleId="315">
    <w:name w:val="Основной текст 31"/>
    <w:basedOn w:val="a4"/>
    <w:uiPriority w:val="99"/>
    <w:rsid w:val="00775784"/>
    <w:pPr>
      <w:suppressAutoHyphens/>
      <w:spacing w:after="120"/>
      <w:ind w:firstLine="709"/>
      <w:jc w:val="both"/>
    </w:pPr>
    <w:rPr>
      <w:rFonts w:ascii="Arial" w:hAnsi="Arial" w:cs="Arial"/>
      <w:color w:val="000000"/>
      <w:sz w:val="16"/>
      <w:szCs w:val="16"/>
      <w:lang w:eastAsia="ar-SA"/>
    </w:rPr>
  </w:style>
  <w:style w:type="paragraph" w:customStyle="1" w:styleId="1fff0">
    <w:name w:val="Текст1"/>
    <w:basedOn w:val="a4"/>
    <w:rsid w:val="00775784"/>
    <w:pPr>
      <w:suppressAutoHyphens/>
      <w:ind w:firstLine="709"/>
      <w:jc w:val="both"/>
    </w:pPr>
    <w:rPr>
      <w:rFonts w:ascii="Courier New" w:hAnsi="Courier New" w:cs="Courier New"/>
      <w:color w:val="000000"/>
      <w:sz w:val="20"/>
      <w:szCs w:val="20"/>
      <w:lang w:eastAsia="ar-SA"/>
    </w:rPr>
  </w:style>
  <w:style w:type="paragraph" w:customStyle="1" w:styleId="102">
    <w:name w:val="Оглавление 10"/>
    <w:basedOn w:val="1ffd"/>
    <w:rsid w:val="00775784"/>
    <w:pPr>
      <w:tabs>
        <w:tab w:val="right" w:leader="dot" w:pos="9353"/>
      </w:tabs>
      <w:ind w:left="2547"/>
    </w:pPr>
  </w:style>
  <w:style w:type="paragraph" w:customStyle="1" w:styleId="affffffffff8">
    <w:name w:val="Содержимое врезки"/>
    <w:basedOn w:val="a5"/>
    <w:rsid w:val="00775784"/>
    <w:pPr>
      <w:suppressAutoHyphens/>
      <w:ind w:firstLine="709"/>
    </w:pPr>
    <w:rPr>
      <w:rFonts w:ascii="Arial" w:hAnsi="Arial" w:cs="Arial"/>
      <w:color w:val="000000"/>
      <w:sz w:val="24"/>
      <w:szCs w:val="16"/>
      <w:lang w:eastAsia="ar-SA"/>
    </w:rPr>
  </w:style>
  <w:style w:type="paragraph" w:customStyle="1" w:styleId="western">
    <w:name w:val="western"/>
    <w:basedOn w:val="a4"/>
    <w:rsid w:val="00775784"/>
    <w:pPr>
      <w:spacing w:before="100" w:beforeAutospacing="1" w:after="115"/>
    </w:pPr>
    <w:rPr>
      <w:color w:val="000000"/>
    </w:rPr>
  </w:style>
  <w:style w:type="character" w:customStyle="1" w:styleId="affffffffff9">
    <w:name w:val="Символ сноски"/>
    <w:rsid w:val="00775784"/>
    <w:rPr>
      <w:position w:val="-2"/>
      <w:vertAlign w:val="superscript"/>
    </w:rPr>
  </w:style>
  <w:style w:type="character" w:customStyle="1" w:styleId="affffffffffa">
    <w:name w:val="Стиль заключения Знак Знак"/>
    <w:rsid w:val="00775784"/>
    <w:rPr>
      <w:sz w:val="28"/>
      <w:szCs w:val="28"/>
    </w:rPr>
  </w:style>
  <w:style w:type="character" w:customStyle="1" w:styleId="affffffffffb">
    <w:name w:val="!Простой текст! Знак Знак Знак Знак Знак"/>
    <w:rsid w:val="00775784"/>
    <w:rPr>
      <w:sz w:val="24"/>
      <w:szCs w:val="24"/>
    </w:rPr>
  </w:style>
  <w:style w:type="character" w:customStyle="1" w:styleId="affffffffffc">
    <w:name w:val="ВерИндекс"/>
    <w:rsid w:val="00775784"/>
    <w:rPr>
      <w:position w:val="-2"/>
      <w:vertAlign w:val="superscript"/>
    </w:rPr>
  </w:style>
  <w:style w:type="character" w:customStyle="1" w:styleId="affffffffffd">
    <w:name w:val="Текст Знак"/>
    <w:rsid w:val="00775784"/>
    <w:rPr>
      <w:rFonts w:ascii="Courier New" w:hAnsi="Courier New" w:cs="Courier New"/>
    </w:rPr>
  </w:style>
  <w:style w:type="character" w:customStyle="1" w:styleId="1fff1">
    <w:name w:val="Нижний колонтитул Знак1"/>
    <w:rsid w:val="00775784"/>
    <w:rPr>
      <w:rFonts w:ascii="Arial" w:hAnsi="Arial" w:cs="Arial"/>
      <w:noProof w:val="0"/>
      <w:sz w:val="24"/>
      <w:szCs w:val="16"/>
      <w:lang w:val="ru-RU" w:eastAsia="ar-SA" w:bidi="ar-SA"/>
    </w:rPr>
  </w:style>
  <w:style w:type="character" w:customStyle="1" w:styleId="1fff2">
    <w:name w:val="Основной текст с отступом Знак1"/>
    <w:rsid w:val="00775784"/>
    <w:rPr>
      <w:rFonts w:ascii="Arial" w:hAnsi="Arial" w:cs="Arial"/>
      <w:noProof w:val="0"/>
      <w:color w:val="FF0000"/>
      <w:sz w:val="24"/>
      <w:szCs w:val="16"/>
      <w:lang w:val="ru-RU" w:eastAsia="ar-SA" w:bidi="ar-SA"/>
    </w:rPr>
  </w:style>
  <w:style w:type="character" w:customStyle="1" w:styleId="1fff3">
    <w:name w:val="Текст выноски Знак1"/>
    <w:aliases w:val="Знак5 Знак1"/>
    <w:uiPriority w:val="99"/>
    <w:rsid w:val="00775784"/>
    <w:rPr>
      <w:rFonts w:ascii="Tahoma" w:hAnsi="Tahoma" w:cs="Tahoma"/>
      <w:noProof w:val="0"/>
      <w:sz w:val="16"/>
      <w:szCs w:val="16"/>
      <w:lang w:val="ru-RU" w:eastAsia="ar-SA" w:bidi="ar-SA"/>
    </w:rPr>
  </w:style>
  <w:style w:type="character" w:customStyle="1" w:styleId="HTML10">
    <w:name w:val="Стандартный HTML Знак1"/>
    <w:rsid w:val="00775784"/>
    <w:rPr>
      <w:rFonts w:ascii="Courier New" w:hAnsi="Courier New" w:cs="Arial"/>
      <w:noProof w:val="0"/>
      <w:color w:val="000000"/>
      <w:szCs w:val="16"/>
      <w:lang w:val="ru-RU" w:eastAsia="ar-SA" w:bidi="ar-SA"/>
    </w:rPr>
  </w:style>
  <w:style w:type="character" w:customStyle="1" w:styleId="21c">
    <w:name w:val="Основной текст 2 Знак1"/>
    <w:aliases w:val="Знак1 Знак1"/>
    <w:uiPriority w:val="99"/>
    <w:rsid w:val="00775784"/>
    <w:rPr>
      <w:rFonts w:ascii="Arial" w:hAnsi="Arial" w:cs="Arial"/>
      <w:noProof w:val="0"/>
      <w:sz w:val="24"/>
      <w:szCs w:val="16"/>
      <w:lang w:val="ru-RU" w:eastAsia="ar-SA" w:bidi="ar-SA"/>
    </w:rPr>
  </w:style>
  <w:style w:type="character" w:customStyle="1" w:styleId="21d">
    <w:name w:val="Основной текст с отступом 2 Знак1"/>
    <w:rsid w:val="00775784"/>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75784"/>
    <w:rPr>
      <w:rFonts w:ascii="Arial" w:hAnsi="Arial" w:cs="Arial"/>
      <w:noProof w:val="0"/>
      <w:sz w:val="16"/>
      <w:szCs w:val="16"/>
      <w:lang w:val="ru-RU" w:eastAsia="ar-SA" w:bidi="ar-SA"/>
    </w:rPr>
  </w:style>
  <w:style w:type="character" w:customStyle="1" w:styleId="highlight">
    <w:name w:val="highlight"/>
    <w:basedOn w:val="a6"/>
    <w:rsid w:val="00775784"/>
  </w:style>
  <w:style w:type="character" w:customStyle="1" w:styleId="201">
    <w:name w:val="Знак Знак20"/>
    <w:rsid w:val="00775784"/>
    <w:rPr>
      <w:rFonts w:ascii="Arial" w:eastAsia="Times New Roman" w:hAnsi="Arial" w:cs="Arial"/>
      <w:bCs w:val="0"/>
      <w:noProof w:val="0"/>
      <w:kern w:val="1"/>
      <w:sz w:val="36"/>
      <w:szCs w:val="32"/>
      <w:lang w:eastAsia="ar-SA"/>
    </w:rPr>
  </w:style>
  <w:style w:type="character" w:customStyle="1" w:styleId="192">
    <w:name w:val="Знак Знак19"/>
    <w:rsid w:val="00775784"/>
    <w:rPr>
      <w:rFonts w:ascii="Arial" w:eastAsia="Times New Roman" w:hAnsi="Arial" w:cs="Arial"/>
      <w:bCs w:val="0"/>
      <w:iCs w:val="0"/>
      <w:noProof w:val="0"/>
      <w:sz w:val="32"/>
      <w:szCs w:val="28"/>
      <w:lang w:eastAsia="ar-SA"/>
    </w:rPr>
  </w:style>
  <w:style w:type="paragraph" w:customStyle="1" w:styleId="1612">
    <w:name w:val="стиль161"/>
    <w:basedOn w:val="a4"/>
    <w:rsid w:val="00775784"/>
    <w:pPr>
      <w:spacing w:after="240" w:line="270" w:lineRule="atLeast"/>
      <w:ind w:left="300" w:right="300"/>
    </w:pPr>
    <w:rPr>
      <w:rFonts w:ascii="Arial" w:hAnsi="Arial" w:cs="Arial"/>
      <w:color w:val="000000"/>
      <w:sz w:val="21"/>
      <w:szCs w:val="21"/>
    </w:rPr>
  </w:style>
  <w:style w:type="character" w:customStyle="1" w:styleId="2512">
    <w:name w:val="стиль251"/>
    <w:rsid w:val="00775784"/>
    <w:rPr>
      <w:rFonts w:ascii="Verdana" w:hAnsi="Verdana" w:hint="default"/>
      <w:b w:val="0"/>
      <w:bCs w:val="0"/>
      <w:sz w:val="18"/>
      <w:szCs w:val="18"/>
    </w:rPr>
  </w:style>
  <w:style w:type="character" w:customStyle="1" w:styleId="317">
    <w:name w:val="Основной текст 3 Знак1"/>
    <w:rsid w:val="00775784"/>
    <w:rPr>
      <w:rFonts w:eastAsia="Times New Roman" w:cs="Arial"/>
      <w:sz w:val="16"/>
      <w:szCs w:val="24"/>
    </w:rPr>
  </w:style>
  <w:style w:type="paragraph" w:styleId="affffffffffe">
    <w:name w:val="Revision"/>
    <w:hidden/>
    <w:uiPriority w:val="99"/>
    <w:rsid w:val="00775784"/>
    <w:pPr>
      <w:ind w:firstLine="709"/>
      <w:jc w:val="both"/>
    </w:pPr>
    <w:rPr>
      <w:sz w:val="24"/>
      <w:szCs w:val="24"/>
      <w:lang w:val="en-US" w:eastAsia="ar-SA" w:bidi="en-US"/>
    </w:rPr>
  </w:style>
  <w:style w:type="character" w:styleId="afffffffffff">
    <w:name w:val="Placeholder Text"/>
    <w:uiPriority w:val="99"/>
    <w:rsid w:val="00775784"/>
    <w:rPr>
      <w:color w:val="808080"/>
    </w:rPr>
  </w:style>
  <w:style w:type="paragraph" w:customStyle="1" w:styleId="318">
    <w:name w:val="Обычный31"/>
    <w:rsid w:val="00775784"/>
    <w:pPr>
      <w:snapToGrid w:val="0"/>
    </w:pPr>
    <w:rPr>
      <w:sz w:val="22"/>
      <w:lang w:val="en-US" w:bidi="en-US"/>
    </w:rPr>
  </w:style>
  <w:style w:type="paragraph" w:customStyle="1" w:styleId="afffffffffff0">
    <w:name w:val="название Знак Знак"/>
    <w:basedOn w:val="a4"/>
    <w:rsid w:val="00775784"/>
    <w:pPr>
      <w:widowControl w:val="0"/>
      <w:autoSpaceDE w:val="0"/>
      <w:autoSpaceDN w:val="0"/>
      <w:adjustRightInd w:val="0"/>
      <w:spacing w:before="240"/>
      <w:ind w:firstLine="720"/>
    </w:pPr>
    <w:rPr>
      <w:b/>
      <w:bCs/>
      <w:sz w:val="26"/>
      <w:szCs w:val="20"/>
      <w:lang w:val="en-US" w:bidi="en-US"/>
    </w:rPr>
  </w:style>
  <w:style w:type="paragraph" w:customStyle="1" w:styleId="ArNar">
    <w:name w:val="Обычный ArNar"/>
    <w:basedOn w:val="a4"/>
    <w:rsid w:val="00775784"/>
    <w:rPr>
      <w:rFonts w:ascii="Arial Narrow" w:hAnsi="Arial Narrow"/>
      <w:color w:val="000000"/>
      <w:szCs w:val="20"/>
      <w:lang w:val="en-US" w:bidi="en-US"/>
    </w:rPr>
  </w:style>
  <w:style w:type="character" w:customStyle="1" w:styleId="WW8Num11z1">
    <w:name w:val="WW8Num11z1"/>
    <w:rsid w:val="00775784"/>
    <w:rPr>
      <w:rFonts w:ascii="Arial" w:hAnsi="Arial" w:cs="Courier New"/>
    </w:rPr>
  </w:style>
  <w:style w:type="character" w:customStyle="1" w:styleId="WW8Num11z2">
    <w:name w:val="WW8Num11z2"/>
    <w:rsid w:val="00775784"/>
    <w:rPr>
      <w:rFonts w:ascii="Wingdings" w:hAnsi="Wingdings"/>
    </w:rPr>
  </w:style>
  <w:style w:type="character" w:customStyle="1" w:styleId="WW8Num11z4">
    <w:name w:val="WW8Num11z4"/>
    <w:rsid w:val="00775784"/>
    <w:rPr>
      <w:rFonts w:ascii="Courier New" w:hAnsi="Courier New"/>
    </w:rPr>
  </w:style>
  <w:style w:type="character" w:customStyle="1" w:styleId="WW8Num41z0">
    <w:name w:val="WW8Num41z0"/>
    <w:rsid w:val="00775784"/>
    <w:rPr>
      <w:rFonts w:ascii="Symbol" w:hAnsi="Symbol"/>
      <w:color w:val="auto"/>
    </w:rPr>
  </w:style>
  <w:style w:type="character" w:customStyle="1" w:styleId="WW8Num43z0">
    <w:name w:val="WW8Num43z0"/>
    <w:rsid w:val="00775784"/>
    <w:rPr>
      <w:rFonts w:ascii="Symbol" w:hAnsi="Symbol"/>
      <w:color w:val="auto"/>
    </w:rPr>
  </w:style>
  <w:style w:type="character" w:customStyle="1" w:styleId="WW8Num56z0">
    <w:name w:val="WW8Num56z0"/>
    <w:rsid w:val="00775784"/>
    <w:rPr>
      <w:rFonts w:ascii="Symbol" w:hAnsi="Symbol"/>
    </w:rPr>
  </w:style>
  <w:style w:type="character" w:customStyle="1" w:styleId="WW8Num61z1">
    <w:name w:val="WW8Num61z1"/>
    <w:rsid w:val="00775784"/>
    <w:rPr>
      <w:rFonts w:ascii="Courier New" w:hAnsi="Courier New" w:cs="Courier New"/>
    </w:rPr>
  </w:style>
  <w:style w:type="character" w:customStyle="1" w:styleId="WW8Num61z2">
    <w:name w:val="WW8Num61z2"/>
    <w:rsid w:val="00775784"/>
    <w:rPr>
      <w:rFonts w:ascii="Wingdings" w:hAnsi="Wingdings"/>
    </w:rPr>
  </w:style>
  <w:style w:type="character" w:customStyle="1" w:styleId="WW8Num61z3">
    <w:name w:val="WW8Num61z3"/>
    <w:rsid w:val="00775784"/>
    <w:rPr>
      <w:rFonts w:ascii="Symbol" w:hAnsi="Symbol"/>
    </w:rPr>
  </w:style>
  <w:style w:type="character" w:customStyle="1" w:styleId="WW8Num62z0">
    <w:name w:val="WW8Num62z0"/>
    <w:rsid w:val="00775784"/>
    <w:rPr>
      <w:rFonts w:ascii="Symbol" w:hAnsi="Symbol"/>
    </w:rPr>
  </w:style>
  <w:style w:type="character" w:customStyle="1" w:styleId="WW8Num62z1">
    <w:name w:val="WW8Num62z1"/>
    <w:rsid w:val="00775784"/>
    <w:rPr>
      <w:rFonts w:ascii="Courier New" w:hAnsi="Courier New"/>
    </w:rPr>
  </w:style>
  <w:style w:type="character" w:customStyle="1" w:styleId="WW8Num62z2">
    <w:name w:val="WW8Num62z2"/>
    <w:rsid w:val="00775784"/>
    <w:rPr>
      <w:rFonts w:ascii="Wingdings" w:hAnsi="Wingdings"/>
    </w:rPr>
  </w:style>
  <w:style w:type="character" w:customStyle="1" w:styleId="WW8Num63z0">
    <w:name w:val="WW8Num63z0"/>
    <w:rsid w:val="00775784"/>
    <w:rPr>
      <w:rFonts w:ascii="Times New Roman" w:eastAsia="Times New Roman" w:hAnsi="Times New Roman" w:cs="Times New Roman"/>
    </w:rPr>
  </w:style>
  <w:style w:type="character" w:customStyle="1" w:styleId="WW8Num63z2">
    <w:name w:val="WW8Num63z2"/>
    <w:rsid w:val="00775784"/>
    <w:rPr>
      <w:rFonts w:ascii="Wingdings" w:hAnsi="Wingdings"/>
    </w:rPr>
  </w:style>
  <w:style w:type="character" w:customStyle="1" w:styleId="WW8Num63z3">
    <w:name w:val="WW8Num63z3"/>
    <w:rsid w:val="00775784"/>
    <w:rPr>
      <w:rFonts w:ascii="Symbol" w:hAnsi="Symbol"/>
    </w:rPr>
  </w:style>
  <w:style w:type="character" w:customStyle="1" w:styleId="WW8Num64z4">
    <w:name w:val="WW8Num64z4"/>
    <w:rsid w:val="00775784"/>
    <w:rPr>
      <w:rFonts w:ascii="Courier New" w:hAnsi="Courier New"/>
    </w:rPr>
  </w:style>
  <w:style w:type="character" w:customStyle="1" w:styleId="WW8Num65z0">
    <w:name w:val="WW8Num65z0"/>
    <w:rsid w:val="00775784"/>
    <w:rPr>
      <w:rFonts w:ascii="Symbol" w:hAnsi="Symbol"/>
    </w:rPr>
  </w:style>
  <w:style w:type="character" w:customStyle="1" w:styleId="WW8Num65z1">
    <w:name w:val="WW8Num65z1"/>
    <w:rsid w:val="00775784"/>
    <w:rPr>
      <w:rFonts w:ascii="Courier New" w:hAnsi="Courier New" w:cs="Courier New"/>
    </w:rPr>
  </w:style>
  <w:style w:type="character" w:customStyle="1" w:styleId="WW8Num65z2">
    <w:name w:val="WW8Num65z2"/>
    <w:rsid w:val="00775784"/>
    <w:rPr>
      <w:rFonts w:ascii="Wingdings" w:hAnsi="Wingdings"/>
    </w:rPr>
  </w:style>
  <w:style w:type="character" w:customStyle="1" w:styleId="WW8Num67z0">
    <w:name w:val="WW8Num67z0"/>
    <w:rsid w:val="00775784"/>
    <w:rPr>
      <w:rFonts w:ascii="Symbol" w:hAnsi="Symbol"/>
    </w:rPr>
  </w:style>
  <w:style w:type="character" w:customStyle="1" w:styleId="WW8Num67z1">
    <w:name w:val="WW8Num67z1"/>
    <w:rsid w:val="00775784"/>
    <w:rPr>
      <w:rFonts w:ascii="Courier New" w:hAnsi="Courier New" w:cs="Courier New"/>
    </w:rPr>
  </w:style>
  <w:style w:type="character" w:customStyle="1" w:styleId="WW8Num67z2">
    <w:name w:val="WW8Num67z2"/>
    <w:rsid w:val="00775784"/>
    <w:rPr>
      <w:rFonts w:ascii="Wingdings" w:hAnsi="Wingdings"/>
    </w:rPr>
  </w:style>
  <w:style w:type="character" w:customStyle="1" w:styleId="WW8Num68z0">
    <w:name w:val="WW8Num68z0"/>
    <w:rsid w:val="00775784"/>
    <w:rPr>
      <w:rFonts w:ascii="Book Antiqua" w:hAnsi="Book Antiqua"/>
      <w:b w:val="0"/>
      <w:i w:val="0"/>
    </w:rPr>
  </w:style>
  <w:style w:type="character" w:customStyle="1" w:styleId="WW8Num68z1">
    <w:name w:val="WW8Num68z1"/>
    <w:rsid w:val="00775784"/>
    <w:rPr>
      <w:rFonts w:ascii="Courier New" w:hAnsi="Courier New" w:cs="Courier New"/>
    </w:rPr>
  </w:style>
  <w:style w:type="character" w:customStyle="1" w:styleId="WW8Num68z2">
    <w:name w:val="WW8Num68z2"/>
    <w:rsid w:val="00775784"/>
    <w:rPr>
      <w:rFonts w:ascii="Wingdings" w:hAnsi="Wingdings"/>
    </w:rPr>
  </w:style>
  <w:style w:type="character" w:customStyle="1" w:styleId="WW8Num68z3">
    <w:name w:val="WW8Num68z3"/>
    <w:rsid w:val="00775784"/>
    <w:rPr>
      <w:rFonts w:ascii="Symbol" w:hAnsi="Symbol"/>
    </w:rPr>
  </w:style>
  <w:style w:type="character" w:customStyle="1" w:styleId="WW8Num69z0">
    <w:name w:val="WW8Num69z0"/>
    <w:rsid w:val="00775784"/>
    <w:rPr>
      <w:rFonts w:ascii="Symbol" w:hAnsi="Symbol"/>
    </w:rPr>
  </w:style>
  <w:style w:type="character" w:customStyle="1" w:styleId="WW8Num69z1">
    <w:name w:val="WW8Num69z1"/>
    <w:rsid w:val="00775784"/>
    <w:rPr>
      <w:rFonts w:ascii="Courier New" w:hAnsi="Courier New" w:cs="Courier New"/>
    </w:rPr>
  </w:style>
  <w:style w:type="character" w:customStyle="1" w:styleId="WW8Num69z2">
    <w:name w:val="WW8Num69z2"/>
    <w:rsid w:val="00775784"/>
    <w:rPr>
      <w:rFonts w:ascii="Wingdings" w:hAnsi="Wingdings"/>
    </w:rPr>
  </w:style>
  <w:style w:type="character" w:customStyle="1" w:styleId="WW8Num70z0">
    <w:name w:val="WW8Num70z0"/>
    <w:rsid w:val="00775784"/>
    <w:rPr>
      <w:rFonts w:ascii="Arial" w:eastAsia="Times New Roman" w:hAnsi="Arial" w:cs="Arial"/>
    </w:rPr>
  </w:style>
  <w:style w:type="character" w:customStyle="1" w:styleId="WW8Num70z2">
    <w:name w:val="WW8Num70z2"/>
    <w:rsid w:val="00775784"/>
    <w:rPr>
      <w:rFonts w:ascii="Wingdings" w:hAnsi="Wingdings"/>
    </w:rPr>
  </w:style>
  <w:style w:type="character" w:customStyle="1" w:styleId="WW8Num70z3">
    <w:name w:val="WW8Num70z3"/>
    <w:rsid w:val="00775784"/>
    <w:rPr>
      <w:rFonts w:ascii="Symbol" w:hAnsi="Symbol"/>
    </w:rPr>
  </w:style>
  <w:style w:type="character" w:customStyle="1" w:styleId="WW8Num70z4">
    <w:name w:val="WW8Num70z4"/>
    <w:rsid w:val="00775784"/>
    <w:rPr>
      <w:rFonts w:ascii="Courier New" w:hAnsi="Courier New" w:cs="Courier New"/>
    </w:rPr>
  </w:style>
  <w:style w:type="character" w:customStyle="1" w:styleId="WW8Num71z0">
    <w:name w:val="WW8Num71z0"/>
    <w:rsid w:val="00775784"/>
    <w:rPr>
      <w:rFonts w:ascii="Times New Roman" w:eastAsia="Times New Roman" w:hAnsi="Times New Roman" w:cs="Times New Roman"/>
    </w:rPr>
  </w:style>
  <w:style w:type="character" w:customStyle="1" w:styleId="WW8Num71z1">
    <w:name w:val="WW8Num71z1"/>
    <w:rsid w:val="00775784"/>
    <w:rPr>
      <w:rFonts w:ascii="Courier New" w:hAnsi="Courier New"/>
    </w:rPr>
  </w:style>
  <w:style w:type="character" w:customStyle="1" w:styleId="WW8Num71z2">
    <w:name w:val="WW8Num71z2"/>
    <w:rsid w:val="00775784"/>
    <w:rPr>
      <w:rFonts w:ascii="Wingdings" w:hAnsi="Wingdings"/>
    </w:rPr>
  </w:style>
  <w:style w:type="character" w:customStyle="1" w:styleId="WW8Num71z3">
    <w:name w:val="WW8Num71z3"/>
    <w:rsid w:val="00775784"/>
    <w:rPr>
      <w:rFonts w:ascii="Symbol" w:hAnsi="Symbol"/>
    </w:rPr>
  </w:style>
  <w:style w:type="character" w:customStyle="1" w:styleId="WW8Num77z0">
    <w:name w:val="WW8Num77z0"/>
    <w:rsid w:val="00775784"/>
    <w:rPr>
      <w:rFonts w:ascii="Times New Roman" w:eastAsia="Times New Roman" w:hAnsi="Times New Roman" w:cs="Times New Roman"/>
    </w:rPr>
  </w:style>
  <w:style w:type="character" w:customStyle="1" w:styleId="WW8Num77z2">
    <w:name w:val="WW8Num77z2"/>
    <w:rsid w:val="00775784"/>
    <w:rPr>
      <w:rFonts w:ascii="Wingdings" w:hAnsi="Wingdings"/>
    </w:rPr>
  </w:style>
  <w:style w:type="character" w:customStyle="1" w:styleId="WW8Num77z3">
    <w:name w:val="WW8Num77z3"/>
    <w:rsid w:val="00775784"/>
    <w:rPr>
      <w:rFonts w:ascii="Symbol" w:hAnsi="Symbol"/>
    </w:rPr>
  </w:style>
  <w:style w:type="character" w:customStyle="1" w:styleId="WW8Num77z4">
    <w:name w:val="WW8Num77z4"/>
    <w:rsid w:val="00775784"/>
    <w:rPr>
      <w:rFonts w:ascii="Courier New" w:hAnsi="Courier New"/>
    </w:rPr>
  </w:style>
  <w:style w:type="character" w:customStyle="1" w:styleId="WW8Num78z0">
    <w:name w:val="WW8Num78z0"/>
    <w:rsid w:val="00775784"/>
    <w:rPr>
      <w:rFonts w:ascii="Symbol" w:hAnsi="Symbol"/>
    </w:rPr>
  </w:style>
  <w:style w:type="character" w:customStyle="1" w:styleId="WW8Num78z1">
    <w:name w:val="WW8Num78z1"/>
    <w:rsid w:val="00775784"/>
    <w:rPr>
      <w:rFonts w:ascii="Courier New" w:hAnsi="Courier New" w:cs="Courier New"/>
    </w:rPr>
  </w:style>
  <w:style w:type="character" w:customStyle="1" w:styleId="WW8Num78z2">
    <w:name w:val="WW8Num78z2"/>
    <w:rsid w:val="00775784"/>
    <w:rPr>
      <w:rFonts w:ascii="Wingdings" w:hAnsi="Wingdings"/>
    </w:rPr>
  </w:style>
  <w:style w:type="character" w:customStyle="1" w:styleId="WW8Num79z0">
    <w:name w:val="WW8Num79z0"/>
    <w:rsid w:val="00775784"/>
    <w:rPr>
      <w:rFonts w:ascii="Times New Roman" w:eastAsia="Times New Roman" w:hAnsi="Times New Roman" w:cs="Times New Roman"/>
      <w:color w:val="auto"/>
    </w:rPr>
  </w:style>
  <w:style w:type="character" w:customStyle="1" w:styleId="WW8Num79z1">
    <w:name w:val="WW8Num79z1"/>
    <w:rsid w:val="00775784"/>
    <w:rPr>
      <w:rFonts w:ascii="Courier New" w:hAnsi="Courier New" w:cs="Courier New"/>
    </w:rPr>
  </w:style>
  <w:style w:type="character" w:customStyle="1" w:styleId="WW8Num79z2">
    <w:name w:val="WW8Num79z2"/>
    <w:rsid w:val="00775784"/>
    <w:rPr>
      <w:rFonts w:ascii="Wingdings" w:hAnsi="Wingdings"/>
    </w:rPr>
  </w:style>
  <w:style w:type="character" w:customStyle="1" w:styleId="WW8Num79z3">
    <w:name w:val="WW8Num79z3"/>
    <w:rsid w:val="00775784"/>
    <w:rPr>
      <w:rFonts w:ascii="Symbol" w:hAnsi="Symbol"/>
    </w:rPr>
  </w:style>
  <w:style w:type="character" w:customStyle="1" w:styleId="WW8Num81z0">
    <w:name w:val="WW8Num81z0"/>
    <w:rsid w:val="00775784"/>
    <w:rPr>
      <w:rFonts w:ascii="Times New Roman" w:eastAsia="Times New Roman" w:hAnsi="Times New Roman" w:cs="Times New Roman"/>
      <w:color w:val="auto"/>
    </w:rPr>
  </w:style>
  <w:style w:type="character" w:customStyle="1" w:styleId="WW8Num81z1">
    <w:name w:val="WW8Num81z1"/>
    <w:rsid w:val="00775784"/>
    <w:rPr>
      <w:rFonts w:ascii="Courier New" w:hAnsi="Courier New" w:cs="Courier New"/>
    </w:rPr>
  </w:style>
  <w:style w:type="character" w:customStyle="1" w:styleId="WW8Num81z2">
    <w:name w:val="WW8Num81z2"/>
    <w:rsid w:val="00775784"/>
    <w:rPr>
      <w:rFonts w:ascii="Wingdings" w:hAnsi="Wingdings"/>
    </w:rPr>
  </w:style>
  <w:style w:type="character" w:customStyle="1" w:styleId="WW8Num81z3">
    <w:name w:val="WW8Num81z3"/>
    <w:rsid w:val="00775784"/>
    <w:rPr>
      <w:rFonts w:ascii="Symbol" w:hAnsi="Symbol"/>
    </w:rPr>
  </w:style>
  <w:style w:type="character" w:customStyle="1" w:styleId="WW8Num82z0">
    <w:name w:val="WW8Num82z0"/>
    <w:rsid w:val="00775784"/>
    <w:rPr>
      <w:rFonts w:ascii="Times New Roman" w:eastAsia="Times New Roman" w:hAnsi="Times New Roman" w:cs="Times New Roman"/>
    </w:rPr>
  </w:style>
  <w:style w:type="character" w:customStyle="1" w:styleId="WW8Num82z1">
    <w:name w:val="WW8Num82z1"/>
    <w:rsid w:val="00775784"/>
    <w:rPr>
      <w:rFonts w:ascii="Courier New" w:hAnsi="Courier New"/>
    </w:rPr>
  </w:style>
  <w:style w:type="character" w:customStyle="1" w:styleId="WW8Num82z2">
    <w:name w:val="WW8Num82z2"/>
    <w:rsid w:val="00775784"/>
    <w:rPr>
      <w:rFonts w:ascii="Wingdings" w:hAnsi="Wingdings"/>
    </w:rPr>
  </w:style>
  <w:style w:type="character" w:customStyle="1" w:styleId="WW8Num82z3">
    <w:name w:val="WW8Num82z3"/>
    <w:rsid w:val="00775784"/>
    <w:rPr>
      <w:rFonts w:ascii="Symbol" w:hAnsi="Symbol"/>
    </w:rPr>
  </w:style>
  <w:style w:type="character" w:customStyle="1" w:styleId="WW8Num83z0">
    <w:name w:val="WW8Num83z0"/>
    <w:rsid w:val="00775784"/>
    <w:rPr>
      <w:rFonts w:ascii="Symbol" w:hAnsi="Symbol"/>
    </w:rPr>
  </w:style>
  <w:style w:type="character" w:customStyle="1" w:styleId="WW8Num83z1">
    <w:name w:val="WW8Num83z1"/>
    <w:rsid w:val="00775784"/>
    <w:rPr>
      <w:rFonts w:ascii="Courier New" w:hAnsi="Courier New" w:cs="Courier New"/>
    </w:rPr>
  </w:style>
  <w:style w:type="character" w:customStyle="1" w:styleId="WW8Num83z2">
    <w:name w:val="WW8Num83z2"/>
    <w:rsid w:val="00775784"/>
    <w:rPr>
      <w:rFonts w:ascii="Wingdings" w:hAnsi="Wingdings"/>
    </w:rPr>
  </w:style>
  <w:style w:type="character" w:customStyle="1" w:styleId="WW8Num85z0">
    <w:name w:val="WW8Num85z0"/>
    <w:rsid w:val="00775784"/>
    <w:rPr>
      <w:rFonts w:ascii="Symbol" w:hAnsi="Symbol"/>
    </w:rPr>
  </w:style>
  <w:style w:type="character" w:customStyle="1" w:styleId="WW8Num85z1">
    <w:name w:val="WW8Num85z1"/>
    <w:rsid w:val="00775784"/>
    <w:rPr>
      <w:rFonts w:ascii="Courier New" w:hAnsi="Courier New" w:cs="Courier New"/>
    </w:rPr>
  </w:style>
  <w:style w:type="character" w:customStyle="1" w:styleId="WW8Num85z2">
    <w:name w:val="WW8Num85z2"/>
    <w:rsid w:val="00775784"/>
    <w:rPr>
      <w:rFonts w:ascii="Wingdings" w:hAnsi="Wingdings"/>
    </w:rPr>
  </w:style>
  <w:style w:type="character" w:customStyle="1" w:styleId="WW8Num86z0">
    <w:name w:val="WW8Num86z0"/>
    <w:rsid w:val="00775784"/>
    <w:rPr>
      <w:rFonts w:ascii="Times New Roman" w:eastAsia="Times New Roman" w:hAnsi="Times New Roman" w:cs="Times New Roman"/>
    </w:rPr>
  </w:style>
  <w:style w:type="character" w:customStyle="1" w:styleId="WW8Num88z1">
    <w:name w:val="WW8Num88z1"/>
    <w:rsid w:val="00775784"/>
    <w:rPr>
      <w:rFonts w:ascii="Symbol" w:hAnsi="Symbol"/>
    </w:rPr>
  </w:style>
  <w:style w:type="character" w:customStyle="1" w:styleId="WW8Num89z0">
    <w:name w:val="WW8Num89z0"/>
    <w:rsid w:val="00775784"/>
    <w:rPr>
      <w:rFonts w:ascii="Book Antiqua" w:hAnsi="Book Antiqua"/>
      <w:b w:val="0"/>
      <w:i w:val="0"/>
      <w:color w:val="auto"/>
    </w:rPr>
  </w:style>
  <w:style w:type="character" w:customStyle="1" w:styleId="WW8Num89z1">
    <w:name w:val="WW8Num89z1"/>
    <w:rsid w:val="00775784"/>
    <w:rPr>
      <w:rFonts w:ascii="Courier New" w:hAnsi="Courier New" w:cs="Courier New"/>
    </w:rPr>
  </w:style>
  <w:style w:type="character" w:customStyle="1" w:styleId="WW8Num89z2">
    <w:name w:val="WW8Num89z2"/>
    <w:rsid w:val="00775784"/>
    <w:rPr>
      <w:rFonts w:ascii="Wingdings" w:hAnsi="Wingdings"/>
    </w:rPr>
  </w:style>
  <w:style w:type="character" w:customStyle="1" w:styleId="WW8Num89z3">
    <w:name w:val="WW8Num89z3"/>
    <w:rsid w:val="00775784"/>
    <w:rPr>
      <w:rFonts w:ascii="Symbol" w:hAnsi="Symbol"/>
    </w:rPr>
  </w:style>
  <w:style w:type="character" w:customStyle="1" w:styleId="WW8Num91z0">
    <w:name w:val="WW8Num91z0"/>
    <w:rsid w:val="00775784"/>
    <w:rPr>
      <w:rFonts w:ascii="Symbol" w:hAnsi="Symbol"/>
    </w:rPr>
  </w:style>
  <w:style w:type="character" w:customStyle="1" w:styleId="WW8Num91z1">
    <w:name w:val="WW8Num91z1"/>
    <w:rsid w:val="00775784"/>
    <w:rPr>
      <w:rFonts w:ascii="Courier New" w:hAnsi="Courier New" w:cs="Courier New"/>
    </w:rPr>
  </w:style>
  <w:style w:type="character" w:customStyle="1" w:styleId="WW8Num91z2">
    <w:name w:val="WW8Num91z2"/>
    <w:rsid w:val="00775784"/>
    <w:rPr>
      <w:rFonts w:ascii="Wingdings" w:hAnsi="Wingdings"/>
    </w:rPr>
  </w:style>
  <w:style w:type="character" w:customStyle="1" w:styleId="2ff8">
    <w:name w:val="Основной шрифт абзаца2"/>
    <w:rsid w:val="00775784"/>
  </w:style>
  <w:style w:type="character" w:customStyle="1" w:styleId="WW-Absatz-Standardschriftart">
    <w:name w:val="WW-Absatz-Standardschriftart"/>
    <w:rsid w:val="00775784"/>
  </w:style>
  <w:style w:type="character" w:customStyle="1" w:styleId="1fff4">
    <w:name w:val="Знак примечания1"/>
    <w:rsid w:val="00775784"/>
    <w:rPr>
      <w:sz w:val="16"/>
      <w:szCs w:val="16"/>
    </w:rPr>
  </w:style>
  <w:style w:type="character" w:customStyle="1" w:styleId="1fff5">
    <w:name w:val="Знак сноски1"/>
    <w:rsid w:val="00775784"/>
    <w:rPr>
      <w:vertAlign w:val="superscript"/>
    </w:rPr>
  </w:style>
  <w:style w:type="character" w:customStyle="1" w:styleId="afffffffffff1">
    <w:name w:val="Символы концевой сноски"/>
    <w:rsid w:val="00775784"/>
    <w:rPr>
      <w:vertAlign w:val="superscript"/>
    </w:rPr>
  </w:style>
  <w:style w:type="character" w:customStyle="1" w:styleId="WW-">
    <w:name w:val="WW-Символы концевой сноски"/>
    <w:rsid w:val="00775784"/>
  </w:style>
  <w:style w:type="paragraph" w:customStyle="1" w:styleId="2ff9">
    <w:name w:val="Название2"/>
    <w:basedOn w:val="a4"/>
    <w:rsid w:val="00775784"/>
    <w:pPr>
      <w:suppressLineNumbers/>
      <w:suppressAutoHyphens/>
      <w:spacing w:before="120" w:after="120"/>
    </w:pPr>
    <w:rPr>
      <w:rFonts w:cs="Tahoma"/>
      <w:i/>
      <w:iCs/>
      <w:lang w:val="en-US" w:eastAsia="ar-SA" w:bidi="en-US"/>
    </w:rPr>
  </w:style>
  <w:style w:type="paragraph" w:customStyle="1" w:styleId="2ffa">
    <w:name w:val="Указатель2"/>
    <w:basedOn w:val="a4"/>
    <w:rsid w:val="00775784"/>
    <w:pPr>
      <w:suppressLineNumbers/>
      <w:suppressAutoHyphens/>
    </w:pPr>
    <w:rPr>
      <w:rFonts w:cs="Tahoma"/>
      <w:szCs w:val="16"/>
      <w:lang w:val="en-US" w:eastAsia="ar-SA" w:bidi="en-US"/>
    </w:rPr>
  </w:style>
  <w:style w:type="paragraph" w:customStyle="1" w:styleId="233">
    <w:name w:val="Основной текст 23"/>
    <w:basedOn w:val="a4"/>
    <w:rsid w:val="00775784"/>
    <w:pPr>
      <w:suppressAutoHyphens/>
      <w:spacing w:after="120" w:line="480" w:lineRule="auto"/>
    </w:pPr>
    <w:rPr>
      <w:rFonts w:cs="Arial"/>
      <w:szCs w:val="16"/>
      <w:lang w:val="en-US" w:eastAsia="ar-SA" w:bidi="en-US"/>
    </w:rPr>
  </w:style>
  <w:style w:type="paragraph" w:customStyle="1" w:styleId="234">
    <w:name w:val="Основной текст с отступом 23"/>
    <w:basedOn w:val="a4"/>
    <w:rsid w:val="00775784"/>
    <w:pPr>
      <w:suppressAutoHyphens/>
      <w:spacing w:after="120" w:line="480" w:lineRule="auto"/>
      <w:ind w:left="283"/>
    </w:pPr>
    <w:rPr>
      <w:rFonts w:cs="Arial"/>
      <w:szCs w:val="16"/>
      <w:lang w:val="en-US" w:eastAsia="ar-SA" w:bidi="en-US"/>
    </w:rPr>
  </w:style>
  <w:style w:type="paragraph" w:customStyle="1" w:styleId="324">
    <w:name w:val="Основной текст с отступом 32"/>
    <w:basedOn w:val="a4"/>
    <w:rsid w:val="00775784"/>
    <w:pPr>
      <w:suppressAutoHyphens/>
      <w:spacing w:after="120"/>
      <w:ind w:left="283"/>
    </w:pPr>
    <w:rPr>
      <w:rFonts w:cs="Arial"/>
      <w:sz w:val="16"/>
      <w:szCs w:val="16"/>
      <w:lang w:val="en-US" w:eastAsia="ar-SA" w:bidi="en-US"/>
    </w:rPr>
  </w:style>
  <w:style w:type="paragraph" w:customStyle="1" w:styleId="1fff6">
    <w:name w:val="Текст примечания1"/>
    <w:basedOn w:val="a4"/>
    <w:rsid w:val="00775784"/>
    <w:pPr>
      <w:suppressAutoHyphens/>
    </w:pPr>
    <w:rPr>
      <w:rFonts w:cs="Arial"/>
      <w:sz w:val="20"/>
      <w:szCs w:val="20"/>
      <w:lang w:val="en-US" w:eastAsia="ar-SA" w:bidi="en-US"/>
    </w:rPr>
  </w:style>
  <w:style w:type="paragraph" w:customStyle="1" w:styleId="1fff7">
    <w:name w:val="Схема документа1"/>
    <w:basedOn w:val="a4"/>
    <w:rsid w:val="00775784"/>
    <w:pPr>
      <w:suppressAutoHyphens/>
    </w:pPr>
    <w:rPr>
      <w:rFonts w:ascii="Tahoma" w:hAnsi="Tahoma" w:cs="Tahoma"/>
      <w:sz w:val="16"/>
      <w:szCs w:val="16"/>
      <w:lang w:val="en-US" w:eastAsia="ar-SA" w:bidi="en-US"/>
    </w:rPr>
  </w:style>
  <w:style w:type="paragraph" w:customStyle="1" w:styleId="2ffb">
    <w:name w:val="Название объекта2"/>
    <w:basedOn w:val="a4"/>
    <w:next w:val="a4"/>
    <w:rsid w:val="00775784"/>
    <w:pPr>
      <w:suppressAutoHyphens/>
    </w:pPr>
    <w:rPr>
      <w:rFonts w:cs="Arial"/>
      <w:b/>
      <w:bCs/>
      <w:sz w:val="20"/>
      <w:szCs w:val="20"/>
      <w:lang w:val="en-US" w:eastAsia="ar-SA" w:bidi="en-US"/>
    </w:rPr>
  </w:style>
  <w:style w:type="paragraph" w:customStyle="1" w:styleId="333">
    <w:name w:val="Основной текст 33"/>
    <w:basedOn w:val="a4"/>
    <w:rsid w:val="00775784"/>
    <w:rPr>
      <w:rFonts w:cs="Arial"/>
      <w:sz w:val="16"/>
      <w:lang w:val="en-US" w:eastAsia="ar-SA" w:bidi="en-US"/>
    </w:rPr>
  </w:style>
  <w:style w:type="paragraph" w:customStyle="1" w:styleId="4d">
    <w:name w:val="Обычный4"/>
    <w:rsid w:val="00775784"/>
    <w:pPr>
      <w:suppressAutoHyphens/>
      <w:snapToGrid w:val="0"/>
    </w:pPr>
    <w:rPr>
      <w:rFonts w:cs="Arial"/>
      <w:sz w:val="22"/>
      <w:lang w:val="en-US" w:eastAsia="ar-SA" w:bidi="en-US"/>
    </w:rPr>
  </w:style>
  <w:style w:type="paragraph" w:customStyle="1" w:styleId="Style30">
    <w:name w:val="Style30"/>
    <w:basedOn w:val="a4"/>
    <w:uiPriority w:val="99"/>
    <w:rsid w:val="00775784"/>
    <w:pPr>
      <w:widowControl w:val="0"/>
      <w:spacing w:line="277" w:lineRule="exact"/>
      <w:jc w:val="center"/>
    </w:pPr>
    <w:rPr>
      <w:rFonts w:eastAsia="MS ??"/>
      <w:color w:val="000000"/>
      <w:lang w:val="en-US" w:bidi="en-US"/>
    </w:rPr>
  </w:style>
  <w:style w:type="paragraph" w:customStyle="1" w:styleId="Style59">
    <w:name w:val="Style59"/>
    <w:basedOn w:val="a4"/>
    <w:uiPriority w:val="99"/>
    <w:rsid w:val="00775784"/>
    <w:pPr>
      <w:widowControl w:val="0"/>
      <w:spacing w:line="274" w:lineRule="exact"/>
    </w:pPr>
    <w:rPr>
      <w:rFonts w:eastAsia="MS ??"/>
      <w:color w:val="000000"/>
      <w:lang w:val="en-US" w:bidi="en-US"/>
    </w:rPr>
  </w:style>
  <w:style w:type="paragraph" w:customStyle="1" w:styleId="FORMATTEXT">
    <w:name w:val=".FORMATTEXT"/>
    <w:uiPriority w:val="99"/>
    <w:rsid w:val="00775784"/>
    <w:pPr>
      <w:widowControl w:val="0"/>
      <w:autoSpaceDE w:val="0"/>
      <w:autoSpaceDN w:val="0"/>
      <w:adjustRightInd w:val="0"/>
    </w:pPr>
    <w:rPr>
      <w:sz w:val="24"/>
      <w:szCs w:val="24"/>
      <w:lang w:val="en-US" w:bidi="en-US"/>
    </w:rPr>
  </w:style>
  <w:style w:type="paragraph" w:customStyle="1" w:styleId="123">
    <w:name w:val="Заголовок 12"/>
    <w:basedOn w:val="a4"/>
    <w:next w:val="a4"/>
    <w:rsid w:val="00775784"/>
    <w:pPr>
      <w:keepNext/>
      <w:suppressAutoHyphens/>
      <w:autoSpaceDN w:val="0"/>
      <w:jc w:val="center"/>
      <w:textAlignment w:val="baseline"/>
      <w:outlineLvl w:val="0"/>
    </w:pPr>
    <w:rPr>
      <w:rFonts w:ascii="Courier New" w:hAnsi="Courier New" w:cs="Courier New"/>
      <w:b/>
      <w:bCs/>
      <w:kern w:val="3"/>
      <w:lang w:val="en-US" w:bidi="en-US"/>
    </w:rPr>
  </w:style>
  <w:style w:type="paragraph" w:customStyle="1" w:styleId="TableContents">
    <w:name w:val="Table Contents"/>
    <w:basedOn w:val="a4"/>
    <w:rsid w:val="00775784"/>
    <w:pPr>
      <w:suppressLineNumbers/>
      <w:suppressAutoHyphens/>
      <w:autoSpaceDN w:val="0"/>
      <w:textAlignment w:val="baseline"/>
    </w:pPr>
    <w:rPr>
      <w:kern w:val="3"/>
      <w:lang w:val="en-US" w:bidi="en-US"/>
    </w:rPr>
  </w:style>
  <w:style w:type="character" w:customStyle="1" w:styleId="match">
    <w:name w:val="match"/>
    <w:basedOn w:val="a6"/>
    <w:rsid w:val="00775784"/>
  </w:style>
  <w:style w:type="character" w:customStyle="1" w:styleId="afff1">
    <w:name w:val="Список Знак"/>
    <w:link w:val="afff0"/>
    <w:locked/>
    <w:rsid w:val="00775784"/>
    <w:rPr>
      <w:rFonts w:ascii="Arial" w:hAnsi="Arial" w:cs="Arial"/>
      <w:spacing w:val="-5"/>
      <w:lang w:eastAsia="en-US"/>
    </w:rPr>
  </w:style>
  <w:style w:type="paragraph" w:customStyle="1" w:styleId="1fff8">
    <w:name w:val="Абзац списка1"/>
    <w:uiPriority w:val="99"/>
    <w:rsid w:val="00775784"/>
    <w:pPr>
      <w:widowControl w:val="0"/>
      <w:suppressAutoHyphens/>
      <w:ind w:left="720"/>
    </w:pPr>
    <w:rPr>
      <w:rFonts w:eastAsia="Arial Unicode MS" w:cs="Tahoma"/>
      <w:color w:val="000000"/>
      <w:sz w:val="24"/>
      <w:szCs w:val="24"/>
      <w:lang w:val="en-US" w:eastAsia="en-US" w:bidi="en-US"/>
    </w:rPr>
  </w:style>
  <w:style w:type="paragraph" w:customStyle="1" w:styleId="1fff9">
    <w:name w:val="Без интервала1"/>
    <w:uiPriority w:val="1"/>
    <w:rsid w:val="00775784"/>
    <w:rPr>
      <w:rFonts w:ascii="Cambria" w:eastAsia="MS Mincho" w:hAnsi="Cambria"/>
      <w:sz w:val="24"/>
      <w:szCs w:val="24"/>
      <w:lang w:val="en-US" w:bidi="en-US"/>
    </w:rPr>
  </w:style>
  <w:style w:type="paragraph" w:customStyle="1" w:styleId="65">
    <w:name w:val="заголовок 6"/>
    <w:basedOn w:val="a4"/>
    <w:next w:val="a4"/>
    <w:rsid w:val="00775784"/>
    <w:pPr>
      <w:keepNext/>
      <w:autoSpaceDE w:val="0"/>
      <w:autoSpaceDN w:val="0"/>
      <w:jc w:val="center"/>
    </w:pPr>
    <w:rPr>
      <w:rFonts w:ascii="Courier New" w:hAnsi="Courier New" w:cs="Courier New"/>
      <w:lang w:val="en-US" w:bidi="en-US"/>
    </w:rPr>
  </w:style>
  <w:style w:type="paragraph" w:customStyle="1" w:styleId="1fffa">
    <w:name w:val="Стиль подчеркивание по ширине Первая строка:  1 см"/>
    <w:basedOn w:val="a4"/>
    <w:rsid w:val="00775784"/>
    <w:pPr>
      <w:ind w:firstLine="567"/>
    </w:pPr>
    <w:rPr>
      <w:szCs w:val="20"/>
      <w:lang w:val="en-US" w:bidi="en-US"/>
    </w:rPr>
  </w:style>
  <w:style w:type="paragraph" w:customStyle="1" w:styleId="11a">
    <w:name w:val="Стиль подчеркивание Первая строка:  11 см"/>
    <w:basedOn w:val="a4"/>
    <w:rsid w:val="00775784"/>
    <w:pPr>
      <w:ind w:firstLine="624"/>
    </w:pPr>
    <w:rPr>
      <w:szCs w:val="20"/>
      <w:lang w:val="en-US" w:bidi="en-US"/>
    </w:rPr>
  </w:style>
  <w:style w:type="character" w:customStyle="1" w:styleId="affffff6">
    <w:name w:val="Красная строка Знак"/>
    <w:link w:val="affffff5"/>
    <w:rsid w:val="00775784"/>
    <w:rPr>
      <w:rFonts w:ascii="Arial" w:hAnsi="Arial" w:cs="Arial"/>
      <w:spacing w:val="-5"/>
      <w:lang w:eastAsia="en-US"/>
    </w:rPr>
  </w:style>
  <w:style w:type="paragraph" w:customStyle="1" w:styleId="formattext0">
    <w:name w:val="formattext"/>
    <w:basedOn w:val="a4"/>
    <w:rsid w:val="00775784"/>
    <w:pPr>
      <w:spacing w:before="100" w:beforeAutospacing="1" w:after="100" w:afterAutospacing="1"/>
    </w:pPr>
    <w:rPr>
      <w:lang w:val="en-US" w:bidi="en-US"/>
    </w:rPr>
  </w:style>
  <w:style w:type="paragraph" w:customStyle="1" w:styleId="afffffffffff2">
    <w:name w:val="."/>
    <w:uiPriority w:val="99"/>
    <w:rsid w:val="00775784"/>
    <w:pPr>
      <w:widowControl w:val="0"/>
      <w:autoSpaceDE w:val="0"/>
      <w:autoSpaceDN w:val="0"/>
      <w:adjustRightInd w:val="0"/>
    </w:pPr>
    <w:rPr>
      <w:sz w:val="24"/>
      <w:szCs w:val="24"/>
      <w:lang w:val="en-US" w:bidi="en-US"/>
    </w:rPr>
  </w:style>
  <w:style w:type="paragraph" w:customStyle="1" w:styleId="HEADERTEXT">
    <w:name w:val=".HEADERTEXT"/>
    <w:uiPriority w:val="99"/>
    <w:rsid w:val="00775784"/>
    <w:pPr>
      <w:widowControl w:val="0"/>
      <w:autoSpaceDE w:val="0"/>
      <w:autoSpaceDN w:val="0"/>
      <w:adjustRightInd w:val="0"/>
    </w:pPr>
    <w:rPr>
      <w:color w:val="2B4279"/>
      <w:sz w:val="24"/>
      <w:szCs w:val="24"/>
      <w:lang w:val="en-US" w:bidi="en-US"/>
    </w:rPr>
  </w:style>
  <w:style w:type="paragraph" w:customStyle="1" w:styleId="afffffffffff3">
    <w:name w:val="Примечание"/>
    <w:basedOn w:val="a4"/>
    <w:rsid w:val="00775784"/>
    <w:pPr>
      <w:widowControl w:val="0"/>
      <w:shd w:val="clear" w:color="auto" w:fill="FFFFFF"/>
      <w:autoSpaceDE w:val="0"/>
      <w:autoSpaceDN w:val="0"/>
      <w:adjustRightInd w:val="0"/>
      <w:spacing w:before="120" w:after="120"/>
      <w:ind w:firstLine="284"/>
    </w:pPr>
    <w:rPr>
      <w:sz w:val="20"/>
      <w:szCs w:val="20"/>
      <w:lang w:val="en-US" w:bidi="en-US"/>
    </w:rPr>
  </w:style>
  <w:style w:type="paragraph" w:customStyle="1" w:styleId="afffffffffff4">
    <w:name w:val="табл_строка"/>
    <w:basedOn w:val="a5"/>
    <w:link w:val="afffffffffff5"/>
    <w:rsid w:val="00775784"/>
    <w:pPr>
      <w:spacing w:before="120"/>
      <w:jc w:val="center"/>
    </w:pPr>
    <w:rPr>
      <w:sz w:val="24"/>
      <w:lang w:val="en-US" w:eastAsia="x-none" w:bidi="en-US"/>
    </w:rPr>
  </w:style>
  <w:style w:type="character" w:customStyle="1" w:styleId="afffffffffff5">
    <w:name w:val="табл_строка Знак"/>
    <w:link w:val="afffffffffff4"/>
    <w:rsid w:val="00775784"/>
    <w:rPr>
      <w:sz w:val="24"/>
      <w:lang w:val="en-US" w:eastAsia="x-none" w:bidi="en-US"/>
    </w:rPr>
  </w:style>
  <w:style w:type="paragraph" w:customStyle="1" w:styleId="afffffffffff6">
    <w:name w:val="табл_заголовок"/>
    <w:rsid w:val="00775784"/>
    <w:pPr>
      <w:keepNext/>
      <w:keepLines/>
      <w:jc w:val="center"/>
    </w:pPr>
    <w:rPr>
      <w:noProof/>
      <w:sz w:val="24"/>
      <w:lang w:val="en-US" w:bidi="en-US"/>
    </w:rPr>
  </w:style>
  <w:style w:type="paragraph" w:customStyle="1" w:styleId="afffffffffff7">
    <w:name w:val="табл_название"/>
    <w:next w:val="afffffffffff4"/>
    <w:rsid w:val="00775784"/>
    <w:pPr>
      <w:keepNext/>
      <w:widowControl w:val="0"/>
      <w:spacing w:before="120" w:after="120"/>
      <w:jc w:val="center"/>
    </w:pPr>
    <w:rPr>
      <w:b/>
      <w:sz w:val="24"/>
      <w:lang w:val="en-US" w:bidi="en-US"/>
    </w:rPr>
  </w:style>
  <w:style w:type="paragraph" w:customStyle="1" w:styleId="afffffffffff8">
    <w:name w:val="Основной текст продолжение"/>
    <w:basedOn w:val="a5"/>
    <w:next w:val="a5"/>
    <w:rsid w:val="00775784"/>
    <w:pPr>
      <w:spacing w:before="120"/>
      <w:jc w:val="left"/>
    </w:pPr>
    <w:rPr>
      <w:sz w:val="24"/>
      <w:lang w:val="en-US" w:bidi="en-US"/>
    </w:rPr>
  </w:style>
  <w:style w:type="character" w:customStyle="1" w:styleId="WW-Absatz-Standardschriftart1">
    <w:name w:val="WW-Absatz-Standardschriftart1"/>
    <w:rsid w:val="00775784"/>
  </w:style>
  <w:style w:type="character" w:customStyle="1" w:styleId="WW-Absatz-Standardschriftart11">
    <w:name w:val="WW-Absatz-Standardschriftart11"/>
    <w:rsid w:val="00775784"/>
  </w:style>
  <w:style w:type="character" w:customStyle="1" w:styleId="WW8Num8z0">
    <w:name w:val="WW8Num8z0"/>
    <w:rsid w:val="00775784"/>
    <w:rPr>
      <w:rFonts w:ascii="Symbol" w:hAnsi="Symbol" w:cs="StarSymbol"/>
      <w:sz w:val="18"/>
      <w:szCs w:val="18"/>
    </w:rPr>
  </w:style>
  <w:style w:type="character" w:customStyle="1" w:styleId="WW-Absatz-Standardschriftart111">
    <w:name w:val="WW-Absatz-Standardschriftart111"/>
    <w:rsid w:val="00775784"/>
  </w:style>
  <w:style w:type="character" w:customStyle="1" w:styleId="WW-Absatz-Standardschriftart1111">
    <w:name w:val="WW-Absatz-Standardschriftart1111"/>
    <w:rsid w:val="00775784"/>
  </w:style>
  <w:style w:type="character" w:customStyle="1" w:styleId="WW-Absatz-Standardschriftart11111">
    <w:name w:val="WW-Absatz-Standardschriftart11111"/>
    <w:rsid w:val="00775784"/>
  </w:style>
  <w:style w:type="character" w:customStyle="1" w:styleId="WW-Absatz-Standardschriftart111111">
    <w:name w:val="WW-Absatz-Standardschriftart111111"/>
    <w:rsid w:val="00775784"/>
  </w:style>
  <w:style w:type="character" w:customStyle="1" w:styleId="WW-Absatz-Standardschriftart1111111">
    <w:name w:val="WW-Absatz-Standardschriftart1111111"/>
    <w:rsid w:val="00775784"/>
  </w:style>
  <w:style w:type="character" w:customStyle="1" w:styleId="WW-Absatz-Standardschriftart11111111">
    <w:name w:val="WW-Absatz-Standardschriftart11111111"/>
    <w:rsid w:val="00775784"/>
  </w:style>
  <w:style w:type="character" w:customStyle="1" w:styleId="WW-Absatz-Standardschriftart111111111">
    <w:name w:val="WW-Absatz-Standardschriftart111111111"/>
    <w:rsid w:val="00775784"/>
  </w:style>
  <w:style w:type="character" w:customStyle="1" w:styleId="WW-Absatz-Standardschriftart1111111111">
    <w:name w:val="WW-Absatz-Standardschriftart1111111111"/>
    <w:rsid w:val="00775784"/>
  </w:style>
  <w:style w:type="character" w:customStyle="1" w:styleId="WW-Absatz-Standardschriftart11111111111">
    <w:name w:val="WW-Absatz-Standardschriftart11111111111"/>
    <w:rsid w:val="00775784"/>
  </w:style>
  <w:style w:type="character" w:customStyle="1" w:styleId="WW-Absatz-Standardschriftart111111111111">
    <w:name w:val="WW-Absatz-Standardschriftart111111111111"/>
    <w:rsid w:val="00775784"/>
  </w:style>
  <w:style w:type="character" w:customStyle="1" w:styleId="WW-Absatz-Standardschriftart1111111111111">
    <w:name w:val="WW-Absatz-Standardschriftart1111111111111"/>
    <w:rsid w:val="00775784"/>
  </w:style>
  <w:style w:type="character" w:customStyle="1" w:styleId="WW-Absatz-Standardschriftart11111111111111">
    <w:name w:val="WW-Absatz-Standardschriftart11111111111111"/>
    <w:rsid w:val="00775784"/>
  </w:style>
  <w:style w:type="character" w:customStyle="1" w:styleId="WW-Absatz-Standardschriftart111111111111111">
    <w:name w:val="WW-Absatz-Standardschriftart111111111111111"/>
    <w:rsid w:val="00775784"/>
  </w:style>
  <w:style w:type="character" w:customStyle="1" w:styleId="WW-Absatz-Standardschriftart1111111111111111">
    <w:name w:val="WW-Absatz-Standardschriftart1111111111111111"/>
    <w:rsid w:val="00775784"/>
  </w:style>
  <w:style w:type="character" w:customStyle="1" w:styleId="WW-Absatz-Standardschriftart11111111111111111">
    <w:name w:val="WW-Absatz-Standardschriftart11111111111111111"/>
    <w:rsid w:val="00775784"/>
  </w:style>
  <w:style w:type="character" w:customStyle="1" w:styleId="WW-Absatz-Standardschriftart111111111111111111">
    <w:name w:val="WW-Absatz-Standardschriftart111111111111111111"/>
    <w:rsid w:val="00775784"/>
  </w:style>
  <w:style w:type="character" w:customStyle="1" w:styleId="WW-Absatz-Standardschriftart1111111111111111111">
    <w:name w:val="WW-Absatz-Standardschriftart1111111111111111111"/>
    <w:rsid w:val="00775784"/>
  </w:style>
  <w:style w:type="character" w:customStyle="1" w:styleId="WW-Absatz-Standardschriftart11111111111111111111">
    <w:name w:val="WW-Absatz-Standardschriftart11111111111111111111"/>
    <w:rsid w:val="00775784"/>
  </w:style>
  <w:style w:type="character" w:customStyle="1" w:styleId="WW-Absatz-Standardschriftart111111111111111111111">
    <w:name w:val="WW-Absatz-Standardschriftart111111111111111111111"/>
    <w:rsid w:val="00775784"/>
  </w:style>
  <w:style w:type="character" w:customStyle="1" w:styleId="WW-Absatz-Standardschriftart1111111111111111111111">
    <w:name w:val="WW-Absatz-Standardschriftart1111111111111111111111"/>
    <w:rsid w:val="00775784"/>
  </w:style>
  <w:style w:type="character" w:customStyle="1" w:styleId="WW-Absatz-Standardschriftart11111111111111111111111">
    <w:name w:val="WW-Absatz-Standardschriftart11111111111111111111111"/>
    <w:rsid w:val="00775784"/>
  </w:style>
  <w:style w:type="character" w:customStyle="1" w:styleId="WW-Absatz-Standardschriftart111111111111111111111111">
    <w:name w:val="WW-Absatz-Standardschriftart111111111111111111111111"/>
    <w:rsid w:val="00775784"/>
  </w:style>
  <w:style w:type="character" w:customStyle="1" w:styleId="WW-Absatz-Standardschriftart1111111111111111111111111">
    <w:name w:val="WW-Absatz-Standardschriftart1111111111111111111111111"/>
    <w:rsid w:val="00775784"/>
  </w:style>
  <w:style w:type="character" w:customStyle="1" w:styleId="WW-Absatz-Standardschriftart11111111111111111111111111">
    <w:name w:val="WW-Absatz-Standardschriftart11111111111111111111111111"/>
    <w:rsid w:val="00775784"/>
  </w:style>
  <w:style w:type="character" w:customStyle="1" w:styleId="WW-Absatz-Standardschriftart111111111111111111111111111">
    <w:name w:val="WW-Absatz-Standardschriftart111111111111111111111111111"/>
    <w:rsid w:val="00775784"/>
  </w:style>
  <w:style w:type="character" w:customStyle="1" w:styleId="WW-Absatz-Standardschriftart1111111111111111111111111111">
    <w:name w:val="WW-Absatz-Standardschriftart1111111111111111111111111111"/>
    <w:rsid w:val="00775784"/>
  </w:style>
  <w:style w:type="character" w:customStyle="1" w:styleId="WW-Absatz-Standardschriftart11111111111111111111111111111">
    <w:name w:val="WW-Absatz-Standardschriftart11111111111111111111111111111"/>
    <w:rsid w:val="00775784"/>
  </w:style>
  <w:style w:type="character" w:customStyle="1" w:styleId="WW-Absatz-Standardschriftart111111111111111111111111111111">
    <w:name w:val="WW-Absatz-Standardschriftart111111111111111111111111111111"/>
    <w:rsid w:val="00775784"/>
  </w:style>
  <w:style w:type="character" w:customStyle="1" w:styleId="WW-Absatz-Standardschriftart1111111111111111111111111111111">
    <w:name w:val="WW-Absatz-Standardschriftart1111111111111111111111111111111"/>
    <w:rsid w:val="00775784"/>
  </w:style>
  <w:style w:type="character" w:customStyle="1" w:styleId="WW-Absatz-Standardschriftart11111111111111111111111111111111">
    <w:name w:val="WW-Absatz-Standardschriftart11111111111111111111111111111111"/>
    <w:rsid w:val="00775784"/>
  </w:style>
  <w:style w:type="character" w:customStyle="1" w:styleId="WW-Absatz-Standardschriftart111111111111111111111111111111111">
    <w:name w:val="WW-Absatz-Standardschriftart111111111111111111111111111111111"/>
    <w:rsid w:val="00775784"/>
  </w:style>
  <w:style w:type="character" w:customStyle="1" w:styleId="WW-Absatz-Standardschriftart1111111111111111111111111111111111">
    <w:name w:val="WW-Absatz-Standardschriftart1111111111111111111111111111111111"/>
    <w:rsid w:val="00775784"/>
  </w:style>
  <w:style w:type="character" w:customStyle="1" w:styleId="WW-Absatz-Standardschriftart11111111111111111111111111111111111">
    <w:name w:val="WW-Absatz-Standardschriftart11111111111111111111111111111111111"/>
    <w:rsid w:val="00775784"/>
  </w:style>
  <w:style w:type="character" w:customStyle="1" w:styleId="WW-Absatz-Standardschriftart111111111111111111111111111111111111">
    <w:name w:val="WW-Absatz-Standardschriftart111111111111111111111111111111111111"/>
    <w:rsid w:val="00775784"/>
  </w:style>
  <w:style w:type="character" w:customStyle="1" w:styleId="WW-Absatz-Standardschriftart1111111111111111111111111111111111111">
    <w:name w:val="WW-Absatz-Standardschriftart1111111111111111111111111111111111111"/>
    <w:rsid w:val="00775784"/>
  </w:style>
  <w:style w:type="character" w:customStyle="1" w:styleId="WW-Absatz-Standardschriftart11111111111111111111111111111111111111">
    <w:name w:val="WW-Absatz-Standardschriftart11111111111111111111111111111111111111"/>
    <w:rsid w:val="00775784"/>
  </w:style>
  <w:style w:type="character" w:customStyle="1" w:styleId="WW-Absatz-Standardschriftart111111111111111111111111111111111111111">
    <w:name w:val="WW-Absatz-Standardschriftart111111111111111111111111111111111111111"/>
    <w:rsid w:val="00775784"/>
  </w:style>
  <w:style w:type="character" w:customStyle="1" w:styleId="WW-Absatz-Standardschriftart1111111111111111111111111111111111111111">
    <w:name w:val="WW-Absatz-Standardschriftart1111111111111111111111111111111111111111"/>
    <w:rsid w:val="00775784"/>
  </w:style>
  <w:style w:type="character" w:customStyle="1" w:styleId="WW-Absatz-Standardschriftart11111111111111111111111111111111111111111">
    <w:name w:val="WW-Absatz-Standardschriftart11111111111111111111111111111111111111111"/>
    <w:rsid w:val="00775784"/>
  </w:style>
  <w:style w:type="character" w:customStyle="1" w:styleId="WW-Absatz-Standardschriftart111111111111111111111111111111111111111111">
    <w:name w:val="WW-Absatz-Standardschriftart111111111111111111111111111111111111111111"/>
    <w:rsid w:val="00775784"/>
  </w:style>
  <w:style w:type="character" w:customStyle="1" w:styleId="WW-Absatz-Standardschriftart1111111111111111111111111111111111111111111">
    <w:name w:val="WW-Absatz-Standardschriftart1111111111111111111111111111111111111111111"/>
    <w:rsid w:val="00775784"/>
  </w:style>
  <w:style w:type="character" w:customStyle="1" w:styleId="WW-Absatz-Standardschriftart11111111111111111111111111111111111111111111">
    <w:name w:val="WW-Absatz-Standardschriftart11111111111111111111111111111111111111111111"/>
    <w:rsid w:val="00775784"/>
  </w:style>
  <w:style w:type="character" w:customStyle="1" w:styleId="WW8Num1z0">
    <w:name w:val="WW8Num1z0"/>
    <w:rsid w:val="00775784"/>
    <w:rPr>
      <w:rFonts w:ascii="Symbol" w:hAnsi="Symbol"/>
    </w:rPr>
  </w:style>
  <w:style w:type="character" w:customStyle="1" w:styleId="WW8Num1z1">
    <w:name w:val="WW8Num1z1"/>
    <w:rsid w:val="00775784"/>
    <w:rPr>
      <w:rFonts w:ascii="Courier New" w:hAnsi="Courier New" w:cs="Courier New"/>
    </w:rPr>
  </w:style>
  <w:style w:type="character" w:customStyle="1" w:styleId="WW8Num1z2">
    <w:name w:val="WW8Num1z2"/>
    <w:rsid w:val="00775784"/>
    <w:rPr>
      <w:rFonts w:ascii="Wingdings" w:hAnsi="Wingdings"/>
    </w:rPr>
  </w:style>
  <w:style w:type="character" w:customStyle="1" w:styleId="103">
    <w:name w:val="Знак Знак10"/>
    <w:rsid w:val="00775784"/>
    <w:rPr>
      <w:rFonts w:ascii="Arial" w:hAnsi="Arial"/>
      <w:bCs/>
      <w:kern w:val="1"/>
      <w:sz w:val="36"/>
      <w:szCs w:val="32"/>
      <w:lang w:val="en-US"/>
    </w:rPr>
  </w:style>
  <w:style w:type="character" w:customStyle="1" w:styleId="95">
    <w:name w:val="Знак Знак9"/>
    <w:rsid w:val="00775784"/>
    <w:rPr>
      <w:rFonts w:ascii="Arial" w:eastAsia="Times New Roman" w:hAnsi="Arial" w:cs="Times New Roman"/>
      <w:bCs/>
      <w:iCs/>
      <w:sz w:val="28"/>
      <w:szCs w:val="28"/>
    </w:rPr>
  </w:style>
  <w:style w:type="character" w:customStyle="1" w:styleId="85">
    <w:name w:val="Знак Знак8"/>
    <w:rsid w:val="00775784"/>
    <w:rPr>
      <w:rFonts w:ascii="Arial" w:hAnsi="Arial"/>
      <w:bCs/>
      <w:i/>
      <w:sz w:val="28"/>
      <w:szCs w:val="26"/>
      <w:lang w:val="en-US"/>
    </w:rPr>
  </w:style>
  <w:style w:type="character" w:customStyle="1" w:styleId="75">
    <w:name w:val="Знак Знак7"/>
    <w:rsid w:val="00775784"/>
    <w:rPr>
      <w:b/>
      <w:bCs/>
      <w:sz w:val="28"/>
      <w:szCs w:val="28"/>
    </w:rPr>
  </w:style>
  <w:style w:type="character" w:customStyle="1" w:styleId="66">
    <w:name w:val="Знак Знак6"/>
    <w:rsid w:val="00775784"/>
    <w:rPr>
      <w:b/>
      <w:bCs/>
      <w:i/>
      <w:iCs/>
      <w:sz w:val="26"/>
      <w:szCs w:val="26"/>
    </w:rPr>
  </w:style>
  <w:style w:type="character" w:customStyle="1" w:styleId="5a">
    <w:name w:val="Знак Знак5"/>
    <w:rsid w:val="00775784"/>
    <w:rPr>
      <w:b/>
      <w:bCs/>
    </w:rPr>
  </w:style>
  <w:style w:type="character" w:customStyle="1" w:styleId="4e">
    <w:name w:val="Знак Знак4"/>
    <w:rsid w:val="00775784"/>
    <w:rPr>
      <w:sz w:val="24"/>
      <w:szCs w:val="24"/>
    </w:rPr>
  </w:style>
  <w:style w:type="character" w:customStyle="1" w:styleId="afffffffffff9">
    <w:name w:val="Символ нумерации"/>
    <w:rsid w:val="00775784"/>
  </w:style>
  <w:style w:type="character" w:customStyle="1" w:styleId="afffffffffffa">
    <w:name w:val="Маркеры списка"/>
    <w:rsid w:val="00775784"/>
    <w:rPr>
      <w:rFonts w:ascii="OpenSymbol" w:eastAsia="OpenSymbol" w:hAnsi="OpenSymbol" w:cs="OpenSymbol"/>
    </w:rPr>
  </w:style>
  <w:style w:type="paragraph" w:customStyle="1" w:styleId="Textbodyindent">
    <w:name w:val="Text body indent"/>
    <w:basedOn w:val="a4"/>
    <w:rsid w:val="00775784"/>
    <w:pPr>
      <w:widowControl w:val="0"/>
      <w:suppressAutoHyphens/>
      <w:autoSpaceDN w:val="0"/>
      <w:ind w:right="43" w:firstLine="851"/>
      <w:jc w:val="center"/>
      <w:textAlignment w:val="baseline"/>
    </w:pPr>
    <w:rPr>
      <w:rFonts w:eastAsia="Andale Sans UI" w:cs="Tahoma"/>
      <w:kern w:val="3"/>
      <w:sz w:val="28"/>
      <w:lang w:val="en-US" w:bidi="en-US"/>
    </w:rPr>
  </w:style>
  <w:style w:type="paragraph" w:customStyle="1" w:styleId="Textbody">
    <w:name w:val="Text body"/>
    <w:basedOn w:val="a4"/>
    <w:rsid w:val="00775784"/>
    <w:pPr>
      <w:widowControl w:val="0"/>
      <w:suppressAutoHyphens/>
      <w:autoSpaceDN w:val="0"/>
      <w:spacing w:after="120"/>
      <w:textAlignment w:val="baseline"/>
    </w:pPr>
    <w:rPr>
      <w:rFonts w:eastAsia="Andale Sans UI" w:cs="Tahoma"/>
      <w:kern w:val="3"/>
      <w:lang w:val="en-US" w:bidi="en-US"/>
    </w:rPr>
  </w:style>
  <w:style w:type="paragraph" w:customStyle="1" w:styleId="headertext0">
    <w:name w:val="headertext"/>
    <w:basedOn w:val="a4"/>
    <w:rsid w:val="00775784"/>
    <w:pPr>
      <w:spacing w:before="100" w:beforeAutospacing="1" w:after="100" w:afterAutospacing="1"/>
    </w:pPr>
    <w:rPr>
      <w:lang w:val="en-US" w:bidi="en-US"/>
    </w:rPr>
  </w:style>
  <w:style w:type="paragraph" w:customStyle="1" w:styleId="5b">
    <w:name w:val="Обычный5"/>
    <w:rsid w:val="00775784"/>
    <w:pPr>
      <w:snapToGrid w:val="0"/>
    </w:pPr>
    <w:rPr>
      <w:sz w:val="22"/>
      <w:lang w:val="en-US" w:bidi="en-US"/>
    </w:rPr>
  </w:style>
  <w:style w:type="paragraph" w:customStyle="1" w:styleId="242">
    <w:name w:val="Основной текст 24"/>
    <w:basedOn w:val="a4"/>
    <w:rsid w:val="00775784"/>
    <w:pPr>
      <w:overflowPunct w:val="0"/>
      <w:autoSpaceDE w:val="0"/>
      <w:autoSpaceDN w:val="0"/>
      <w:adjustRightInd w:val="0"/>
      <w:ind w:firstLine="720"/>
    </w:pPr>
    <w:rPr>
      <w:sz w:val="28"/>
      <w:szCs w:val="20"/>
      <w:lang w:val="en-US" w:bidi="en-US"/>
    </w:rPr>
  </w:style>
  <w:style w:type="paragraph" w:customStyle="1" w:styleId="sightdescr">
    <w:name w:val="sight_descr"/>
    <w:basedOn w:val="a4"/>
    <w:rsid w:val="00775784"/>
    <w:pPr>
      <w:spacing w:before="100" w:beforeAutospacing="1" w:after="100" w:afterAutospacing="1"/>
    </w:pPr>
    <w:rPr>
      <w:lang w:val="en-US" w:bidi="en-US"/>
    </w:rPr>
  </w:style>
  <w:style w:type="paragraph" w:customStyle="1" w:styleId="afffffffffffb">
    <w:name w:val="Основной текст.Абзац"/>
    <w:basedOn w:val="a4"/>
    <w:link w:val="afffffffffffc"/>
    <w:rsid w:val="00775784"/>
    <w:pPr>
      <w:suppressAutoHyphens/>
      <w:spacing w:before="120"/>
      <w:ind w:firstLine="680"/>
    </w:pPr>
    <w:rPr>
      <w:sz w:val="20"/>
      <w:szCs w:val="20"/>
      <w:lang w:val="en-US" w:bidi="en-US"/>
    </w:rPr>
  </w:style>
  <w:style w:type="character" w:customStyle="1" w:styleId="afffffffffffc">
    <w:name w:val="Основной текст.Абзац Знак"/>
    <w:link w:val="afffffffffffb"/>
    <w:rsid w:val="00775784"/>
    <w:rPr>
      <w:rFonts w:ascii="Calibri" w:hAnsi="Calibri"/>
      <w:lang w:val="en-US" w:eastAsia="en-US" w:bidi="en-US"/>
    </w:rPr>
  </w:style>
  <w:style w:type="character" w:customStyle="1" w:styleId="afffffffffffd">
    <w:name w:val="Основной текст_"/>
    <w:rsid w:val="00775784"/>
    <w:rPr>
      <w:lang w:val="ru-RU" w:eastAsia="ru-RU" w:bidi="ar-SA"/>
    </w:rPr>
  </w:style>
  <w:style w:type="character" w:customStyle="1" w:styleId="afffffffffffe">
    <w:name w:val="Текстовый Знак"/>
    <w:link w:val="affffffffffff"/>
    <w:locked/>
    <w:rsid w:val="00775784"/>
    <w:rPr>
      <w:rFonts w:ascii="Arial" w:hAnsi="Arial"/>
      <w:sz w:val="24"/>
    </w:rPr>
  </w:style>
  <w:style w:type="paragraph" w:customStyle="1" w:styleId="affffffffffff">
    <w:name w:val="Текстовый"/>
    <w:basedOn w:val="a4"/>
    <w:link w:val="afffffffffffe"/>
    <w:rsid w:val="00775784"/>
    <w:pPr>
      <w:widowControl w:val="0"/>
      <w:spacing w:line="300" w:lineRule="auto"/>
      <w:ind w:left="227" w:right="170" w:firstLine="567"/>
    </w:pPr>
    <w:rPr>
      <w:rFonts w:ascii="Arial" w:hAnsi="Arial"/>
      <w:szCs w:val="20"/>
    </w:rPr>
  </w:style>
  <w:style w:type="paragraph" w:customStyle="1" w:styleId="3fa">
    <w:name w:val="Титул3"/>
    <w:basedOn w:val="a4"/>
    <w:rsid w:val="00775784"/>
    <w:pPr>
      <w:jc w:val="center"/>
    </w:pPr>
    <w:rPr>
      <w:b/>
      <w:sz w:val="28"/>
      <w:szCs w:val="20"/>
      <w:lang w:val="en-US" w:bidi="en-US"/>
    </w:rPr>
  </w:style>
  <w:style w:type="character" w:customStyle="1" w:styleId="affffffffffff0">
    <w:name w:val="таблица"/>
    <w:rsid w:val="00775784"/>
    <w:rPr>
      <w:rFonts w:ascii="Times New Roman" w:hAnsi="Times New Roman"/>
      <w:sz w:val="24"/>
    </w:rPr>
  </w:style>
  <w:style w:type="paragraph" w:customStyle="1" w:styleId="334">
    <w:name w:val="Основной текст с отступом 33"/>
    <w:basedOn w:val="a4"/>
    <w:rsid w:val="00775784"/>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75784"/>
    <w:rPr>
      <w:rFonts w:ascii="Courier New" w:hAnsi="Courier New"/>
    </w:rPr>
  </w:style>
  <w:style w:type="character" w:customStyle="1" w:styleId="WW8Num3z2">
    <w:name w:val="WW8Num3z2"/>
    <w:rsid w:val="00775784"/>
    <w:rPr>
      <w:rFonts w:ascii="Wingdings" w:hAnsi="Wingdings"/>
    </w:rPr>
  </w:style>
  <w:style w:type="character" w:customStyle="1" w:styleId="WW8Num5z1">
    <w:name w:val="WW8Num5z1"/>
    <w:rsid w:val="00775784"/>
    <w:rPr>
      <w:rFonts w:ascii="Courier New" w:hAnsi="Courier New"/>
    </w:rPr>
  </w:style>
  <w:style w:type="character" w:customStyle="1" w:styleId="WW8Num5z2">
    <w:name w:val="WW8Num5z2"/>
    <w:rsid w:val="00775784"/>
    <w:rPr>
      <w:rFonts w:ascii="Wingdings" w:hAnsi="Wingdings"/>
    </w:rPr>
  </w:style>
  <w:style w:type="character" w:customStyle="1" w:styleId="WW8Num9z1">
    <w:name w:val="WW8Num9z1"/>
    <w:rsid w:val="00775784"/>
    <w:rPr>
      <w:rFonts w:ascii="Courier New" w:hAnsi="Courier New" w:cs="Courier New"/>
    </w:rPr>
  </w:style>
  <w:style w:type="character" w:customStyle="1" w:styleId="WW8Num9z2">
    <w:name w:val="WW8Num9z2"/>
    <w:rsid w:val="00775784"/>
    <w:rPr>
      <w:rFonts w:ascii="Wingdings" w:hAnsi="Wingdings"/>
    </w:rPr>
  </w:style>
  <w:style w:type="character" w:customStyle="1" w:styleId="WW8Num9z3">
    <w:name w:val="WW8Num9z3"/>
    <w:rsid w:val="00775784"/>
    <w:rPr>
      <w:rFonts w:ascii="Symbol" w:hAnsi="Symbol"/>
    </w:rPr>
  </w:style>
  <w:style w:type="character" w:customStyle="1" w:styleId="WW8Num10z1">
    <w:name w:val="WW8Num10z1"/>
    <w:rsid w:val="00775784"/>
    <w:rPr>
      <w:rFonts w:ascii="Courier New" w:hAnsi="Courier New" w:cs="Courier New"/>
    </w:rPr>
  </w:style>
  <w:style w:type="character" w:customStyle="1" w:styleId="WW8Num10z2">
    <w:name w:val="WW8Num10z2"/>
    <w:rsid w:val="00775784"/>
    <w:rPr>
      <w:rFonts w:ascii="Wingdings" w:hAnsi="Wingdings"/>
    </w:rPr>
  </w:style>
  <w:style w:type="character" w:customStyle="1" w:styleId="WW8Num16z3">
    <w:name w:val="WW8Num16z3"/>
    <w:rsid w:val="00775784"/>
    <w:rPr>
      <w:rFonts w:ascii="Symbol" w:hAnsi="Symbol"/>
    </w:rPr>
  </w:style>
  <w:style w:type="character" w:customStyle="1" w:styleId="WW8Num28z1">
    <w:name w:val="WW8Num28z1"/>
    <w:rsid w:val="00775784"/>
    <w:rPr>
      <w:rFonts w:ascii="Courier New" w:hAnsi="Courier New" w:cs="Courier New"/>
    </w:rPr>
  </w:style>
  <w:style w:type="character" w:customStyle="1" w:styleId="WW8Num28z2">
    <w:name w:val="WW8Num28z2"/>
    <w:rsid w:val="00775784"/>
    <w:rPr>
      <w:rFonts w:ascii="Wingdings" w:hAnsi="Wingdings"/>
    </w:rPr>
  </w:style>
  <w:style w:type="character" w:customStyle="1" w:styleId="WW8Num31z1">
    <w:name w:val="WW8Num31z1"/>
    <w:rsid w:val="00775784"/>
    <w:rPr>
      <w:rFonts w:ascii="Courier New" w:hAnsi="Courier New" w:cs="Courier New"/>
    </w:rPr>
  </w:style>
  <w:style w:type="character" w:customStyle="1" w:styleId="WW8Num31z2">
    <w:name w:val="WW8Num31z2"/>
    <w:rsid w:val="00775784"/>
    <w:rPr>
      <w:rFonts w:ascii="Wingdings" w:hAnsi="Wingdings"/>
    </w:rPr>
  </w:style>
  <w:style w:type="character" w:customStyle="1" w:styleId="WW8Num35z1">
    <w:name w:val="WW8Num35z1"/>
    <w:rsid w:val="00775784"/>
    <w:rPr>
      <w:rFonts w:ascii="Courier New" w:hAnsi="Courier New" w:cs="Courier New"/>
    </w:rPr>
  </w:style>
  <w:style w:type="character" w:customStyle="1" w:styleId="WW8Num35z2">
    <w:name w:val="WW8Num35z2"/>
    <w:rsid w:val="00775784"/>
    <w:rPr>
      <w:rFonts w:ascii="Wingdings" w:hAnsi="Wingdings"/>
    </w:rPr>
  </w:style>
  <w:style w:type="character" w:customStyle="1" w:styleId="WW8Num38z1">
    <w:name w:val="WW8Num38z1"/>
    <w:rsid w:val="00775784"/>
    <w:rPr>
      <w:rFonts w:ascii="Courier New" w:hAnsi="Courier New" w:cs="Courier New"/>
    </w:rPr>
  </w:style>
  <w:style w:type="character" w:customStyle="1" w:styleId="WW8Num38z2">
    <w:name w:val="WW8Num38z2"/>
    <w:rsid w:val="00775784"/>
    <w:rPr>
      <w:rFonts w:ascii="Wingdings" w:hAnsi="Wingdings"/>
    </w:rPr>
  </w:style>
  <w:style w:type="character" w:customStyle="1" w:styleId="WW8Num42z1">
    <w:name w:val="WW8Num42z1"/>
    <w:rsid w:val="00775784"/>
    <w:rPr>
      <w:rFonts w:ascii="Courier New" w:hAnsi="Courier New" w:cs="Courier New"/>
    </w:rPr>
  </w:style>
  <w:style w:type="character" w:customStyle="1" w:styleId="WW8Num42z2">
    <w:name w:val="WW8Num42z2"/>
    <w:rsid w:val="00775784"/>
    <w:rPr>
      <w:rFonts w:ascii="Wingdings" w:hAnsi="Wingdings"/>
    </w:rPr>
  </w:style>
  <w:style w:type="character" w:customStyle="1" w:styleId="WW8Num45z1">
    <w:name w:val="WW8Num45z1"/>
    <w:rsid w:val="00775784"/>
    <w:rPr>
      <w:rFonts w:ascii="Courier New" w:hAnsi="Courier New" w:cs="Courier New"/>
    </w:rPr>
  </w:style>
  <w:style w:type="character" w:customStyle="1" w:styleId="WW8Num45z2">
    <w:name w:val="WW8Num45z2"/>
    <w:rsid w:val="00775784"/>
    <w:rPr>
      <w:rFonts w:ascii="Wingdings" w:hAnsi="Wingdings"/>
    </w:rPr>
  </w:style>
  <w:style w:type="character" w:customStyle="1" w:styleId="WW8Num47z4">
    <w:name w:val="WW8Num47z4"/>
    <w:rsid w:val="00775784"/>
    <w:rPr>
      <w:rFonts w:ascii="Courier New" w:hAnsi="Courier New"/>
    </w:rPr>
  </w:style>
  <w:style w:type="character" w:customStyle="1" w:styleId="WW8Num55z3">
    <w:name w:val="WW8Num55z3"/>
    <w:rsid w:val="00775784"/>
    <w:rPr>
      <w:rFonts w:ascii="Symbol" w:hAnsi="Symbol"/>
    </w:rPr>
  </w:style>
  <w:style w:type="character" w:customStyle="1" w:styleId="WW8Num56z1">
    <w:name w:val="WW8Num56z1"/>
    <w:rsid w:val="00775784"/>
    <w:rPr>
      <w:rFonts w:ascii="Courier New" w:hAnsi="Courier New"/>
    </w:rPr>
  </w:style>
  <w:style w:type="character" w:customStyle="1" w:styleId="WW8Num56z2">
    <w:name w:val="WW8Num56z2"/>
    <w:rsid w:val="00775784"/>
    <w:rPr>
      <w:rFonts w:ascii="Wingdings" w:hAnsi="Wingdings"/>
    </w:rPr>
  </w:style>
  <w:style w:type="character" w:customStyle="1" w:styleId="WW8Num57z1">
    <w:name w:val="WW8Num57z1"/>
    <w:rsid w:val="00775784"/>
    <w:rPr>
      <w:rFonts w:ascii="Courier New" w:hAnsi="Courier New"/>
    </w:rPr>
  </w:style>
  <w:style w:type="character" w:customStyle="1" w:styleId="WW8Num57z2">
    <w:name w:val="WW8Num57z2"/>
    <w:rsid w:val="00775784"/>
    <w:rPr>
      <w:rFonts w:ascii="Wingdings" w:hAnsi="Wingdings"/>
    </w:rPr>
  </w:style>
  <w:style w:type="character" w:customStyle="1" w:styleId="WW8Num60z1">
    <w:name w:val="WW8Num60z1"/>
    <w:rsid w:val="00775784"/>
    <w:rPr>
      <w:rFonts w:ascii="Symbol" w:hAnsi="Symbol"/>
    </w:rPr>
  </w:style>
  <w:style w:type="character" w:customStyle="1" w:styleId="affffffffffff1">
    <w:name w:val="Основной стиль Знак"/>
    <w:rsid w:val="00775784"/>
    <w:rPr>
      <w:rFonts w:ascii="Arial" w:hAnsi="Arial"/>
      <w:sz w:val="24"/>
      <w:szCs w:val="28"/>
      <w:lang w:val="ru-RU" w:eastAsia="ar-SA" w:bidi="ar-SA"/>
    </w:rPr>
  </w:style>
  <w:style w:type="paragraph" w:customStyle="1" w:styleId="712">
    <w:name w:val="Указатель 71"/>
    <w:basedOn w:val="a4"/>
    <w:next w:val="a4"/>
    <w:rsid w:val="00775784"/>
    <w:pPr>
      <w:suppressAutoHyphens/>
      <w:ind w:left="1680" w:hanging="240"/>
    </w:pPr>
    <w:rPr>
      <w:lang w:eastAsia="ar-SA"/>
    </w:rPr>
  </w:style>
  <w:style w:type="paragraph" w:customStyle="1" w:styleId="243">
    <w:name w:val="Основной текст с отступом 24"/>
    <w:basedOn w:val="a4"/>
    <w:rsid w:val="00775784"/>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4"/>
    <w:rsid w:val="00775784"/>
    <w:pPr>
      <w:spacing w:before="100" w:beforeAutospacing="1" w:after="100" w:afterAutospacing="1" w:line="400" w:lineRule="atLeast"/>
    </w:pPr>
    <w:rPr>
      <w:rFonts w:ascii="Verdana" w:hAnsi="Verdana"/>
      <w:color w:val="656A6E"/>
    </w:rPr>
  </w:style>
  <w:style w:type="paragraph" w:customStyle="1" w:styleId="affffffffffff2">
    <w:name w:val="Стиль По ширине"/>
    <w:basedOn w:val="a4"/>
    <w:next w:val="a4"/>
    <w:rsid w:val="00775784"/>
    <w:pPr>
      <w:jc w:val="both"/>
    </w:pPr>
    <w:rPr>
      <w:szCs w:val="20"/>
    </w:rPr>
  </w:style>
  <w:style w:type="paragraph" w:customStyle="1" w:styleId="affffffffffff3">
    <w:name w:val="Таблица_номер"/>
    <w:basedOn w:val="a4"/>
    <w:autoRedefine/>
    <w:rsid w:val="00775784"/>
    <w:pPr>
      <w:jc w:val="right"/>
    </w:pPr>
    <w:rPr>
      <w:rFonts w:ascii="Arial" w:hAnsi="Arial" w:cs="Arial"/>
    </w:rPr>
  </w:style>
  <w:style w:type="paragraph" w:customStyle="1" w:styleId="affffffffffff4">
    <w:name w:val="Таблица_название"/>
    <w:basedOn w:val="a4"/>
    <w:autoRedefine/>
    <w:rsid w:val="00775784"/>
    <w:pPr>
      <w:spacing w:before="120" w:after="120"/>
      <w:jc w:val="center"/>
    </w:pPr>
    <w:rPr>
      <w:rFonts w:ascii="Arial" w:hAnsi="Arial" w:cs="Arial"/>
      <w:b/>
    </w:rPr>
  </w:style>
  <w:style w:type="numbering" w:customStyle="1" w:styleId="400">
    <w:name w:val="Нет списка40"/>
    <w:next w:val="a8"/>
    <w:uiPriority w:val="99"/>
    <w:semiHidden/>
    <w:unhideWhenUsed/>
    <w:rsid w:val="00AE32E1"/>
  </w:style>
  <w:style w:type="numbering" w:customStyle="1" w:styleId="430">
    <w:name w:val="Нет списка43"/>
    <w:next w:val="a8"/>
    <w:uiPriority w:val="99"/>
    <w:semiHidden/>
    <w:unhideWhenUsed/>
    <w:rsid w:val="00A03B79"/>
  </w:style>
  <w:style w:type="numbering" w:customStyle="1" w:styleId="440">
    <w:name w:val="Нет списка44"/>
    <w:next w:val="a8"/>
    <w:uiPriority w:val="99"/>
    <w:semiHidden/>
    <w:unhideWhenUsed/>
    <w:rsid w:val="002454B9"/>
  </w:style>
  <w:style w:type="numbering" w:customStyle="1" w:styleId="1200">
    <w:name w:val="Нет списка120"/>
    <w:next w:val="a8"/>
    <w:uiPriority w:val="99"/>
    <w:semiHidden/>
    <w:unhideWhenUsed/>
    <w:rsid w:val="002454B9"/>
  </w:style>
  <w:style w:type="table" w:customStyle="1" w:styleId="512">
    <w:name w:val="Сетка таблицы 51"/>
    <w:basedOn w:val="a7"/>
    <w:next w:val="51"/>
    <w:rsid w:val="002454B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c">
    <w:name w:val="Сетка таблицы5"/>
    <w:basedOn w:val="a7"/>
    <w:next w:val="afa"/>
    <w:uiPriority w:val="59"/>
    <w:locked/>
    <w:rsid w:val="0024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Подпись Знак"/>
    <w:basedOn w:val="a6"/>
    <w:link w:val="afffa"/>
    <w:rsid w:val="002454B9"/>
    <w:rPr>
      <w:rFonts w:ascii="Arial" w:hAnsi="Arial" w:cs="Arial"/>
      <w:spacing w:val="-5"/>
      <w:lang w:eastAsia="en-US"/>
    </w:rPr>
  </w:style>
  <w:style w:type="character" w:customStyle="1" w:styleId="afffd">
    <w:name w:val="Приветствие Знак"/>
    <w:basedOn w:val="a6"/>
    <w:link w:val="afffc"/>
    <w:rsid w:val="002454B9"/>
    <w:rPr>
      <w:rFonts w:ascii="Arial" w:hAnsi="Arial" w:cs="Arial"/>
      <w:spacing w:val="-5"/>
      <w:lang w:eastAsia="en-US"/>
    </w:rPr>
  </w:style>
  <w:style w:type="character" w:customStyle="1" w:styleId="affff">
    <w:name w:val="Прощание Знак"/>
    <w:basedOn w:val="a6"/>
    <w:link w:val="afffe"/>
    <w:rsid w:val="002454B9"/>
    <w:rPr>
      <w:rFonts w:ascii="Arial" w:hAnsi="Arial" w:cs="Arial"/>
      <w:spacing w:val="-5"/>
      <w:lang w:eastAsia="en-US"/>
    </w:rPr>
  </w:style>
  <w:style w:type="character" w:customStyle="1" w:styleId="affff2">
    <w:name w:val="Электронная подпись Знак"/>
    <w:basedOn w:val="a6"/>
    <w:link w:val="affff1"/>
    <w:rsid w:val="002454B9"/>
    <w:rPr>
      <w:rFonts w:ascii="Arial" w:hAnsi="Arial" w:cs="Arial"/>
      <w:spacing w:val="-5"/>
      <w:lang w:eastAsia="en-US"/>
    </w:rPr>
  </w:style>
  <w:style w:type="numbering" w:customStyle="1" w:styleId="11111120">
    <w:name w:val="1 / 1.1 / 1.1.120"/>
    <w:basedOn w:val="a8"/>
    <w:next w:val="111111"/>
    <w:semiHidden/>
    <w:rsid w:val="002454B9"/>
  </w:style>
  <w:style w:type="numbering" w:customStyle="1" w:styleId="1ai20">
    <w:name w:val="1 / a / i20"/>
    <w:basedOn w:val="a8"/>
    <w:next w:val="1ai"/>
    <w:semiHidden/>
    <w:rsid w:val="002454B9"/>
  </w:style>
  <w:style w:type="character" w:customStyle="1" w:styleId="afffffd">
    <w:name w:val="Шапка Знак"/>
    <w:basedOn w:val="a6"/>
    <w:link w:val="afffffc"/>
    <w:rsid w:val="002454B9"/>
    <w:rPr>
      <w:rFonts w:ascii="Arial" w:hAnsi="Arial" w:cs="Arial"/>
      <w:sz w:val="22"/>
      <w:szCs w:val="22"/>
      <w:lang w:eastAsia="en-US"/>
    </w:rPr>
  </w:style>
  <w:style w:type="character" w:customStyle="1" w:styleId="HTML6">
    <w:name w:val="Адрес HTML Знак"/>
    <w:basedOn w:val="a6"/>
    <w:link w:val="HTML5"/>
    <w:rsid w:val="002454B9"/>
    <w:rPr>
      <w:rFonts w:ascii="Arial" w:hAnsi="Arial" w:cs="Arial"/>
      <w:i/>
      <w:iCs/>
      <w:spacing w:val="-5"/>
      <w:lang w:eastAsia="en-US"/>
    </w:rPr>
  </w:style>
  <w:style w:type="character" w:customStyle="1" w:styleId="affffff2">
    <w:name w:val="Дата Знак"/>
    <w:basedOn w:val="a6"/>
    <w:link w:val="affffff1"/>
    <w:rsid w:val="002454B9"/>
    <w:rPr>
      <w:rFonts w:ascii="Arial" w:hAnsi="Arial" w:cs="Arial"/>
      <w:spacing w:val="-5"/>
      <w:lang w:eastAsia="en-US"/>
    </w:rPr>
  </w:style>
  <w:style w:type="character" w:customStyle="1" w:styleId="affffff4">
    <w:name w:val="Заголовок записки Знак"/>
    <w:basedOn w:val="a6"/>
    <w:link w:val="affffff3"/>
    <w:rsid w:val="002454B9"/>
    <w:rPr>
      <w:rFonts w:ascii="Arial" w:hAnsi="Arial" w:cs="Arial"/>
      <w:spacing w:val="-5"/>
      <w:lang w:eastAsia="en-US"/>
    </w:rPr>
  </w:style>
  <w:style w:type="character" w:customStyle="1" w:styleId="2f0">
    <w:name w:val="Красная строка 2 Знак"/>
    <w:basedOn w:val="af4"/>
    <w:link w:val="2f"/>
    <w:rsid w:val="002454B9"/>
    <w:rPr>
      <w:rFonts w:ascii="Arial" w:eastAsia="Calibri" w:hAnsi="Arial" w:cs="Arial"/>
      <w:spacing w:val="-5"/>
      <w:sz w:val="22"/>
      <w:szCs w:val="22"/>
      <w:lang w:val="ru-RU" w:eastAsia="en-US" w:bidi="ar-SA"/>
    </w:rPr>
  </w:style>
  <w:style w:type="table" w:customStyle="1" w:styleId="-11">
    <w:name w:val="Веб-таблица 11"/>
    <w:basedOn w:val="a7"/>
    <w:next w:val="-1"/>
    <w:semiHidden/>
    <w:rsid w:val="002454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2454B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2454B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7"/>
    <w:next w:val="affffff7"/>
    <w:semiHidden/>
    <w:rsid w:val="002454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2"/>
    <w:semiHidden/>
    <w:rsid w:val="002454B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7"/>
    <w:next w:val="2f1"/>
    <w:semiHidden/>
    <w:rsid w:val="002454B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3"/>
    <w:semiHidden/>
    <w:rsid w:val="002454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7"/>
    <w:next w:val="2f2"/>
    <w:semiHidden/>
    <w:rsid w:val="002454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2454B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7"/>
    <w:next w:val="46"/>
    <w:semiHidden/>
    <w:rsid w:val="002454B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4"/>
    <w:semiHidden/>
    <w:rsid w:val="002454B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7"/>
    <w:next w:val="2f3"/>
    <w:semiHidden/>
    <w:rsid w:val="002454B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2454B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5"/>
    <w:semiHidden/>
    <w:rsid w:val="002454B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7"/>
    <w:next w:val="2f4"/>
    <w:semiHidden/>
    <w:rsid w:val="002454B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2454B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6"/>
    <w:semiHidden/>
    <w:rsid w:val="00245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7"/>
    <w:next w:val="2f5"/>
    <w:semiHidden/>
    <w:rsid w:val="002454B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2454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7"/>
    <w:next w:val="47"/>
    <w:semiHidden/>
    <w:rsid w:val="002454B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
    <w:name w:val="Сетка таблицы 61"/>
    <w:basedOn w:val="a7"/>
    <w:next w:val="62"/>
    <w:semiHidden/>
    <w:rsid w:val="002454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7"/>
    <w:next w:val="72"/>
    <w:semiHidden/>
    <w:rsid w:val="002454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2"/>
    <w:semiHidden/>
    <w:rsid w:val="002454B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c">
    <w:name w:val="Современная таблица1"/>
    <w:basedOn w:val="a7"/>
    <w:next w:val="affffff8"/>
    <w:semiHidden/>
    <w:rsid w:val="002454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7"/>
    <w:next w:val="affffff9"/>
    <w:semiHidden/>
    <w:rsid w:val="00245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8"/>
    <w:next w:val="affffffa"/>
    <w:semiHidden/>
    <w:rsid w:val="002454B9"/>
  </w:style>
  <w:style w:type="table" w:customStyle="1" w:styleId="11f0">
    <w:name w:val="Столбцы таблицы 11"/>
    <w:basedOn w:val="a7"/>
    <w:next w:val="1f7"/>
    <w:semiHidden/>
    <w:rsid w:val="002454B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7"/>
    <w:next w:val="2f6"/>
    <w:semiHidden/>
    <w:rsid w:val="002454B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2454B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7"/>
    <w:next w:val="48"/>
    <w:semiHidden/>
    <w:rsid w:val="002454B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7"/>
    <w:next w:val="57"/>
    <w:semiHidden/>
    <w:rsid w:val="002454B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semiHidden/>
    <w:rsid w:val="002454B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2454B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2454B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2454B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2454B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2454B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2454B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2454B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e">
    <w:name w:val="Тема таблицы1"/>
    <w:basedOn w:val="a7"/>
    <w:next w:val="affffffb"/>
    <w:locked/>
    <w:rsid w:val="0024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8"/>
    <w:semiHidden/>
    <w:rsid w:val="002454B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7"/>
    <w:next w:val="2f7"/>
    <w:semiHidden/>
    <w:rsid w:val="002454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2454B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8"/>
    <w:semiHidden/>
    <w:rsid w:val="002454B9"/>
  </w:style>
  <w:style w:type="numbering" w:customStyle="1" w:styleId="111111120">
    <w:name w:val="1 / 1.1 / 1.1.1120"/>
    <w:basedOn w:val="a8"/>
    <w:next w:val="111111"/>
    <w:semiHidden/>
    <w:rsid w:val="002454B9"/>
  </w:style>
  <w:style w:type="numbering" w:customStyle="1" w:styleId="1ai120">
    <w:name w:val="1 / a / i120"/>
    <w:basedOn w:val="a8"/>
    <w:next w:val="1ai"/>
    <w:semiHidden/>
    <w:rsid w:val="002454B9"/>
  </w:style>
  <w:style w:type="numbering" w:customStyle="1" w:styleId="1201">
    <w:name w:val="Статья / Раздел120"/>
    <w:basedOn w:val="a8"/>
    <w:next w:val="affffffa"/>
    <w:semiHidden/>
    <w:rsid w:val="002454B9"/>
  </w:style>
  <w:style w:type="numbering" w:customStyle="1" w:styleId="2100">
    <w:name w:val="Нет списка210"/>
    <w:next w:val="a8"/>
    <w:semiHidden/>
    <w:rsid w:val="002454B9"/>
  </w:style>
  <w:style w:type="numbering" w:customStyle="1" w:styleId="111111210">
    <w:name w:val="1 / 1.1 / 1.1.1210"/>
    <w:basedOn w:val="a8"/>
    <w:next w:val="111111"/>
    <w:semiHidden/>
    <w:rsid w:val="002454B9"/>
  </w:style>
  <w:style w:type="numbering" w:customStyle="1" w:styleId="1ai210">
    <w:name w:val="1 / a / i210"/>
    <w:basedOn w:val="a8"/>
    <w:next w:val="1ai"/>
    <w:semiHidden/>
    <w:rsid w:val="002454B9"/>
  </w:style>
  <w:style w:type="numbering" w:customStyle="1" w:styleId="2101">
    <w:name w:val="Статья / Раздел210"/>
    <w:basedOn w:val="a8"/>
    <w:next w:val="affffffa"/>
    <w:semiHidden/>
    <w:rsid w:val="002454B9"/>
  </w:style>
  <w:style w:type="table" w:customStyle="1" w:styleId="11f2">
    <w:name w:val="Сетка таблицы11"/>
    <w:basedOn w:val="a7"/>
    <w:next w:val="afa"/>
    <w:locked/>
    <w:rsid w:val="002454B9"/>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7"/>
    <w:next w:val="afa"/>
    <w:locked/>
    <w:rsid w:val="002454B9"/>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8"/>
    <w:semiHidden/>
    <w:rsid w:val="002454B9"/>
  </w:style>
  <w:style w:type="numbering" w:customStyle="1" w:styleId="111111310">
    <w:name w:val="1 / 1.1 / 1.1.1310"/>
    <w:basedOn w:val="a8"/>
    <w:next w:val="111111"/>
    <w:semiHidden/>
    <w:rsid w:val="002454B9"/>
  </w:style>
  <w:style w:type="numbering" w:customStyle="1" w:styleId="1ai310">
    <w:name w:val="1 / a / i310"/>
    <w:basedOn w:val="a8"/>
    <w:next w:val="1ai"/>
    <w:semiHidden/>
    <w:rsid w:val="002454B9"/>
  </w:style>
  <w:style w:type="numbering" w:customStyle="1" w:styleId="3101">
    <w:name w:val="Статья / Раздел310"/>
    <w:basedOn w:val="a8"/>
    <w:next w:val="affffffa"/>
    <w:semiHidden/>
    <w:rsid w:val="002454B9"/>
  </w:style>
  <w:style w:type="numbering" w:customStyle="1" w:styleId="1113">
    <w:name w:val="Нет списка1113"/>
    <w:next w:val="a8"/>
    <w:semiHidden/>
    <w:rsid w:val="002454B9"/>
  </w:style>
  <w:style w:type="numbering" w:customStyle="1" w:styleId="1111111110">
    <w:name w:val="1 / 1.1 / 1.1.11110"/>
    <w:basedOn w:val="a8"/>
    <w:next w:val="111111"/>
    <w:semiHidden/>
    <w:rsid w:val="002454B9"/>
  </w:style>
  <w:style w:type="numbering" w:customStyle="1" w:styleId="1ai1110">
    <w:name w:val="1 / a / i1110"/>
    <w:basedOn w:val="a8"/>
    <w:next w:val="1ai"/>
    <w:semiHidden/>
    <w:rsid w:val="002454B9"/>
  </w:style>
  <w:style w:type="numbering" w:customStyle="1" w:styleId="11101">
    <w:name w:val="Статья / Раздел1110"/>
    <w:basedOn w:val="a8"/>
    <w:next w:val="affffffa"/>
    <w:semiHidden/>
    <w:rsid w:val="002454B9"/>
  </w:style>
  <w:style w:type="numbering" w:customStyle="1" w:styleId="21100">
    <w:name w:val="Нет списка2110"/>
    <w:next w:val="a8"/>
    <w:semiHidden/>
    <w:rsid w:val="002454B9"/>
  </w:style>
  <w:style w:type="numbering" w:customStyle="1" w:styleId="1111112110">
    <w:name w:val="1 / 1.1 / 1.1.12110"/>
    <w:basedOn w:val="a8"/>
    <w:next w:val="111111"/>
    <w:semiHidden/>
    <w:rsid w:val="002454B9"/>
  </w:style>
  <w:style w:type="numbering" w:customStyle="1" w:styleId="1ai2110">
    <w:name w:val="1 / a / i2110"/>
    <w:basedOn w:val="a8"/>
    <w:next w:val="1ai"/>
    <w:semiHidden/>
    <w:rsid w:val="002454B9"/>
  </w:style>
  <w:style w:type="numbering" w:customStyle="1" w:styleId="21101">
    <w:name w:val="Статья / Раздел2110"/>
    <w:basedOn w:val="a8"/>
    <w:next w:val="affffffa"/>
    <w:semiHidden/>
    <w:rsid w:val="002454B9"/>
  </w:style>
  <w:style w:type="table" w:customStyle="1" w:styleId="11f3">
    <w:name w:val="Стиль таблицы11"/>
    <w:uiPriority w:val="99"/>
    <w:locked/>
    <w:rsid w:val="002454B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7"/>
    <w:next w:val="afa"/>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8"/>
    <w:semiHidden/>
    <w:rsid w:val="002454B9"/>
  </w:style>
  <w:style w:type="numbering" w:customStyle="1" w:styleId="11111143">
    <w:name w:val="1 / 1.1 / 1.1.143"/>
    <w:basedOn w:val="a8"/>
    <w:next w:val="111111"/>
    <w:semiHidden/>
    <w:rsid w:val="002454B9"/>
  </w:style>
  <w:style w:type="numbering" w:customStyle="1" w:styleId="1ai43">
    <w:name w:val="1 / a / i43"/>
    <w:basedOn w:val="a8"/>
    <w:next w:val="1ai"/>
    <w:semiHidden/>
    <w:rsid w:val="002454B9"/>
  </w:style>
  <w:style w:type="numbering" w:customStyle="1" w:styleId="431">
    <w:name w:val="Статья / Раздел43"/>
    <w:basedOn w:val="a8"/>
    <w:next w:val="affffffa"/>
    <w:semiHidden/>
    <w:rsid w:val="002454B9"/>
  </w:style>
  <w:style w:type="numbering" w:customStyle="1" w:styleId="1230">
    <w:name w:val="Нет списка123"/>
    <w:next w:val="a8"/>
    <w:semiHidden/>
    <w:rsid w:val="002454B9"/>
  </w:style>
  <w:style w:type="numbering" w:customStyle="1" w:styleId="111111123">
    <w:name w:val="1 / 1.1 / 1.1.1123"/>
    <w:basedOn w:val="a8"/>
    <w:next w:val="111111"/>
    <w:semiHidden/>
    <w:rsid w:val="002454B9"/>
  </w:style>
  <w:style w:type="numbering" w:customStyle="1" w:styleId="1ai123">
    <w:name w:val="1 / a / i123"/>
    <w:basedOn w:val="a8"/>
    <w:next w:val="1ai"/>
    <w:semiHidden/>
    <w:rsid w:val="002454B9"/>
  </w:style>
  <w:style w:type="numbering" w:customStyle="1" w:styleId="1231">
    <w:name w:val="Статья / Раздел123"/>
    <w:basedOn w:val="a8"/>
    <w:next w:val="affffffa"/>
    <w:semiHidden/>
    <w:rsid w:val="002454B9"/>
  </w:style>
  <w:style w:type="numbering" w:customStyle="1" w:styleId="2230">
    <w:name w:val="Нет списка223"/>
    <w:next w:val="a8"/>
    <w:semiHidden/>
    <w:rsid w:val="002454B9"/>
  </w:style>
  <w:style w:type="numbering" w:customStyle="1" w:styleId="111111223">
    <w:name w:val="1 / 1.1 / 1.1.1223"/>
    <w:basedOn w:val="a8"/>
    <w:next w:val="111111"/>
    <w:semiHidden/>
    <w:rsid w:val="002454B9"/>
  </w:style>
  <w:style w:type="numbering" w:customStyle="1" w:styleId="1ai223">
    <w:name w:val="1 / a / i223"/>
    <w:basedOn w:val="a8"/>
    <w:next w:val="1ai"/>
    <w:semiHidden/>
    <w:rsid w:val="002454B9"/>
  </w:style>
  <w:style w:type="numbering" w:customStyle="1" w:styleId="2231">
    <w:name w:val="Статья / Раздел223"/>
    <w:basedOn w:val="a8"/>
    <w:next w:val="affffffa"/>
    <w:semiHidden/>
    <w:rsid w:val="002454B9"/>
  </w:style>
  <w:style w:type="numbering" w:customStyle="1" w:styleId="3130">
    <w:name w:val="Нет списка313"/>
    <w:next w:val="a8"/>
    <w:semiHidden/>
    <w:rsid w:val="002454B9"/>
  </w:style>
  <w:style w:type="numbering" w:customStyle="1" w:styleId="111111313">
    <w:name w:val="1 / 1.1 / 1.1.1313"/>
    <w:basedOn w:val="a8"/>
    <w:next w:val="111111"/>
    <w:semiHidden/>
    <w:rsid w:val="002454B9"/>
  </w:style>
  <w:style w:type="numbering" w:customStyle="1" w:styleId="1ai313">
    <w:name w:val="1 / a / i313"/>
    <w:basedOn w:val="a8"/>
    <w:next w:val="1ai"/>
    <w:semiHidden/>
    <w:rsid w:val="002454B9"/>
  </w:style>
  <w:style w:type="numbering" w:customStyle="1" w:styleId="3131">
    <w:name w:val="Статья / Раздел313"/>
    <w:basedOn w:val="a8"/>
    <w:next w:val="affffffa"/>
    <w:semiHidden/>
    <w:rsid w:val="002454B9"/>
  </w:style>
  <w:style w:type="numbering" w:customStyle="1" w:styleId="111110">
    <w:name w:val="Нет списка11111"/>
    <w:next w:val="a8"/>
    <w:semiHidden/>
    <w:rsid w:val="002454B9"/>
  </w:style>
  <w:style w:type="numbering" w:customStyle="1" w:styleId="1111111113">
    <w:name w:val="1 / 1.1 / 1.1.11113"/>
    <w:basedOn w:val="a8"/>
    <w:next w:val="111111"/>
    <w:semiHidden/>
    <w:rsid w:val="002454B9"/>
  </w:style>
  <w:style w:type="numbering" w:customStyle="1" w:styleId="1ai1113">
    <w:name w:val="1 / a / i1113"/>
    <w:basedOn w:val="a8"/>
    <w:next w:val="1ai"/>
    <w:semiHidden/>
    <w:rsid w:val="002454B9"/>
  </w:style>
  <w:style w:type="numbering" w:customStyle="1" w:styleId="11130">
    <w:name w:val="Статья / Раздел1113"/>
    <w:basedOn w:val="a8"/>
    <w:next w:val="affffffa"/>
    <w:semiHidden/>
    <w:rsid w:val="002454B9"/>
  </w:style>
  <w:style w:type="numbering" w:customStyle="1" w:styleId="2113">
    <w:name w:val="Нет списка2113"/>
    <w:next w:val="a8"/>
    <w:semiHidden/>
    <w:rsid w:val="002454B9"/>
  </w:style>
  <w:style w:type="numbering" w:customStyle="1" w:styleId="1111112113">
    <w:name w:val="1 / 1.1 / 1.1.12113"/>
    <w:basedOn w:val="a8"/>
    <w:next w:val="111111"/>
    <w:semiHidden/>
    <w:rsid w:val="002454B9"/>
  </w:style>
  <w:style w:type="numbering" w:customStyle="1" w:styleId="1ai2113">
    <w:name w:val="1 / a / i2113"/>
    <w:basedOn w:val="a8"/>
    <w:next w:val="1ai"/>
    <w:semiHidden/>
    <w:rsid w:val="002454B9"/>
  </w:style>
  <w:style w:type="numbering" w:customStyle="1" w:styleId="21130">
    <w:name w:val="Статья / Раздел2113"/>
    <w:basedOn w:val="a8"/>
    <w:next w:val="affffffa"/>
    <w:semiHidden/>
    <w:rsid w:val="002454B9"/>
  </w:style>
  <w:style w:type="numbering" w:customStyle="1" w:styleId="31110">
    <w:name w:val="Нет списка3111"/>
    <w:next w:val="a8"/>
    <w:semiHidden/>
    <w:rsid w:val="002454B9"/>
  </w:style>
  <w:style w:type="numbering" w:customStyle="1" w:styleId="1111113111">
    <w:name w:val="1 / 1.1 / 1.1.13111"/>
    <w:basedOn w:val="a8"/>
    <w:next w:val="111111"/>
    <w:semiHidden/>
    <w:rsid w:val="002454B9"/>
  </w:style>
  <w:style w:type="numbering" w:customStyle="1" w:styleId="1ai3111">
    <w:name w:val="1 / a / i3111"/>
    <w:basedOn w:val="a8"/>
    <w:next w:val="1ai"/>
    <w:semiHidden/>
    <w:rsid w:val="002454B9"/>
  </w:style>
  <w:style w:type="numbering" w:customStyle="1" w:styleId="31111">
    <w:name w:val="Статья / Раздел3111"/>
    <w:basedOn w:val="a8"/>
    <w:next w:val="affffffa"/>
    <w:semiHidden/>
    <w:rsid w:val="002454B9"/>
  </w:style>
  <w:style w:type="numbering" w:customStyle="1" w:styleId="1111110">
    <w:name w:val="Нет списка111111"/>
    <w:next w:val="a8"/>
    <w:semiHidden/>
    <w:rsid w:val="002454B9"/>
  </w:style>
  <w:style w:type="numbering" w:customStyle="1" w:styleId="11111111111">
    <w:name w:val="1 / 1.1 / 1.1.111111"/>
    <w:basedOn w:val="a8"/>
    <w:next w:val="111111"/>
    <w:semiHidden/>
    <w:rsid w:val="002454B9"/>
  </w:style>
  <w:style w:type="numbering" w:customStyle="1" w:styleId="1ai11111">
    <w:name w:val="1 / a / i11111"/>
    <w:basedOn w:val="a8"/>
    <w:next w:val="1ai"/>
    <w:semiHidden/>
    <w:rsid w:val="002454B9"/>
  </w:style>
  <w:style w:type="numbering" w:customStyle="1" w:styleId="111112">
    <w:name w:val="Статья / Раздел11111"/>
    <w:basedOn w:val="a8"/>
    <w:next w:val="affffffa"/>
    <w:semiHidden/>
    <w:rsid w:val="002454B9"/>
  </w:style>
  <w:style w:type="numbering" w:customStyle="1" w:styleId="211110">
    <w:name w:val="Нет списка21111"/>
    <w:next w:val="a8"/>
    <w:semiHidden/>
    <w:rsid w:val="002454B9"/>
  </w:style>
  <w:style w:type="numbering" w:customStyle="1" w:styleId="11111121111">
    <w:name w:val="1 / 1.1 / 1.1.121111"/>
    <w:basedOn w:val="a8"/>
    <w:next w:val="111111"/>
    <w:semiHidden/>
    <w:rsid w:val="002454B9"/>
  </w:style>
  <w:style w:type="numbering" w:customStyle="1" w:styleId="1ai21111">
    <w:name w:val="1 / a / i21111"/>
    <w:basedOn w:val="a8"/>
    <w:next w:val="1ai"/>
    <w:semiHidden/>
    <w:rsid w:val="002454B9"/>
  </w:style>
  <w:style w:type="numbering" w:customStyle="1" w:styleId="211111">
    <w:name w:val="Статья / Раздел21111"/>
    <w:basedOn w:val="a8"/>
    <w:next w:val="affffffa"/>
    <w:semiHidden/>
    <w:rsid w:val="002454B9"/>
  </w:style>
  <w:style w:type="numbering" w:customStyle="1" w:styleId="4110">
    <w:name w:val="Нет списка411"/>
    <w:next w:val="a8"/>
    <w:semiHidden/>
    <w:rsid w:val="002454B9"/>
  </w:style>
  <w:style w:type="numbering" w:customStyle="1" w:styleId="111111411">
    <w:name w:val="1 / 1.1 / 1.1.1411"/>
    <w:basedOn w:val="a8"/>
    <w:next w:val="111111"/>
    <w:semiHidden/>
    <w:rsid w:val="002454B9"/>
  </w:style>
  <w:style w:type="numbering" w:customStyle="1" w:styleId="1ai411">
    <w:name w:val="1 / a / i411"/>
    <w:basedOn w:val="a8"/>
    <w:next w:val="1ai"/>
    <w:semiHidden/>
    <w:rsid w:val="002454B9"/>
  </w:style>
  <w:style w:type="numbering" w:customStyle="1" w:styleId="4111">
    <w:name w:val="Статья / Раздел411"/>
    <w:basedOn w:val="a8"/>
    <w:next w:val="affffffa"/>
    <w:semiHidden/>
    <w:rsid w:val="002454B9"/>
  </w:style>
  <w:style w:type="numbering" w:customStyle="1" w:styleId="12110">
    <w:name w:val="Нет списка1211"/>
    <w:next w:val="a8"/>
    <w:semiHidden/>
    <w:rsid w:val="002454B9"/>
  </w:style>
  <w:style w:type="numbering" w:customStyle="1" w:styleId="1111111211">
    <w:name w:val="1 / 1.1 / 1.1.11211"/>
    <w:basedOn w:val="a8"/>
    <w:next w:val="111111"/>
    <w:semiHidden/>
    <w:rsid w:val="002454B9"/>
  </w:style>
  <w:style w:type="numbering" w:customStyle="1" w:styleId="1ai1211">
    <w:name w:val="1 / a / i1211"/>
    <w:basedOn w:val="a8"/>
    <w:next w:val="1ai"/>
    <w:semiHidden/>
    <w:rsid w:val="002454B9"/>
  </w:style>
  <w:style w:type="numbering" w:customStyle="1" w:styleId="12111">
    <w:name w:val="Статья / Раздел1211"/>
    <w:basedOn w:val="a8"/>
    <w:next w:val="affffffa"/>
    <w:semiHidden/>
    <w:rsid w:val="002454B9"/>
  </w:style>
  <w:style w:type="numbering" w:customStyle="1" w:styleId="22110">
    <w:name w:val="Нет списка2211"/>
    <w:next w:val="a8"/>
    <w:semiHidden/>
    <w:rsid w:val="002454B9"/>
  </w:style>
  <w:style w:type="numbering" w:customStyle="1" w:styleId="1111112211">
    <w:name w:val="1 / 1.1 / 1.1.12211"/>
    <w:basedOn w:val="a8"/>
    <w:next w:val="111111"/>
    <w:semiHidden/>
    <w:rsid w:val="002454B9"/>
  </w:style>
  <w:style w:type="numbering" w:customStyle="1" w:styleId="1ai2211">
    <w:name w:val="1 / a / i2211"/>
    <w:basedOn w:val="a8"/>
    <w:next w:val="1ai"/>
    <w:semiHidden/>
    <w:rsid w:val="002454B9"/>
  </w:style>
  <w:style w:type="numbering" w:customStyle="1" w:styleId="22111">
    <w:name w:val="Статья / Раздел2211"/>
    <w:basedOn w:val="a8"/>
    <w:next w:val="affffffa"/>
    <w:semiHidden/>
    <w:rsid w:val="002454B9"/>
  </w:style>
  <w:style w:type="numbering" w:customStyle="1" w:styleId="3220">
    <w:name w:val="Нет списка322"/>
    <w:next w:val="a8"/>
    <w:semiHidden/>
    <w:rsid w:val="002454B9"/>
  </w:style>
  <w:style w:type="numbering" w:customStyle="1" w:styleId="111111322">
    <w:name w:val="1 / 1.1 / 1.1.1322"/>
    <w:basedOn w:val="a8"/>
    <w:next w:val="111111"/>
    <w:semiHidden/>
    <w:rsid w:val="002454B9"/>
  </w:style>
  <w:style w:type="numbering" w:customStyle="1" w:styleId="1ai322">
    <w:name w:val="1 / a / i322"/>
    <w:basedOn w:val="a8"/>
    <w:next w:val="1ai"/>
    <w:semiHidden/>
    <w:rsid w:val="002454B9"/>
  </w:style>
  <w:style w:type="numbering" w:customStyle="1" w:styleId="3221">
    <w:name w:val="Статья / Раздел322"/>
    <w:basedOn w:val="a8"/>
    <w:next w:val="affffffa"/>
    <w:semiHidden/>
    <w:rsid w:val="002454B9"/>
  </w:style>
  <w:style w:type="numbering" w:customStyle="1" w:styleId="1122">
    <w:name w:val="Нет списка1122"/>
    <w:next w:val="a8"/>
    <w:semiHidden/>
    <w:rsid w:val="002454B9"/>
  </w:style>
  <w:style w:type="numbering" w:customStyle="1" w:styleId="1111111122">
    <w:name w:val="1 / 1.1 / 1.1.11122"/>
    <w:basedOn w:val="a8"/>
    <w:next w:val="111111"/>
    <w:semiHidden/>
    <w:rsid w:val="002454B9"/>
  </w:style>
  <w:style w:type="numbering" w:customStyle="1" w:styleId="1ai1122">
    <w:name w:val="1 / a / i1122"/>
    <w:basedOn w:val="a8"/>
    <w:next w:val="1ai"/>
    <w:semiHidden/>
    <w:rsid w:val="002454B9"/>
  </w:style>
  <w:style w:type="numbering" w:customStyle="1" w:styleId="11220">
    <w:name w:val="Статья / Раздел1122"/>
    <w:basedOn w:val="a8"/>
    <w:next w:val="affffffa"/>
    <w:semiHidden/>
    <w:rsid w:val="002454B9"/>
  </w:style>
  <w:style w:type="numbering" w:customStyle="1" w:styleId="2122">
    <w:name w:val="Нет списка2122"/>
    <w:next w:val="a8"/>
    <w:semiHidden/>
    <w:rsid w:val="002454B9"/>
  </w:style>
  <w:style w:type="numbering" w:customStyle="1" w:styleId="1111112122">
    <w:name w:val="1 / 1.1 / 1.1.12122"/>
    <w:basedOn w:val="a8"/>
    <w:next w:val="111111"/>
    <w:semiHidden/>
    <w:rsid w:val="002454B9"/>
  </w:style>
  <w:style w:type="numbering" w:customStyle="1" w:styleId="1ai2122">
    <w:name w:val="1 / a / i2122"/>
    <w:basedOn w:val="a8"/>
    <w:next w:val="1ai"/>
    <w:semiHidden/>
    <w:rsid w:val="002454B9"/>
  </w:style>
  <w:style w:type="numbering" w:customStyle="1" w:styleId="21220">
    <w:name w:val="Статья / Раздел2122"/>
    <w:basedOn w:val="a8"/>
    <w:next w:val="affffffa"/>
    <w:semiHidden/>
    <w:rsid w:val="002454B9"/>
  </w:style>
  <w:style w:type="numbering" w:customStyle="1" w:styleId="520">
    <w:name w:val="Нет списка52"/>
    <w:next w:val="a8"/>
    <w:semiHidden/>
    <w:rsid w:val="002454B9"/>
  </w:style>
  <w:style w:type="numbering" w:customStyle="1" w:styleId="11111152">
    <w:name w:val="1 / 1.1 / 1.1.152"/>
    <w:basedOn w:val="a8"/>
    <w:next w:val="111111"/>
    <w:semiHidden/>
    <w:rsid w:val="002454B9"/>
  </w:style>
  <w:style w:type="numbering" w:customStyle="1" w:styleId="1ai52">
    <w:name w:val="1 / a / i52"/>
    <w:basedOn w:val="a8"/>
    <w:next w:val="1ai"/>
    <w:semiHidden/>
    <w:rsid w:val="002454B9"/>
  </w:style>
  <w:style w:type="numbering" w:customStyle="1" w:styleId="521">
    <w:name w:val="Статья / Раздел52"/>
    <w:basedOn w:val="a8"/>
    <w:next w:val="affffffa"/>
    <w:semiHidden/>
    <w:rsid w:val="002454B9"/>
  </w:style>
  <w:style w:type="numbering" w:customStyle="1" w:styleId="132">
    <w:name w:val="Нет списка132"/>
    <w:next w:val="a8"/>
    <w:semiHidden/>
    <w:rsid w:val="002454B9"/>
  </w:style>
  <w:style w:type="numbering" w:customStyle="1" w:styleId="111111132">
    <w:name w:val="1 / 1.1 / 1.1.1132"/>
    <w:basedOn w:val="a8"/>
    <w:next w:val="111111"/>
    <w:semiHidden/>
    <w:rsid w:val="002454B9"/>
  </w:style>
  <w:style w:type="numbering" w:customStyle="1" w:styleId="1ai132">
    <w:name w:val="1 / a / i132"/>
    <w:basedOn w:val="a8"/>
    <w:next w:val="1ai"/>
    <w:semiHidden/>
    <w:rsid w:val="002454B9"/>
  </w:style>
  <w:style w:type="numbering" w:customStyle="1" w:styleId="1320">
    <w:name w:val="Статья / Раздел132"/>
    <w:basedOn w:val="a8"/>
    <w:next w:val="affffffa"/>
    <w:semiHidden/>
    <w:rsid w:val="002454B9"/>
  </w:style>
  <w:style w:type="numbering" w:customStyle="1" w:styleId="2320">
    <w:name w:val="Нет списка232"/>
    <w:next w:val="a8"/>
    <w:semiHidden/>
    <w:rsid w:val="002454B9"/>
  </w:style>
  <w:style w:type="numbering" w:customStyle="1" w:styleId="111111232">
    <w:name w:val="1 / 1.1 / 1.1.1232"/>
    <w:basedOn w:val="a8"/>
    <w:next w:val="111111"/>
    <w:semiHidden/>
    <w:rsid w:val="002454B9"/>
  </w:style>
  <w:style w:type="numbering" w:customStyle="1" w:styleId="1ai232">
    <w:name w:val="1 / a / i232"/>
    <w:basedOn w:val="a8"/>
    <w:next w:val="1ai"/>
    <w:semiHidden/>
    <w:rsid w:val="002454B9"/>
  </w:style>
  <w:style w:type="numbering" w:customStyle="1" w:styleId="2321">
    <w:name w:val="Статья / Раздел232"/>
    <w:basedOn w:val="a8"/>
    <w:next w:val="affffffa"/>
    <w:semiHidden/>
    <w:rsid w:val="002454B9"/>
  </w:style>
  <w:style w:type="numbering" w:customStyle="1" w:styleId="3320">
    <w:name w:val="Нет списка332"/>
    <w:next w:val="a8"/>
    <w:semiHidden/>
    <w:rsid w:val="002454B9"/>
  </w:style>
  <w:style w:type="numbering" w:customStyle="1" w:styleId="111111332">
    <w:name w:val="1 / 1.1 / 1.1.1332"/>
    <w:basedOn w:val="a8"/>
    <w:next w:val="111111"/>
    <w:semiHidden/>
    <w:rsid w:val="002454B9"/>
  </w:style>
  <w:style w:type="numbering" w:customStyle="1" w:styleId="1ai332">
    <w:name w:val="1 / a / i332"/>
    <w:basedOn w:val="a8"/>
    <w:next w:val="1ai"/>
    <w:semiHidden/>
    <w:rsid w:val="002454B9"/>
  </w:style>
  <w:style w:type="numbering" w:customStyle="1" w:styleId="3321">
    <w:name w:val="Статья / Раздел332"/>
    <w:basedOn w:val="a8"/>
    <w:next w:val="affffffa"/>
    <w:semiHidden/>
    <w:rsid w:val="002454B9"/>
  </w:style>
  <w:style w:type="numbering" w:customStyle="1" w:styleId="1132">
    <w:name w:val="Нет списка1132"/>
    <w:next w:val="a8"/>
    <w:semiHidden/>
    <w:rsid w:val="002454B9"/>
  </w:style>
  <w:style w:type="numbering" w:customStyle="1" w:styleId="1111111132">
    <w:name w:val="1 / 1.1 / 1.1.11132"/>
    <w:basedOn w:val="a8"/>
    <w:next w:val="111111"/>
    <w:semiHidden/>
    <w:rsid w:val="002454B9"/>
  </w:style>
  <w:style w:type="numbering" w:customStyle="1" w:styleId="1ai1132">
    <w:name w:val="1 / a / i1132"/>
    <w:basedOn w:val="a8"/>
    <w:next w:val="1ai"/>
    <w:semiHidden/>
    <w:rsid w:val="002454B9"/>
  </w:style>
  <w:style w:type="numbering" w:customStyle="1" w:styleId="11320">
    <w:name w:val="Статья / Раздел1132"/>
    <w:basedOn w:val="a8"/>
    <w:next w:val="affffffa"/>
    <w:semiHidden/>
    <w:rsid w:val="002454B9"/>
  </w:style>
  <w:style w:type="numbering" w:customStyle="1" w:styleId="2132">
    <w:name w:val="Нет списка2132"/>
    <w:next w:val="a8"/>
    <w:semiHidden/>
    <w:rsid w:val="002454B9"/>
  </w:style>
  <w:style w:type="numbering" w:customStyle="1" w:styleId="1111112132">
    <w:name w:val="1 / 1.1 / 1.1.12132"/>
    <w:basedOn w:val="a8"/>
    <w:next w:val="111111"/>
    <w:semiHidden/>
    <w:rsid w:val="002454B9"/>
  </w:style>
  <w:style w:type="numbering" w:customStyle="1" w:styleId="1ai2132">
    <w:name w:val="1 / a / i2132"/>
    <w:basedOn w:val="a8"/>
    <w:next w:val="1ai"/>
    <w:semiHidden/>
    <w:rsid w:val="002454B9"/>
  </w:style>
  <w:style w:type="numbering" w:customStyle="1" w:styleId="21320">
    <w:name w:val="Статья / Раздел2132"/>
    <w:basedOn w:val="a8"/>
    <w:next w:val="affffffa"/>
    <w:semiHidden/>
    <w:rsid w:val="002454B9"/>
  </w:style>
  <w:style w:type="table" w:customStyle="1" w:styleId="TableNormal18">
    <w:name w:val="Table Normal18"/>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0">
    <w:name w:val="Нет списка62"/>
    <w:next w:val="a8"/>
    <w:uiPriority w:val="99"/>
    <w:semiHidden/>
    <w:unhideWhenUsed/>
    <w:rsid w:val="002454B9"/>
  </w:style>
  <w:style w:type="table" w:customStyle="1" w:styleId="3132">
    <w:name w:val="Сетка таблицы313"/>
    <w:basedOn w:val="a7"/>
    <w:next w:val="afa"/>
    <w:uiPriority w:val="59"/>
    <w:rsid w:val="00245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8"/>
    <w:semiHidden/>
    <w:rsid w:val="002454B9"/>
  </w:style>
  <w:style w:type="numbering" w:customStyle="1" w:styleId="11111162">
    <w:name w:val="1 / 1.1 / 1.1.162"/>
    <w:basedOn w:val="a8"/>
    <w:next w:val="111111"/>
    <w:semiHidden/>
    <w:rsid w:val="002454B9"/>
  </w:style>
  <w:style w:type="numbering" w:customStyle="1" w:styleId="1ai62">
    <w:name w:val="1 / a / i62"/>
    <w:basedOn w:val="a8"/>
    <w:next w:val="1ai"/>
    <w:semiHidden/>
    <w:rsid w:val="002454B9"/>
  </w:style>
  <w:style w:type="numbering" w:customStyle="1" w:styleId="621">
    <w:name w:val="Статья / Раздел62"/>
    <w:basedOn w:val="a8"/>
    <w:next w:val="affffffa"/>
    <w:semiHidden/>
    <w:rsid w:val="002454B9"/>
  </w:style>
  <w:style w:type="numbering" w:customStyle="1" w:styleId="1420">
    <w:name w:val="Нет списка142"/>
    <w:next w:val="a8"/>
    <w:semiHidden/>
    <w:rsid w:val="002454B9"/>
  </w:style>
  <w:style w:type="numbering" w:customStyle="1" w:styleId="111111142">
    <w:name w:val="1 / 1.1 / 1.1.1142"/>
    <w:basedOn w:val="a8"/>
    <w:next w:val="111111"/>
    <w:semiHidden/>
    <w:rsid w:val="002454B9"/>
  </w:style>
  <w:style w:type="numbering" w:customStyle="1" w:styleId="1ai142">
    <w:name w:val="1 / a / i142"/>
    <w:basedOn w:val="a8"/>
    <w:next w:val="1ai"/>
    <w:semiHidden/>
    <w:rsid w:val="002454B9"/>
  </w:style>
  <w:style w:type="numbering" w:customStyle="1" w:styleId="1421">
    <w:name w:val="Статья / Раздел142"/>
    <w:basedOn w:val="a8"/>
    <w:next w:val="affffffa"/>
    <w:semiHidden/>
    <w:rsid w:val="002454B9"/>
  </w:style>
  <w:style w:type="numbering" w:customStyle="1" w:styleId="2420">
    <w:name w:val="Нет списка242"/>
    <w:next w:val="a8"/>
    <w:semiHidden/>
    <w:rsid w:val="002454B9"/>
  </w:style>
  <w:style w:type="numbering" w:customStyle="1" w:styleId="111111242">
    <w:name w:val="1 / 1.1 / 1.1.1242"/>
    <w:basedOn w:val="a8"/>
    <w:next w:val="111111"/>
    <w:semiHidden/>
    <w:rsid w:val="002454B9"/>
  </w:style>
  <w:style w:type="numbering" w:customStyle="1" w:styleId="1ai242">
    <w:name w:val="1 / a / i242"/>
    <w:basedOn w:val="a8"/>
    <w:next w:val="1ai"/>
    <w:semiHidden/>
    <w:rsid w:val="002454B9"/>
  </w:style>
  <w:style w:type="numbering" w:customStyle="1" w:styleId="2421">
    <w:name w:val="Статья / Раздел242"/>
    <w:basedOn w:val="a8"/>
    <w:next w:val="affffffa"/>
    <w:semiHidden/>
    <w:rsid w:val="002454B9"/>
  </w:style>
  <w:style w:type="numbering" w:customStyle="1" w:styleId="3420">
    <w:name w:val="Нет списка342"/>
    <w:next w:val="a8"/>
    <w:semiHidden/>
    <w:rsid w:val="002454B9"/>
  </w:style>
  <w:style w:type="numbering" w:customStyle="1" w:styleId="111111342">
    <w:name w:val="1 / 1.1 / 1.1.1342"/>
    <w:basedOn w:val="a8"/>
    <w:next w:val="111111"/>
    <w:semiHidden/>
    <w:rsid w:val="002454B9"/>
  </w:style>
  <w:style w:type="numbering" w:customStyle="1" w:styleId="1ai342">
    <w:name w:val="1 / a / i342"/>
    <w:basedOn w:val="a8"/>
    <w:next w:val="1ai"/>
    <w:semiHidden/>
    <w:rsid w:val="002454B9"/>
  </w:style>
  <w:style w:type="numbering" w:customStyle="1" w:styleId="3421">
    <w:name w:val="Статья / Раздел342"/>
    <w:basedOn w:val="a8"/>
    <w:next w:val="affffffa"/>
    <w:semiHidden/>
    <w:rsid w:val="002454B9"/>
  </w:style>
  <w:style w:type="numbering" w:customStyle="1" w:styleId="1142">
    <w:name w:val="Нет списка1142"/>
    <w:next w:val="a8"/>
    <w:semiHidden/>
    <w:rsid w:val="002454B9"/>
  </w:style>
  <w:style w:type="numbering" w:customStyle="1" w:styleId="1111111142">
    <w:name w:val="1 / 1.1 / 1.1.11142"/>
    <w:basedOn w:val="a8"/>
    <w:next w:val="111111"/>
    <w:semiHidden/>
    <w:rsid w:val="002454B9"/>
  </w:style>
  <w:style w:type="numbering" w:customStyle="1" w:styleId="1ai1142">
    <w:name w:val="1 / a / i1142"/>
    <w:basedOn w:val="a8"/>
    <w:next w:val="1ai"/>
    <w:semiHidden/>
    <w:rsid w:val="002454B9"/>
  </w:style>
  <w:style w:type="numbering" w:customStyle="1" w:styleId="11420">
    <w:name w:val="Статья / Раздел1142"/>
    <w:basedOn w:val="a8"/>
    <w:next w:val="affffffa"/>
    <w:semiHidden/>
    <w:rsid w:val="002454B9"/>
  </w:style>
  <w:style w:type="numbering" w:customStyle="1" w:styleId="2142">
    <w:name w:val="Нет списка2142"/>
    <w:next w:val="a8"/>
    <w:semiHidden/>
    <w:rsid w:val="002454B9"/>
  </w:style>
  <w:style w:type="numbering" w:customStyle="1" w:styleId="1111112142">
    <w:name w:val="1 / 1.1 / 1.1.12142"/>
    <w:basedOn w:val="a8"/>
    <w:next w:val="111111"/>
    <w:semiHidden/>
    <w:rsid w:val="002454B9"/>
  </w:style>
  <w:style w:type="numbering" w:customStyle="1" w:styleId="1ai2142">
    <w:name w:val="1 / a / i2142"/>
    <w:basedOn w:val="a8"/>
    <w:next w:val="1ai"/>
    <w:semiHidden/>
    <w:rsid w:val="002454B9"/>
  </w:style>
  <w:style w:type="numbering" w:customStyle="1" w:styleId="21420">
    <w:name w:val="Статья / Раздел2142"/>
    <w:basedOn w:val="a8"/>
    <w:next w:val="affffffa"/>
    <w:semiHidden/>
    <w:rsid w:val="002454B9"/>
  </w:style>
  <w:style w:type="table" w:customStyle="1" w:styleId="31112">
    <w:name w:val="Сетка таблицы3111"/>
    <w:basedOn w:val="a7"/>
    <w:next w:val="afa"/>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8"/>
    <w:semiHidden/>
    <w:rsid w:val="002454B9"/>
  </w:style>
  <w:style w:type="numbering" w:customStyle="1" w:styleId="11111172">
    <w:name w:val="1 / 1.1 / 1.1.172"/>
    <w:basedOn w:val="a8"/>
    <w:next w:val="111111"/>
    <w:semiHidden/>
    <w:rsid w:val="002454B9"/>
  </w:style>
  <w:style w:type="numbering" w:customStyle="1" w:styleId="1ai72">
    <w:name w:val="1 / a / i72"/>
    <w:basedOn w:val="a8"/>
    <w:next w:val="1ai"/>
    <w:semiHidden/>
    <w:rsid w:val="002454B9"/>
  </w:style>
  <w:style w:type="numbering" w:customStyle="1" w:styleId="721">
    <w:name w:val="Статья / Раздел72"/>
    <w:basedOn w:val="a8"/>
    <w:next w:val="affffffa"/>
    <w:semiHidden/>
    <w:rsid w:val="002454B9"/>
  </w:style>
  <w:style w:type="numbering" w:customStyle="1" w:styleId="152">
    <w:name w:val="Нет списка152"/>
    <w:next w:val="a8"/>
    <w:semiHidden/>
    <w:rsid w:val="002454B9"/>
  </w:style>
  <w:style w:type="numbering" w:customStyle="1" w:styleId="111111152">
    <w:name w:val="1 / 1.1 / 1.1.1152"/>
    <w:basedOn w:val="a8"/>
    <w:next w:val="111111"/>
    <w:semiHidden/>
    <w:rsid w:val="002454B9"/>
  </w:style>
  <w:style w:type="numbering" w:customStyle="1" w:styleId="1ai152">
    <w:name w:val="1 / a / i152"/>
    <w:basedOn w:val="a8"/>
    <w:next w:val="1ai"/>
    <w:semiHidden/>
    <w:rsid w:val="002454B9"/>
  </w:style>
  <w:style w:type="numbering" w:customStyle="1" w:styleId="1520">
    <w:name w:val="Статья / Раздел152"/>
    <w:basedOn w:val="a8"/>
    <w:next w:val="affffffa"/>
    <w:semiHidden/>
    <w:rsid w:val="002454B9"/>
  </w:style>
  <w:style w:type="numbering" w:customStyle="1" w:styleId="252">
    <w:name w:val="Нет списка252"/>
    <w:next w:val="a8"/>
    <w:semiHidden/>
    <w:rsid w:val="002454B9"/>
  </w:style>
  <w:style w:type="numbering" w:customStyle="1" w:styleId="111111252">
    <w:name w:val="1 / 1.1 / 1.1.1252"/>
    <w:basedOn w:val="a8"/>
    <w:next w:val="111111"/>
    <w:semiHidden/>
    <w:rsid w:val="002454B9"/>
  </w:style>
  <w:style w:type="numbering" w:customStyle="1" w:styleId="1ai252">
    <w:name w:val="1 / a / i252"/>
    <w:basedOn w:val="a8"/>
    <w:next w:val="1ai"/>
    <w:semiHidden/>
    <w:rsid w:val="002454B9"/>
  </w:style>
  <w:style w:type="numbering" w:customStyle="1" w:styleId="2520">
    <w:name w:val="Статья / Раздел252"/>
    <w:basedOn w:val="a8"/>
    <w:next w:val="affffffa"/>
    <w:semiHidden/>
    <w:rsid w:val="002454B9"/>
  </w:style>
  <w:style w:type="numbering" w:customStyle="1" w:styleId="3520">
    <w:name w:val="Нет списка352"/>
    <w:next w:val="a8"/>
    <w:semiHidden/>
    <w:rsid w:val="002454B9"/>
  </w:style>
  <w:style w:type="numbering" w:customStyle="1" w:styleId="111111352">
    <w:name w:val="1 / 1.1 / 1.1.1352"/>
    <w:basedOn w:val="a8"/>
    <w:next w:val="111111"/>
    <w:semiHidden/>
    <w:rsid w:val="002454B9"/>
  </w:style>
  <w:style w:type="numbering" w:customStyle="1" w:styleId="1ai352">
    <w:name w:val="1 / a / i352"/>
    <w:basedOn w:val="a8"/>
    <w:next w:val="1ai"/>
    <w:semiHidden/>
    <w:rsid w:val="002454B9"/>
  </w:style>
  <w:style w:type="numbering" w:customStyle="1" w:styleId="3521">
    <w:name w:val="Статья / Раздел352"/>
    <w:basedOn w:val="a8"/>
    <w:next w:val="affffffa"/>
    <w:semiHidden/>
    <w:rsid w:val="002454B9"/>
  </w:style>
  <w:style w:type="numbering" w:customStyle="1" w:styleId="1152">
    <w:name w:val="Нет списка1152"/>
    <w:next w:val="a8"/>
    <w:semiHidden/>
    <w:rsid w:val="002454B9"/>
  </w:style>
  <w:style w:type="numbering" w:customStyle="1" w:styleId="1111111152">
    <w:name w:val="1 / 1.1 / 1.1.11152"/>
    <w:basedOn w:val="a8"/>
    <w:next w:val="111111"/>
    <w:semiHidden/>
    <w:rsid w:val="002454B9"/>
  </w:style>
  <w:style w:type="numbering" w:customStyle="1" w:styleId="1ai1152">
    <w:name w:val="1 / a / i1152"/>
    <w:basedOn w:val="a8"/>
    <w:next w:val="1ai"/>
    <w:semiHidden/>
    <w:rsid w:val="002454B9"/>
  </w:style>
  <w:style w:type="numbering" w:customStyle="1" w:styleId="11520">
    <w:name w:val="Статья / Раздел1152"/>
    <w:basedOn w:val="a8"/>
    <w:next w:val="affffffa"/>
    <w:semiHidden/>
    <w:rsid w:val="002454B9"/>
  </w:style>
  <w:style w:type="numbering" w:customStyle="1" w:styleId="2152">
    <w:name w:val="Нет списка2152"/>
    <w:next w:val="a8"/>
    <w:semiHidden/>
    <w:rsid w:val="002454B9"/>
  </w:style>
  <w:style w:type="numbering" w:customStyle="1" w:styleId="1111112152">
    <w:name w:val="1 / 1.1 / 1.1.12152"/>
    <w:basedOn w:val="a8"/>
    <w:next w:val="111111"/>
    <w:semiHidden/>
    <w:rsid w:val="002454B9"/>
  </w:style>
  <w:style w:type="numbering" w:customStyle="1" w:styleId="1ai2152">
    <w:name w:val="1 / a / i2152"/>
    <w:basedOn w:val="a8"/>
    <w:next w:val="1ai"/>
    <w:semiHidden/>
    <w:rsid w:val="002454B9"/>
  </w:style>
  <w:style w:type="numbering" w:customStyle="1" w:styleId="21520">
    <w:name w:val="Статья / Раздел2152"/>
    <w:basedOn w:val="a8"/>
    <w:next w:val="affffffa"/>
    <w:semiHidden/>
    <w:rsid w:val="002454B9"/>
  </w:style>
  <w:style w:type="table" w:customStyle="1" w:styleId="3212">
    <w:name w:val="Сетка таблицы321"/>
    <w:basedOn w:val="a7"/>
    <w:next w:val="afa"/>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0">
    <w:name w:val="Нет списка92"/>
    <w:next w:val="a8"/>
    <w:semiHidden/>
    <w:rsid w:val="002454B9"/>
  </w:style>
  <w:style w:type="numbering" w:customStyle="1" w:styleId="11111182">
    <w:name w:val="1 / 1.1 / 1.1.182"/>
    <w:basedOn w:val="a8"/>
    <w:next w:val="111111"/>
    <w:semiHidden/>
    <w:rsid w:val="002454B9"/>
  </w:style>
  <w:style w:type="numbering" w:customStyle="1" w:styleId="1ai82">
    <w:name w:val="1 / a / i82"/>
    <w:basedOn w:val="a8"/>
    <w:next w:val="1ai"/>
    <w:semiHidden/>
    <w:rsid w:val="002454B9"/>
  </w:style>
  <w:style w:type="numbering" w:customStyle="1" w:styleId="821">
    <w:name w:val="Статья / Раздел82"/>
    <w:basedOn w:val="a8"/>
    <w:next w:val="affffffa"/>
    <w:semiHidden/>
    <w:rsid w:val="002454B9"/>
  </w:style>
  <w:style w:type="numbering" w:customStyle="1" w:styleId="162">
    <w:name w:val="Нет списка162"/>
    <w:next w:val="a8"/>
    <w:semiHidden/>
    <w:rsid w:val="002454B9"/>
  </w:style>
  <w:style w:type="numbering" w:customStyle="1" w:styleId="111111162">
    <w:name w:val="1 / 1.1 / 1.1.1162"/>
    <w:basedOn w:val="a8"/>
    <w:next w:val="111111"/>
    <w:semiHidden/>
    <w:rsid w:val="002454B9"/>
  </w:style>
  <w:style w:type="numbering" w:customStyle="1" w:styleId="1ai162">
    <w:name w:val="1 / a / i162"/>
    <w:basedOn w:val="a8"/>
    <w:next w:val="1ai"/>
    <w:semiHidden/>
    <w:rsid w:val="002454B9"/>
  </w:style>
  <w:style w:type="numbering" w:customStyle="1" w:styleId="1620">
    <w:name w:val="Статья / Раздел162"/>
    <w:basedOn w:val="a8"/>
    <w:next w:val="affffffa"/>
    <w:semiHidden/>
    <w:rsid w:val="002454B9"/>
  </w:style>
  <w:style w:type="numbering" w:customStyle="1" w:styleId="262">
    <w:name w:val="Нет списка262"/>
    <w:next w:val="a8"/>
    <w:semiHidden/>
    <w:rsid w:val="002454B9"/>
  </w:style>
  <w:style w:type="numbering" w:customStyle="1" w:styleId="111111262">
    <w:name w:val="1 / 1.1 / 1.1.1262"/>
    <w:basedOn w:val="a8"/>
    <w:next w:val="111111"/>
    <w:semiHidden/>
    <w:rsid w:val="002454B9"/>
  </w:style>
  <w:style w:type="numbering" w:customStyle="1" w:styleId="1ai262">
    <w:name w:val="1 / a / i262"/>
    <w:basedOn w:val="a8"/>
    <w:next w:val="1ai"/>
    <w:semiHidden/>
    <w:rsid w:val="002454B9"/>
  </w:style>
  <w:style w:type="numbering" w:customStyle="1" w:styleId="2620">
    <w:name w:val="Статья / Раздел262"/>
    <w:basedOn w:val="a8"/>
    <w:next w:val="affffffa"/>
    <w:semiHidden/>
    <w:rsid w:val="002454B9"/>
  </w:style>
  <w:style w:type="numbering" w:customStyle="1" w:styleId="3620">
    <w:name w:val="Нет списка362"/>
    <w:next w:val="a8"/>
    <w:semiHidden/>
    <w:rsid w:val="002454B9"/>
  </w:style>
  <w:style w:type="numbering" w:customStyle="1" w:styleId="111111362">
    <w:name w:val="1 / 1.1 / 1.1.1362"/>
    <w:basedOn w:val="a8"/>
    <w:next w:val="111111"/>
    <w:semiHidden/>
    <w:rsid w:val="002454B9"/>
  </w:style>
  <w:style w:type="numbering" w:customStyle="1" w:styleId="1ai362">
    <w:name w:val="1 / a / i362"/>
    <w:basedOn w:val="a8"/>
    <w:next w:val="1ai"/>
    <w:semiHidden/>
    <w:rsid w:val="002454B9"/>
  </w:style>
  <w:style w:type="numbering" w:customStyle="1" w:styleId="3621">
    <w:name w:val="Статья / Раздел362"/>
    <w:basedOn w:val="a8"/>
    <w:next w:val="affffffa"/>
    <w:semiHidden/>
    <w:rsid w:val="002454B9"/>
  </w:style>
  <w:style w:type="numbering" w:customStyle="1" w:styleId="1162">
    <w:name w:val="Нет списка1162"/>
    <w:next w:val="a8"/>
    <w:semiHidden/>
    <w:rsid w:val="002454B9"/>
  </w:style>
  <w:style w:type="numbering" w:customStyle="1" w:styleId="1111111162">
    <w:name w:val="1 / 1.1 / 1.1.11162"/>
    <w:basedOn w:val="a8"/>
    <w:next w:val="111111"/>
    <w:semiHidden/>
    <w:rsid w:val="002454B9"/>
  </w:style>
  <w:style w:type="numbering" w:customStyle="1" w:styleId="1ai1162">
    <w:name w:val="1 / a / i1162"/>
    <w:basedOn w:val="a8"/>
    <w:next w:val="1ai"/>
    <w:semiHidden/>
    <w:rsid w:val="002454B9"/>
  </w:style>
  <w:style w:type="numbering" w:customStyle="1" w:styleId="11620">
    <w:name w:val="Статья / Раздел1162"/>
    <w:basedOn w:val="a8"/>
    <w:next w:val="affffffa"/>
    <w:semiHidden/>
    <w:rsid w:val="002454B9"/>
  </w:style>
  <w:style w:type="numbering" w:customStyle="1" w:styleId="2162">
    <w:name w:val="Нет списка2162"/>
    <w:next w:val="a8"/>
    <w:semiHidden/>
    <w:rsid w:val="002454B9"/>
  </w:style>
  <w:style w:type="numbering" w:customStyle="1" w:styleId="1111112162">
    <w:name w:val="1 / 1.1 / 1.1.12162"/>
    <w:basedOn w:val="a8"/>
    <w:next w:val="111111"/>
    <w:semiHidden/>
    <w:rsid w:val="002454B9"/>
  </w:style>
  <w:style w:type="numbering" w:customStyle="1" w:styleId="1ai2162">
    <w:name w:val="1 / a / i2162"/>
    <w:basedOn w:val="a8"/>
    <w:next w:val="1ai"/>
    <w:semiHidden/>
    <w:rsid w:val="002454B9"/>
  </w:style>
  <w:style w:type="numbering" w:customStyle="1" w:styleId="21620">
    <w:name w:val="Статья / Раздел2162"/>
    <w:basedOn w:val="a8"/>
    <w:next w:val="affffffa"/>
    <w:semiHidden/>
    <w:rsid w:val="002454B9"/>
  </w:style>
  <w:style w:type="table" w:customStyle="1" w:styleId="3312">
    <w:name w:val="Сетка таблицы331"/>
    <w:basedOn w:val="a7"/>
    <w:next w:val="afa"/>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8"/>
    <w:semiHidden/>
    <w:rsid w:val="002454B9"/>
  </w:style>
  <w:style w:type="numbering" w:customStyle="1" w:styleId="11111192">
    <w:name w:val="1 / 1.1 / 1.1.192"/>
    <w:basedOn w:val="a8"/>
    <w:next w:val="111111"/>
    <w:semiHidden/>
    <w:rsid w:val="002454B9"/>
  </w:style>
  <w:style w:type="numbering" w:customStyle="1" w:styleId="1ai92">
    <w:name w:val="1 / a / i92"/>
    <w:basedOn w:val="a8"/>
    <w:next w:val="1ai"/>
    <w:semiHidden/>
    <w:rsid w:val="002454B9"/>
  </w:style>
  <w:style w:type="numbering" w:customStyle="1" w:styleId="921">
    <w:name w:val="Статья / Раздел92"/>
    <w:basedOn w:val="a8"/>
    <w:next w:val="affffffa"/>
    <w:semiHidden/>
    <w:rsid w:val="002454B9"/>
  </w:style>
  <w:style w:type="numbering" w:customStyle="1" w:styleId="1720">
    <w:name w:val="Нет списка172"/>
    <w:next w:val="a8"/>
    <w:semiHidden/>
    <w:rsid w:val="002454B9"/>
  </w:style>
  <w:style w:type="numbering" w:customStyle="1" w:styleId="111111172">
    <w:name w:val="1 / 1.1 / 1.1.1172"/>
    <w:basedOn w:val="a8"/>
    <w:next w:val="111111"/>
    <w:semiHidden/>
    <w:rsid w:val="002454B9"/>
  </w:style>
  <w:style w:type="numbering" w:customStyle="1" w:styleId="1ai172">
    <w:name w:val="1 / a / i172"/>
    <w:basedOn w:val="a8"/>
    <w:next w:val="1ai"/>
    <w:semiHidden/>
    <w:rsid w:val="002454B9"/>
  </w:style>
  <w:style w:type="numbering" w:customStyle="1" w:styleId="1721">
    <w:name w:val="Статья / Раздел172"/>
    <w:basedOn w:val="a8"/>
    <w:next w:val="affffffa"/>
    <w:semiHidden/>
    <w:rsid w:val="002454B9"/>
  </w:style>
  <w:style w:type="numbering" w:customStyle="1" w:styleId="272">
    <w:name w:val="Нет списка272"/>
    <w:next w:val="a8"/>
    <w:semiHidden/>
    <w:rsid w:val="002454B9"/>
  </w:style>
  <w:style w:type="numbering" w:customStyle="1" w:styleId="111111272">
    <w:name w:val="1 / 1.1 / 1.1.1272"/>
    <w:basedOn w:val="a8"/>
    <w:next w:val="111111"/>
    <w:semiHidden/>
    <w:rsid w:val="002454B9"/>
  </w:style>
  <w:style w:type="numbering" w:customStyle="1" w:styleId="1ai272">
    <w:name w:val="1 / a / i272"/>
    <w:basedOn w:val="a8"/>
    <w:next w:val="1ai"/>
    <w:semiHidden/>
    <w:rsid w:val="002454B9"/>
  </w:style>
  <w:style w:type="numbering" w:customStyle="1" w:styleId="2720">
    <w:name w:val="Статья / Раздел272"/>
    <w:basedOn w:val="a8"/>
    <w:next w:val="affffffa"/>
    <w:semiHidden/>
    <w:rsid w:val="002454B9"/>
  </w:style>
  <w:style w:type="numbering" w:customStyle="1" w:styleId="3720">
    <w:name w:val="Нет списка372"/>
    <w:next w:val="a8"/>
    <w:semiHidden/>
    <w:rsid w:val="002454B9"/>
  </w:style>
  <w:style w:type="numbering" w:customStyle="1" w:styleId="111111372">
    <w:name w:val="1 / 1.1 / 1.1.1372"/>
    <w:basedOn w:val="a8"/>
    <w:next w:val="111111"/>
    <w:semiHidden/>
    <w:rsid w:val="002454B9"/>
  </w:style>
  <w:style w:type="numbering" w:customStyle="1" w:styleId="1ai372">
    <w:name w:val="1 / a / i372"/>
    <w:basedOn w:val="a8"/>
    <w:next w:val="1ai"/>
    <w:semiHidden/>
    <w:rsid w:val="002454B9"/>
  </w:style>
  <w:style w:type="numbering" w:customStyle="1" w:styleId="3721">
    <w:name w:val="Статья / Раздел372"/>
    <w:basedOn w:val="a8"/>
    <w:next w:val="affffffa"/>
    <w:semiHidden/>
    <w:rsid w:val="002454B9"/>
  </w:style>
  <w:style w:type="numbering" w:customStyle="1" w:styleId="1172">
    <w:name w:val="Нет списка1172"/>
    <w:next w:val="a8"/>
    <w:semiHidden/>
    <w:rsid w:val="002454B9"/>
  </w:style>
  <w:style w:type="numbering" w:customStyle="1" w:styleId="1111111172">
    <w:name w:val="1 / 1.1 / 1.1.11172"/>
    <w:basedOn w:val="a8"/>
    <w:next w:val="111111"/>
    <w:semiHidden/>
    <w:rsid w:val="002454B9"/>
  </w:style>
  <w:style w:type="numbering" w:customStyle="1" w:styleId="1ai1172">
    <w:name w:val="1 / a / i1172"/>
    <w:basedOn w:val="a8"/>
    <w:next w:val="1ai"/>
    <w:semiHidden/>
    <w:rsid w:val="002454B9"/>
  </w:style>
  <w:style w:type="numbering" w:customStyle="1" w:styleId="11720">
    <w:name w:val="Статья / Раздел1172"/>
    <w:basedOn w:val="a8"/>
    <w:next w:val="affffffa"/>
    <w:semiHidden/>
    <w:rsid w:val="002454B9"/>
  </w:style>
  <w:style w:type="numbering" w:customStyle="1" w:styleId="2172">
    <w:name w:val="Нет списка2172"/>
    <w:next w:val="a8"/>
    <w:semiHidden/>
    <w:rsid w:val="002454B9"/>
  </w:style>
  <w:style w:type="numbering" w:customStyle="1" w:styleId="1111112172">
    <w:name w:val="1 / 1.1 / 1.1.12172"/>
    <w:basedOn w:val="a8"/>
    <w:next w:val="111111"/>
    <w:semiHidden/>
    <w:rsid w:val="002454B9"/>
  </w:style>
  <w:style w:type="numbering" w:customStyle="1" w:styleId="1ai2172">
    <w:name w:val="1 / a / i2172"/>
    <w:basedOn w:val="a8"/>
    <w:next w:val="1ai"/>
    <w:semiHidden/>
    <w:rsid w:val="002454B9"/>
  </w:style>
  <w:style w:type="numbering" w:customStyle="1" w:styleId="21720">
    <w:name w:val="Статья / Раздел2172"/>
    <w:basedOn w:val="a8"/>
    <w:next w:val="affffffa"/>
    <w:semiHidden/>
    <w:rsid w:val="002454B9"/>
  </w:style>
  <w:style w:type="table" w:customStyle="1" w:styleId="3412">
    <w:name w:val="Сетка таблицы341"/>
    <w:basedOn w:val="a7"/>
    <w:next w:val="afa"/>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Нет списка182"/>
    <w:next w:val="a8"/>
    <w:semiHidden/>
    <w:rsid w:val="002454B9"/>
  </w:style>
  <w:style w:type="numbering" w:customStyle="1" w:styleId="111111102">
    <w:name w:val="1 / 1.1 / 1.1.1102"/>
    <w:basedOn w:val="a8"/>
    <w:next w:val="111111"/>
    <w:semiHidden/>
    <w:rsid w:val="002454B9"/>
  </w:style>
  <w:style w:type="numbering" w:customStyle="1" w:styleId="1ai102">
    <w:name w:val="1 / a / i102"/>
    <w:basedOn w:val="a8"/>
    <w:next w:val="1ai"/>
    <w:semiHidden/>
    <w:rsid w:val="002454B9"/>
  </w:style>
  <w:style w:type="numbering" w:customStyle="1" w:styleId="1021">
    <w:name w:val="Статья / Раздел102"/>
    <w:basedOn w:val="a8"/>
    <w:next w:val="affffffa"/>
    <w:semiHidden/>
    <w:rsid w:val="002454B9"/>
  </w:style>
  <w:style w:type="numbering" w:customStyle="1" w:styleId="1920">
    <w:name w:val="Нет списка192"/>
    <w:next w:val="a8"/>
    <w:semiHidden/>
    <w:rsid w:val="002454B9"/>
  </w:style>
  <w:style w:type="numbering" w:customStyle="1" w:styleId="111111182">
    <w:name w:val="1 / 1.1 / 1.1.1182"/>
    <w:basedOn w:val="a8"/>
    <w:next w:val="111111"/>
    <w:semiHidden/>
    <w:rsid w:val="002454B9"/>
  </w:style>
  <w:style w:type="numbering" w:customStyle="1" w:styleId="1ai182">
    <w:name w:val="1 / a / i182"/>
    <w:basedOn w:val="a8"/>
    <w:next w:val="1ai"/>
    <w:semiHidden/>
    <w:rsid w:val="002454B9"/>
  </w:style>
  <w:style w:type="numbering" w:customStyle="1" w:styleId="1820">
    <w:name w:val="Статья / Раздел182"/>
    <w:basedOn w:val="a8"/>
    <w:next w:val="affffffa"/>
    <w:semiHidden/>
    <w:rsid w:val="002454B9"/>
  </w:style>
  <w:style w:type="numbering" w:customStyle="1" w:styleId="282">
    <w:name w:val="Нет списка282"/>
    <w:next w:val="a8"/>
    <w:semiHidden/>
    <w:rsid w:val="002454B9"/>
  </w:style>
  <w:style w:type="numbering" w:customStyle="1" w:styleId="111111282">
    <w:name w:val="1 / 1.1 / 1.1.1282"/>
    <w:basedOn w:val="a8"/>
    <w:next w:val="111111"/>
    <w:semiHidden/>
    <w:rsid w:val="002454B9"/>
  </w:style>
  <w:style w:type="numbering" w:customStyle="1" w:styleId="1ai282">
    <w:name w:val="1 / a / i282"/>
    <w:basedOn w:val="a8"/>
    <w:next w:val="1ai"/>
    <w:semiHidden/>
    <w:rsid w:val="002454B9"/>
  </w:style>
  <w:style w:type="numbering" w:customStyle="1" w:styleId="2820">
    <w:name w:val="Статья / Раздел282"/>
    <w:basedOn w:val="a8"/>
    <w:next w:val="affffffa"/>
    <w:semiHidden/>
    <w:rsid w:val="002454B9"/>
  </w:style>
  <w:style w:type="numbering" w:customStyle="1" w:styleId="3820">
    <w:name w:val="Нет списка382"/>
    <w:next w:val="a8"/>
    <w:semiHidden/>
    <w:rsid w:val="002454B9"/>
  </w:style>
  <w:style w:type="numbering" w:customStyle="1" w:styleId="111111382">
    <w:name w:val="1 / 1.1 / 1.1.1382"/>
    <w:basedOn w:val="a8"/>
    <w:next w:val="111111"/>
    <w:semiHidden/>
    <w:rsid w:val="002454B9"/>
  </w:style>
  <w:style w:type="numbering" w:customStyle="1" w:styleId="1ai382">
    <w:name w:val="1 / a / i382"/>
    <w:basedOn w:val="a8"/>
    <w:next w:val="1ai"/>
    <w:semiHidden/>
    <w:rsid w:val="002454B9"/>
  </w:style>
  <w:style w:type="numbering" w:customStyle="1" w:styleId="3821">
    <w:name w:val="Статья / Раздел382"/>
    <w:basedOn w:val="a8"/>
    <w:next w:val="affffffa"/>
    <w:semiHidden/>
    <w:rsid w:val="002454B9"/>
  </w:style>
  <w:style w:type="numbering" w:customStyle="1" w:styleId="1182">
    <w:name w:val="Нет списка1182"/>
    <w:next w:val="a8"/>
    <w:semiHidden/>
    <w:rsid w:val="002454B9"/>
  </w:style>
  <w:style w:type="numbering" w:customStyle="1" w:styleId="1111111182">
    <w:name w:val="1 / 1.1 / 1.1.11182"/>
    <w:basedOn w:val="a8"/>
    <w:next w:val="111111"/>
    <w:semiHidden/>
    <w:rsid w:val="002454B9"/>
  </w:style>
  <w:style w:type="numbering" w:customStyle="1" w:styleId="1ai1182">
    <w:name w:val="1 / a / i1182"/>
    <w:basedOn w:val="a8"/>
    <w:next w:val="1ai"/>
    <w:semiHidden/>
    <w:rsid w:val="002454B9"/>
  </w:style>
  <w:style w:type="numbering" w:customStyle="1" w:styleId="11820">
    <w:name w:val="Статья / Раздел1182"/>
    <w:basedOn w:val="a8"/>
    <w:next w:val="affffffa"/>
    <w:semiHidden/>
    <w:rsid w:val="002454B9"/>
  </w:style>
  <w:style w:type="numbering" w:customStyle="1" w:styleId="2182">
    <w:name w:val="Нет списка2182"/>
    <w:next w:val="a8"/>
    <w:semiHidden/>
    <w:rsid w:val="002454B9"/>
  </w:style>
  <w:style w:type="numbering" w:customStyle="1" w:styleId="1111112182">
    <w:name w:val="1 / 1.1 / 1.1.12182"/>
    <w:basedOn w:val="a8"/>
    <w:next w:val="111111"/>
    <w:semiHidden/>
    <w:rsid w:val="002454B9"/>
  </w:style>
  <w:style w:type="numbering" w:customStyle="1" w:styleId="1ai2182">
    <w:name w:val="1 / a / i2182"/>
    <w:basedOn w:val="a8"/>
    <w:next w:val="1ai"/>
    <w:semiHidden/>
    <w:rsid w:val="002454B9"/>
  </w:style>
  <w:style w:type="numbering" w:customStyle="1" w:styleId="21820">
    <w:name w:val="Статья / Раздел2182"/>
    <w:basedOn w:val="a8"/>
    <w:next w:val="affffffa"/>
    <w:semiHidden/>
    <w:rsid w:val="002454B9"/>
  </w:style>
  <w:style w:type="table" w:customStyle="1" w:styleId="3512">
    <w:name w:val="Сетка таблицы351"/>
    <w:basedOn w:val="a7"/>
    <w:next w:val="afa"/>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8"/>
    <w:semiHidden/>
    <w:rsid w:val="002454B9"/>
  </w:style>
  <w:style w:type="numbering" w:customStyle="1" w:styleId="111111191">
    <w:name w:val="1 / 1.1 / 1.1.1191"/>
    <w:basedOn w:val="a8"/>
    <w:next w:val="111111"/>
    <w:semiHidden/>
    <w:rsid w:val="002454B9"/>
  </w:style>
  <w:style w:type="numbering" w:customStyle="1" w:styleId="1ai191">
    <w:name w:val="1 / a / i191"/>
    <w:basedOn w:val="a8"/>
    <w:next w:val="1ai"/>
    <w:semiHidden/>
    <w:rsid w:val="002454B9"/>
  </w:style>
  <w:style w:type="numbering" w:customStyle="1" w:styleId="1910">
    <w:name w:val="Статья / Раздел191"/>
    <w:basedOn w:val="a8"/>
    <w:next w:val="affffffa"/>
    <w:semiHidden/>
    <w:rsid w:val="002454B9"/>
  </w:style>
  <w:style w:type="numbering" w:customStyle="1" w:styleId="1101">
    <w:name w:val="Нет списка1101"/>
    <w:next w:val="a8"/>
    <w:semiHidden/>
    <w:rsid w:val="002454B9"/>
  </w:style>
  <w:style w:type="numbering" w:customStyle="1" w:styleId="1111111101">
    <w:name w:val="1 / 1.1 / 1.1.11101"/>
    <w:basedOn w:val="a8"/>
    <w:next w:val="111111"/>
    <w:semiHidden/>
    <w:rsid w:val="002454B9"/>
  </w:style>
  <w:style w:type="numbering" w:customStyle="1" w:styleId="1ai1102">
    <w:name w:val="1 / a / i1102"/>
    <w:basedOn w:val="a8"/>
    <w:next w:val="1ai"/>
    <w:semiHidden/>
    <w:rsid w:val="002454B9"/>
  </w:style>
  <w:style w:type="numbering" w:customStyle="1" w:styleId="11010">
    <w:name w:val="Статья / Раздел1101"/>
    <w:basedOn w:val="a8"/>
    <w:next w:val="affffffa"/>
    <w:semiHidden/>
    <w:rsid w:val="002454B9"/>
  </w:style>
  <w:style w:type="numbering" w:customStyle="1" w:styleId="291">
    <w:name w:val="Нет списка291"/>
    <w:next w:val="a8"/>
    <w:semiHidden/>
    <w:rsid w:val="002454B9"/>
  </w:style>
  <w:style w:type="numbering" w:customStyle="1" w:styleId="111111291">
    <w:name w:val="1 / 1.1 / 1.1.1291"/>
    <w:basedOn w:val="a8"/>
    <w:next w:val="111111"/>
    <w:semiHidden/>
    <w:rsid w:val="002454B9"/>
  </w:style>
  <w:style w:type="numbering" w:customStyle="1" w:styleId="1ai291">
    <w:name w:val="1 / a / i291"/>
    <w:basedOn w:val="a8"/>
    <w:next w:val="1ai"/>
    <w:semiHidden/>
    <w:rsid w:val="002454B9"/>
  </w:style>
  <w:style w:type="numbering" w:customStyle="1" w:styleId="2910">
    <w:name w:val="Статья / Раздел291"/>
    <w:basedOn w:val="a8"/>
    <w:next w:val="affffffa"/>
    <w:semiHidden/>
    <w:rsid w:val="002454B9"/>
  </w:style>
  <w:style w:type="numbering" w:customStyle="1" w:styleId="3910">
    <w:name w:val="Нет списка391"/>
    <w:next w:val="a8"/>
    <w:semiHidden/>
    <w:rsid w:val="002454B9"/>
  </w:style>
  <w:style w:type="numbering" w:customStyle="1" w:styleId="111111391">
    <w:name w:val="1 / 1.1 / 1.1.1391"/>
    <w:basedOn w:val="a8"/>
    <w:next w:val="111111"/>
    <w:semiHidden/>
    <w:rsid w:val="002454B9"/>
  </w:style>
  <w:style w:type="numbering" w:customStyle="1" w:styleId="1ai391">
    <w:name w:val="1 / a / i391"/>
    <w:basedOn w:val="a8"/>
    <w:next w:val="1ai"/>
    <w:semiHidden/>
    <w:rsid w:val="002454B9"/>
  </w:style>
  <w:style w:type="numbering" w:customStyle="1" w:styleId="3911">
    <w:name w:val="Статья / Раздел391"/>
    <w:basedOn w:val="a8"/>
    <w:next w:val="affffffa"/>
    <w:semiHidden/>
    <w:rsid w:val="002454B9"/>
  </w:style>
  <w:style w:type="numbering" w:customStyle="1" w:styleId="11910">
    <w:name w:val="Нет списка1191"/>
    <w:next w:val="a8"/>
    <w:semiHidden/>
    <w:rsid w:val="002454B9"/>
  </w:style>
  <w:style w:type="numbering" w:customStyle="1" w:styleId="1111111191">
    <w:name w:val="1 / 1.1 / 1.1.11191"/>
    <w:basedOn w:val="a8"/>
    <w:next w:val="111111"/>
    <w:semiHidden/>
    <w:rsid w:val="002454B9"/>
  </w:style>
  <w:style w:type="numbering" w:customStyle="1" w:styleId="1ai1191">
    <w:name w:val="1 / a / i1191"/>
    <w:basedOn w:val="a8"/>
    <w:next w:val="1ai"/>
    <w:semiHidden/>
    <w:rsid w:val="002454B9"/>
  </w:style>
  <w:style w:type="numbering" w:customStyle="1" w:styleId="11911">
    <w:name w:val="Статья / Раздел1191"/>
    <w:basedOn w:val="a8"/>
    <w:next w:val="affffffa"/>
    <w:semiHidden/>
    <w:rsid w:val="002454B9"/>
  </w:style>
  <w:style w:type="numbering" w:customStyle="1" w:styleId="2191">
    <w:name w:val="Нет списка2191"/>
    <w:next w:val="a8"/>
    <w:semiHidden/>
    <w:rsid w:val="002454B9"/>
  </w:style>
  <w:style w:type="numbering" w:customStyle="1" w:styleId="1111112191">
    <w:name w:val="1 / 1.1 / 1.1.12191"/>
    <w:basedOn w:val="a8"/>
    <w:next w:val="111111"/>
    <w:semiHidden/>
    <w:rsid w:val="002454B9"/>
  </w:style>
  <w:style w:type="numbering" w:customStyle="1" w:styleId="1ai2191">
    <w:name w:val="1 / a / i2191"/>
    <w:basedOn w:val="a8"/>
    <w:next w:val="1ai"/>
    <w:semiHidden/>
    <w:rsid w:val="002454B9"/>
  </w:style>
  <w:style w:type="numbering" w:customStyle="1" w:styleId="21910">
    <w:name w:val="Статья / Раздел2191"/>
    <w:basedOn w:val="a8"/>
    <w:next w:val="affffffa"/>
    <w:semiHidden/>
    <w:rsid w:val="002454B9"/>
  </w:style>
  <w:style w:type="numbering" w:customStyle="1" w:styleId="31210">
    <w:name w:val="Нет списка3121"/>
    <w:next w:val="a8"/>
    <w:semiHidden/>
    <w:rsid w:val="002454B9"/>
  </w:style>
  <w:style w:type="numbering" w:customStyle="1" w:styleId="1111113121">
    <w:name w:val="1 / 1.1 / 1.1.13121"/>
    <w:basedOn w:val="a8"/>
    <w:next w:val="111111"/>
    <w:semiHidden/>
    <w:rsid w:val="002454B9"/>
  </w:style>
  <w:style w:type="numbering" w:customStyle="1" w:styleId="1ai3121">
    <w:name w:val="1 / a / i3121"/>
    <w:basedOn w:val="a8"/>
    <w:next w:val="1ai"/>
    <w:semiHidden/>
    <w:rsid w:val="002454B9"/>
  </w:style>
  <w:style w:type="numbering" w:customStyle="1" w:styleId="31211">
    <w:name w:val="Статья / Раздел3121"/>
    <w:basedOn w:val="a8"/>
    <w:next w:val="affffffa"/>
    <w:semiHidden/>
    <w:rsid w:val="002454B9"/>
  </w:style>
  <w:style w:type="numbering" w:customStyle="1" w:styleId="11121">
    <w:name w:val="Нет списка11121"/>
    <w:next w:val="a8"/>
    <w:semiHidden/>
    <w:rsid w:val="002454B9"/>
  </w:style>
  <w:style w:type="numbering" w:customStyle="1" w:styleId="11111111121">
    <w:name w:val="1 / 1.1 / 1.1.111121"/>
    <w:basedOn w:val="a8"/>
    <w:next w:val="111111"/>
    <w:semiHidden/>
    <w:rsid w:val="002454B9"/>
  </w:style>
  <w:style w:type="numbering" w:customStyle="1" w:styleId="1ai11121">
    <w:name w:val="1 / a / i11121"/>
    <w:basedOn w:val="a8"/>
    <w:next w:val="1ai"/>
    <w:semiHidden/>
    <w:rsid w:val="002454B9"/>
  </w:style>
  <w:style w:type="numbering" w:customStyle="1" w:styleId="111210">
    <w:name w:val="Статья / Раздел11121"/>
    <w:basedOn w:val="a8"/>
    <w:next w:val="affffffa"/>
    <w:semiHidden/>
    <w:rsid w:val="002454B9"/>
  </w:style>
  <w:style w:type="numbering" w:customStyle="1" w:styleId="21121">
    <w:name w:val="Нет списка21121"/>
    <w:next w:val="a8"/>
    <w:semiHidden/>
    <w:rsid w:val="002454B9"/>
  </w:style>
  <w:style w:type="numbering" w:customStyle="1" w:styleId="11111121121">
    <w:name w:val="1 / 1.1 / 1.1.121121"/>
    <w:basedOn w:val="a8"/>
    <w:next w:val="111111"/>
    <w:semiHidden/>
    <w:rsid w:val="002454B9"/>
  </w:style>
  <w:style w:type="numbering" w:customStyle="1" w:styleId="1ai21121">
    <w:name w:val="1 / a / i21121"/>
    <w:basedOn w:val="a8"/>
    <w:next w:val="1ai"/>
    <w:semiHidden/>
    <w:rsid w:val="002454B9"/>
  </w:style>
  <w:style w:type="numbering" w:customStyle="1" w:styleId="211210">
    <w:name w:val="Статья / Раздел21121"/>
    <w:basedOn w:val="a8"/>
    <w:next w:val="affffffa"/>
    <w:semiHidden/>
    <w:rsid w:val="002454B9"/>
  </w:style>
  <w:style w:type="numbering" w:customStyle="1" w:styleId="4210">
    <w:name w:val="Нет списка421"/>
    <w:next w:val="a8"/>
    <w:semiHidden/>
    <w:rsid w:val="002454B9"/>
  </w:style>
  <w:style w:type="numbering" w:customStyle="1" w:styleId="111111421">
    <w:name w:val="1 / 1.1 / 1.1.1421"/>
    <w:basedOn w:val="a8"/>
    <w:next w:val="111111"/>
    <w:semiHidden/>
    <w:rsid w:val="002454B9"/>
  </w:style>
  <w:style w:type="numbering" w:customStyle="1" w:styleId="1ai421">
    <w:name w:val="1 / a / i421"/>
    <w:basedOn w:val="a8"/>
    <w:next w:val="1ai"/>
    <w:semiHidden/>
    <w:rsid w:val="002454B9"/>
  </w:style>
  <w:style w:type="numbering" w:customStyle="1" w:styleId="4211">
    <w:name w:val="Статья / Раздел421"/>
    <w:basedOn w:val="a8"/>
    <w:next w:val="affffffa"/>
    <w:semiHidden/>
    <w:rsid w:val="002454B9"/>
  </w:style>
  <w:style w:type="numbering" w:customStyle="1" w:styleId="1221">
    <w:name w:val="Нет списка1221"/>
    <w:next w:val="a8"/>
    <w:semiHidden/>
    <w:rsid w:val="002454B9"/>
  </w:style>
  <w:style w:type="numbering" w:customStyle="1" w:styleId="1111111221">
    <w:name w:val="1 / 1.1 / 1.1.11221"/>
    <w:basedOn w:val="a8"/>
    <w:next w:val="111111"/>
    <w:semiHidden/>
    <w:rsid w:val="002454B9"/>
  </w:style>
  <w:style w:type="numbering" w:customStyle="1" w:styleId="1ai1221">
    <w:name w:val="1 / a / i1221"/>
    <w:basedOn w:val="a8"/>
    <w:next w:val="1ai"/>
    <w:semiHidden/>
    <w:rsid w:val="002454B9"/>
  </w:style>
  <w:style w:type="numbering" w:customStyle="1" w:styleId="12210">
    <w:name w:val="Статья / Раздел1221"/>
    <w:basedOn w:val="a8"/>
    <w:next w:val="affffffa"/>
    <w:semiHidden/>
    <w:rsid w:val="002454B9"/>
  </w:style>
  <w:style w:type="numbering" w:customStyle="1" w:styleId="2221">
    <w:name w:val="Нет списка2221"/>
    <w:next w:val="a8"/>
    <w:semiHidden/>
    <w:rsid w:val="002454B9"/>
  </w:style>
  <w:style w:type="numbering" w:customStyle="1" w:styleId="1111112221">
    <w:name w:val="1 / 1.1 / 1.1.12221"/>
    <w:basedOn w:val="a8"/>
    <w:next w:val="111111"/>
    <w:semiHidden/>
    <w:rsid w:val="002454B9"/>
  </w:style>
  <w:style w:type="numbering" w:customStyle="1" w:styleId="1ai2221">
    <w:name w:val="1 / a / i2221"/>
    <w:basedOn w:val="a8"/>
    <w:next w:val="1ai"/>
    <w:semiHidden/>
    <w:rsid w:val="002454B9"/>
  </w:style>
  <w:style w:type="numbering" w:customStyle="1" w:styleId="22210">
    <w:name w:val="Статья / Раздел2221"/>
    <w:basedOn w:val="a8"/>
    <w:next w:val="affffffa"/>
    <w:semiHidden/>
    <w:rsid w:val="002454B9"/>
  </w:style>
  <w:style w:type="numbering" w:customStyle="1" w:styleId="32110">
    <w:name w:val="Нет списка3211"/>
    <w:next w:val="a8"/>
    <w:semiHidden/>
    <w:rsid w:val="002454B9"/>
  </w:style>
  <w:style w:type="numbering" w:customStyle="1" w:styleId="1111113211">
    <w:name w:val="1 / 1.1 / 1.1.13211"/>
    <w:basedOn w:val="a8"/>
    <w:next w:val="111111"/>
    <w:semiHidden/>
    <w:rsid w:val="002454B9"/>
  </w:style>
  <w:style w:type="numbering" w:customStyle="1" w:styleId="1ai3211">
    <w:name w:val="1 / a / i3211"/>
    <w:basedOn w:val="a8"/>
    <w:next w:val="1ai"/>
    <w:semiHidden/>
    <w:rsid w:val="002454B9"/>
  </w:style>
  <w:style w:type="numbering" w:customStyle="1" w:styleId="32111">
    <w:name w:val="Статья / Раздел3211"/>
    <w:basedOn w:val="a8"/>
    <w:next w:val="affffffa"/>
    <w:semiHidden/>
    <w:rsid w:val="002454B9"/>
  </w:style>
  <w:style w:type="numbering" w:customStyle="1" w:styleId="112110">
    <w:name w:val="Нет списка11211"/>
    <w:next w:val="a8"/>
    <w:semiHidden/>
    <w:rsid w:val="002454B9"/>
  </w:style>
  <w:style w:type="numbering" w:customStyle="1" w:styleId="11111111211">
    <w:name w:val="1 / 1.1 / 1.1.111211"/>
    <w:basedOn w:val="a8"/>
    <w:next w:val="111111"/>
    <w:semiHidden/>
    <w:rsid w:val="002454B9"/>
  </w:style>
  <w:style w:type="numbering" w:customStyle="1" w:styleId="1ai11211">
    <w:name w:val="1 / a / i11211"/>
    <w:basedOn w:val="a8"/>
    <w:next w:val="1ai"/>
    <w:semiHidden/>
    <w:rsid w:val="002454B9"/>
  </w:style>
  <w:style w:type="numbering" w:customStyle="1" w:styleId="112111">
    <w:name w:val="Статья / Раздел11211"/>
    <w:basedOn w:val="a8"/>
    <w:next w:val="affffffa"/>
    <w:semiHidden/>
    <w:rsid w:val="002454B9"/>
  </w:style>
  <w:style w:type="numbering" w:customStyle="1" w:styleId="212110">
    <w:name w:val="Нет списка21211"/>
    <w:next w:val="a8"/>
    <w:semiHidden/>
    <w:rsid w:val="002454B9"/>
  </w:style>
  <w:style w:type="numbering" w:customStyle="1" w:styleId="11111121211">
    <w:name w:val="1 / 1.1 / 1.1.121211"/>
    <w:basedOn w:val="a8"/>
    <w:next w:val="111111"/>
    <w:semiHidden/>
    <w:rsid w:val="002454B9"/>
  </w:style>
  <w:style w:type="numbering" w:customStyle="1" w:styleId="1ai21211">
    <w:name w:val="1 / a / i21211"/>
    <w:basedOn w:val="a8"/>
    <w:next w:val="1ai"/>
    <w:semiHidden/>
    <w:rsid w:val="002454B9"/>
  </w:style>
  <w:style w:type="numbering" w:customStyle="1" w:styleId="212111">
    <w:name w:val="Статья / Раздел21211"/>
    <w:basedOn w:val="a8"/>
    <w:next w:val="affffffa"/>
    <w:semiHidden/>
    <w:rsid w:val="002454B9"/>
  </w:style>
  <w:style w:type="numbering" w:customStyle="1" w:styleId="5110">
    <w:name w:val="Нет списка511"/>
    <w:next w:val="a8"/>
    <w:semiHidden/>
    <w:rsid w:val="002454B9"/>
  </w:style>
  <w:style w:type="numbering" w:customStyle="1" w:styleId="111111511">
    <w:name w:val="1 / 1.1 / 1.1.1511"/>
    <w:basedOn w:val="a8"/>
    <w:next w:val="111111"/>
    <w:semiHidden/>
    <w:rsid w:val="002454B9"/>
  </w:style>
  <w:style w:type="numbering" w:customStyle="1" w:styleId="1ai511">
    <w:name w:val="1 / a / i511"/>
    <w:basedOn w:val="a8"/>
    <w:next w:val="1ai"/>
    <w:semiHidden/>
    <w:rsid w:val="002454B9"/>
  </w:style>
  <w:style w:type="numbering" w:customStyle="1" w:styleId="5111">
    <w:name w:val="Статья / Раздел511"/>
    <w:basedOn w:val="a8"/>
    <w:next w:val="affffffa"/>
    <w:semiHidden/>
    <w:rsid w:val="002454B9"/>
  </w:style>
  <w:style w:type="numbering" w:customStyle="1" w:styleId="13110">
    <w:name w:val="Нет списка1311"/>
    <w:next w:val="a8"/>
    <w:semiHidden/>
    <w:rsid w:val="002454B9"/>
  </w:style>
  <w:style w:type="numbering" w:customStyle="1" w:styleId="1111111311">
    <w:name w:val="1 / 1.1 / 1.1.11311"/>
    <w:basedOn w:val="a8"/>
    <w:next w:val="111111"/>
    <w:semiHidden/>
    <w:rsid w:val="002454B9"/>
  </w:style>
  <w:style w:type="numbering" w:customStyle="1" w:styleId="1ai1311">
    <w:name w:val="1 / a / i1311"/>
    <w:basedOn w:val="a8"/>
    <w:next w:val="1ai"/>
    <w:semiHidden/>
    <w:rsid w:val="002454B9"/>
  </w:style>
  <w:style w:type="numbering" w:customStyle="1" w:styleId="13111">
    <w:name w:val="Статья / Раздел1311"/>
    <w:basedOn w:val="a8"/>
    <w:next w:val="affffffa"/>
    <w:semiHidden/>
    <w:rsid w:val="002454B9"/>
  </w:style>
  <w:style w:type="numbering" w:customStyle="1" w:styleId="23110">
    <w:name w:val="Нет списка2311"/>
    <w:next w:val="a8"/>
    <w:semiHidden/>
    <w:rsid w:val="002454B9"/>
  </w:style>
  <w:style w:type="numbering" w:customStyle="1" w:styleId="1111112311">
    <w:name w:val="1 / 1.1 / 1.1.12311"/>
    <w:basedOn w:val="a8"/>
    <w:next w:val="111111"/>
    <w:semiHidden/>
    <w:rsid w:val="002454B9"/>
  </w:style>
  <w:style w:type="numbering" w:customStyle="1" w:styleId="1ai2311">
    <w:name w:val="1 / a / i2311"/>
    <w:basedOn w:val="a8"/>
    <w:next w:val="1ai"/>
    <w:semiHidden/>
    <w:rsid w:val="002454B9"/>
  </w:style>
  <w:style w:type="numbering" w:customStyle="1" w:styleId="23111">
    <w:name w:val="Статья / Раздел2311"/>
    <w:basedOn w:val="a8"/>
    <w:next w:val="affffffa"/>
    <w:semiHidden/>
    <w:rsid w:val="002454B9"/>
  </w:style>
  <w:style w:type="numbering" w:customStyle="1" w:styleId="33110">
    <w:name w:val="Нет списка3311"/>
    <w:next w:val="a8"/>
    <w:semiHidden/>
    <w:rsid w:val="002454B9"/>
  </w:style>
  <w:style w:type="numbering" w:customStyle="1" w:styleId="1111113311">
    <w:name w:val="1 / 1.1 / 1.1.13311"/>
    <w:basedOn w:val="a8"/>
    <w:next w:val="111111"/>
    <w:semiHidden/>
    <w:rsid w:val="002454B9"/>
  </w:style>
  <w:style w:type="numbering" w:customStyle="1" w:styleId="1ai3311">
    <w:name w:val="1 / a / i3311"/>
    <w:basedOn w:val="a8"/>
    <w:next w:val="1ai"/>
    <w:semiHidden/>
    <w:rsid w:val="002454B9"/>
  </w:style>
  <w:style w:type="numbering" w:customStyle="1" w:styleId="33111">
    <w:name w:val="Статья / Раздел3311"/>
    <w:basedOn w:val="a8"/>
    <w:next w:val="affffffa"/>
    <w:semiHidden/>
    <w:rsid w:val="002454B9"/>
  </w:style>
  <w:style w:type="numbering" w:customStyle="1" w:styleId="113110">
    <w:name w:val="Нет списка11311"/>
    <w:next w:val="a8"/>
    <w:semiHidden/>
    <w:rsid w:val="002454B9"/>
  </w:style>
  <w:style w:type="numbering" w:customStyle="1" w:styleId="11111111311">
    <w:name w:val="1 / 1.1 / 1.1.111311"/>
    <w:basedOn w:val="a8"/>
    <w:next w:val="111111"/>
    <w:semiHidden/>
    <w:rsid w:val="002454B9"/>
  </w:style>
  <w:style w:type="numbering" w:customStyle="1" w:styleId="1ai11311">
    <w:name w:val="1 / a / i11311"/>
    <w:basedOn w:val="a8"/>
    <w:next w:val="1ai"/>
    <w:semiHidden/>
    <w:rsid w:val="002454B9"/>
  </w:style>
  <w:style w:type="numbering" w:customStyle="1" w:styleId="113111">
    <w:name w:val="Статья / Раздел11311"/>
    <w:basedOn w:val="a8"/>
    <w:next w:val="affffffa"/>
    <w:semiHidden/>
    <w:rsid w:val="002454B9"/>
  </w:style>
  <w:style w:type="numbering" w:customStyle="1" w:styleId="213110">
    <w:name w:val="Нет списка21311"/>
    <w:next w:val="a8"/>
    <w:semiHidden/>
    <w:rsid w:val="002454B9"/>
  </w:style>
  <w:style w:type="numbering" w:customStyle="1" w:styleId="11111121311">
    <w:name w:val="1 / 1.1 / 1.1.121311"/>
    <w:basedOn w:val="a8"/>
    <w:next w:val="111111"/>
    <w:semiHidden/>
    <w:rsid w:val="002454B9"/>
  </w:style>
  <w:style w:type="numbering" w:customStyle="1" w:styleId="1ai21311">
    <w:name w:val="1 / a / i21311"/>
    <w:basedOn w:val="a8"/>
    <w:next w:val="1ai"/>
    <w:semiHidden/>
    <w:rsid w:val="002454B9"/>
  </w:style>
  <w:style w:type="numbering" w:customStyle="1" w:styleId="213111">
    <w:name w:val="Статья / Раздел21311"/>
    <w:basedOn w:val="a8"/>
    <w:next w:val="affffffa"/>
    <w:semiHidden/>
    <w:rsid w:val="002454B9"/>
  </w:style>
  <w:style w:type="numbering" w:customStyle="1" w:styleId="6110">
    <w:name w:val="Нет списка611"/>
    <w:next w:val="a8"/>
    <w:uiPriority w:val="99"/>
    <w:semiHidden/>
    <w:unhideWhenUsed/>
    <w:rsid w:val="002454B9"/>
  </w:style>
  <w:style w:type="table" w:customStyle="1" w:styleId="3612">
    <w:name w:val="Сетка таблицы361"/>
    <w:basedOn w:val="a7"/>
    <w:next w:val="afa"/>
    <w:uiPriority w:val="59"/>
    <w:locked/>
    <w:rsid w:val="00245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8"/>
    <w:semiHidden/>
    <w:rsid w:val="002454B9"/>
  </w:style>
  <w:style w:type="numbering" w:customStyle="1" w:styleId="111111611">
    <w:name w:val="1 / 1.1 / 1.1.1611"/>
    <w:basedOn w:val="a8"/>
    <w:next w:val="111111"/>
    <w:semiHidden/>
    <w:rsid w:val="002454B9"/>
  </w:style>
  <w:style w:type="numbering" w:customStyle="1" w:styleId="1ai611">
    <w:name w:val="1 / a / i611"/>
    <w:basedOn w:val="a8"/>
    <w:next w:val="1ai"/>
    <w:semiHidden/>
    <w:rsid w:val="002454B9"/>
  </w:style>
  <w:style w:type="numbering" w:customStyle="1" w:styleId="6111">
    <w:name w:val="Статья / Раздел611"/>
    <w:basedOn w:val="a8"/>
    <w:next w:val="affffffa"/>
    <w:semiHidden/>
    <w:rsid w:val="002454B9"/>
  </w:style>
  <w:style w:type="numbering" w:customStyle="1" w:styleId="14110">
    <w:name w:val="Нет списка1411"/>
    <w:next w:val="a8"/>
    <w:semiHidden/>
    <w:rsid w:val="002454B9"/>
  </w:style>
  <w:style w:type="numbering" w:customStyle="1" w:styleId="1111111411">
    <w:name w:val="1 / 1.1 / 1.1.11411"/>
    <w:basedOn w:val="a8"/>
    <w:next w:val="111111"/>
    <w:semiHidden/>
    <w:rsid w:val="002454B9"/>
  </w:style>
  <w:style w:type="numbering" w:customStyle="1" w:styleId="1ai1411">
    <w:name w:val="1 / a / i1411"/>
    <w:basedOn w:val="a8"/>
    <w:next w:val="1ai"/>
    <w:semiHidden/>
    <w:rsid w:val="002454B9"/>
  </w:style>
  <w:style w:type="numbering" w:customStyle="1" w:styleId="14111">
    <w:name w:val="Статья / Раздел1411"/>
    <w:basedOn w:val="a8"/>
    <w:next w:val="affffffa"/>
    <w:semiHidden/>
    <w:rsid w:val="002454B9"/>
  </w:style>
  <w:style w:type="numbering" w:customStyle="1" w:styleId="24110">
    <w:name w:val="Нет списка2411"/>
    <w:next w:val="a8"/>
    <w:semiHidden/>
    <w:rsid w:val="002454B9"/>
  </w:style>
  <w:style w:type="numbering" w:customStyle="1" w:styleId="1111112411">
    <w:name w:val="1 / 1.1 / 1.1.12411"/>
    <w:basedOn w:val="a8"/>
    <w:next w:val="111111"/>
    <w:semiHidden/>
    <w:rsid w:val="002454B9"/>
  </w:style>
  <w:style w:type="numbering" w:customStyle="1" w:styleId="1ai2411">
    <w:name w:val="1 / a / i2411"/>
    <w:basedOn w:val="a8"/>
    <w:next w:val="1ai"/>
    <w:semiHidden/>
    <w:rsid w:val="002454B9"/>
  </w:style>
  <w:style w:type="numbering" w:customStyle="1" w:styleId="24111">
    <w:name w:val="Статья / Раздел2411"/>
    <w:basedOn w:val="a8"/>
    <w:next w:val="affffffa"/>
    <w:semiHidden/>
    <w:rsid w:val="002454B9"/>
  </w:style>
  <w:style w:type="numbering" w:customStyle="1" w:styleId="34110">
    <w:name w:val="Нет списка3411"/>
    <w:next w:val="a8"/>
    <w:semiHidden/>
    <w:rsid w:val="002454B9"/>
  </w:style>
  <w:style w:type="numbering" w:customStyle="1" w:styleId="1111113411">
    <w:name w:val="1 / 1.1 / 1.1.13411"/>
    <w:basedOn w:val="a8"/>
    <w:next w:val="111111"/>
    <w:semiHidden/>
    <w:rsid w:val="002454B9"/>
  </w:style>
  <w:style w:type="numbering" w:customStyle="1" w:styleId="1ai3411">
    <w:name w:val="1 / a / i3411"/>
    <w:basedOn w:val="a8"/>
    <w:next w:val="1ai"/>
    <w:semiHidden/>
    <w:rsid w:val="002454B9"/>
  </w:style>
  <w:style w:type="numbering" w:customStyle="1" w:styleId="34111">
    <w:name w:val="Статья / Раздел3411"/>
    <w:basedOn w:val="a8"/>
    <w:next w:val="affffffa"/>
    <w:semiHidden/>
    <w:rsid w:val="002454B9"/>
  </w:style>
  <w:style w:type="numbering" w:customStyle="1" w:styleId="114110">
    <w:name w:val="Нет списка11411"/>
    <w:next w:val="a8"/>
    <w:semiHidden/>
    <w:rsid w:val="002454B9"/>
  </w:style>
  <w:style w:type="numbering" w:customStyle="1" w:styleId="11111111411">
    <w:name w:val="1 / 1.1 / 1.1.111411"/>
    <w:basedOn w:val="a8"/>
    <w:next w:val="111111"/>
    <w:semiHidden/>
    <w:rsid w:val="002454B9"/>
  </w:style>
  <w:style w:type="numbering" w:customStyle="1" w:styleId="1ai11411">
    <w:name w:val="1 / a / i11411"/>
    <w:basedOn w:val="a8"/>
    <w:next w:val="1ai"/>
    <w:semiHidden/>
    <w:rsid w:val="002454B9"/>
  </w:style>
  <w:style w:type="numbering" w:customStyle="1" w:styleId="114111">
    <w:name w:val="Статья / Раздел11411"/>
    <w:basedOn w:val="a8"/>
    <w:next w:val="affffffa"/>
    <w:semiHidden/>
    <w:rsid w:val="002454B9"/>
  </w:style>
  <w:style w:type="numbering" w:customStyle="1" w:styleId="214110">
    <w:name w:val="Нет списка21411"/>
    <w:next w:val="a8"/>
    <w:semiHidden/>
    <w:rsid w:val="002454B9"/>
  </w:style>
  <w:style w:type="numbering" w:customStyle="1" w:styleId="11111121411">
    <w:name w:val="1 / 1.1 / 1.1.121411"/>
    <w:basedOn w:val="a8"/>
    <w:next w:val="111111"/>
    <w:semiHidden/>
    <w:rsid w:val="002454B9"/>
  </w:style>
  <w:style w:type="numbering" w:customStyle="1" w:styleId="1ai21411">
    <w:name w:val="1 / a / i21411"/>
    <w:basedOn w:val="a8"/>
    <w:next w:val="1ai"/>
    <w:semiHidden/>
    <w:rsid w:val="002454B9"/>
  </w:style>
  <w:style w:type="numbering" w:customStyle="1" w:styleId="214111">
    <w:name w:val="Статья / Раздел21411"/>
    <w:basedOn w:val="a8"/>
    <w:next w:val="affffffa"/>
    <w:semiHidden/>
    <w:rsid w:val="002454B9"/>
  </w:style>
  <w:style w:type="table" w:customStyle="1" w:styleId="31212">
    <w:name w:val="Сетка таблицы3121"/>
    <w:basedOn w:val="a7"/>
    <w:next w:val="afa"/>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8"/>
    <w:semiHidden/>
    <w:rsid w:val="002454B9"/>
  </w:style>
  <w:style w:type="numbering" w:customStyle="1" w:styleId="111111711">
    <w:name w:val="1 / 1.1 / 1.1.1711"/>
    <w:basedOn w:val="a8"/>
    <w:next w:val="111111"/>
    <w:semiHidden/>
    <w:rsid w:val="002454B9"/>
  </w:style>
  <w:style w:type="numbering" w:customStyle="1" w:styleId="1ai711">
    <w:name w:val="1 / a / i711"/>
    <w:basedOn w:val="a8"/>
    <w:next w:val="1ai"/>
    <w:semiHidden/>
    <w:rsid w:val="002454B9"/>
  </w:style>
  <w:style w:type="numbering" w:customStyle="1" w:styleId="7111">
    <w:name w:val="Статья / Раздел711"/>
    <w:basedOn w:val="a8"/>
    <w:next w:val="affffffa"/>
    <w:semiHidden/>
    <w:rsid w:val="002454B9"/>
  </w:style>
  <w:style w:type="numbering" w:customStyle="1" w:styleId="15110">
    <w:name w:val="Нет списка1511"/>
    <w:next w:val="a8"/>
    <w:semiHidden/>
    <w:rsid w:val="002454B9"/>
  </w:style>
  <w:style w:type="numbering" w:customStyle="1" w:styleId="1111111511">
    <w:name w:val="1 / 1.1 / 1.1.11511"/>
    <w:basedOn w:val="a8"/>
    <w:next w:val="111111"/>
    <w:semiHidden/>
    <w:rsid w:val="002454B9"/>
  </w:style>
  <w:style w:type="numbering" w:customStyle="1" w:styleId="1ai1511">
    <w:name w:val="1 / a / i1511"/>
    <w:basedOn w:val="a8"/>
    <w:next w:val="1ai"/>
    <w:semiHidden/>
    <w:rsid w:val="002454B9"/>
  </w:style>
  <w:style w:type="numbering" w:customStyle="1" w:styleId="15111">
    <w:name w:val="Статья / Раздел1511"/>
    <w:basedOn w:val="a8"/>
    <w:next w:val="affffffa"/>
    <w:semiHidden/>
    <w:rsid w:val="002454B9"/>
  </w:style>
  <w:style w:type="numbering" w:customStyle="1" w:styleId="25110">
    <w:name w:val="Нет списка2511"/>
    <w:next w:val="a8"/>
    <w:semiHidden/>
    <w:rsid w:val="002454B9"/>
  </w:style>
  <w:style w:type="numbering" w:customStyle="1" w:styleId="1111112511">
    <w:name w:val="1 / 1.1 / 1.1.12511"/>
    <w:basedOn w:val="a8"/>
    <w:next w:val="111111"/>
    <w:semiHidden/>
    <w:rsid w:val="002454B9"/>
  </w:style>
  <w:style w:type="numbering" w:customStyle="1" w:styleId="1ai2511">
    <w:name w:val="1 / a / i2511"/>
    <w:basedOn w:val="a8"/>
    <w:next w:val="1ai"/>
    <w:semiHidden/>
    <w:rsid w:val="002454B9"/>
  </w:style>
  <w:style w:type="numbering" w:customStyle="1" w:styleId="25111">
    <w:name w:val="Статья / Раздел2511"/>
    <w:basedOn w:val="a8"/>
    <w:next w:val="affffffa"/>
    <w:semiHidden/>
    <w:rsid w:val="002454B9"/>
  </w:style>
  <w:style w:type="numbering" w:customStyle="1" w:styleId="35110">
    <w:name w:val="Нет списка3511"/>
    <w:next w:val="a8"/>
    <w:semiHidden/>
    <w:rsid w:val="002454B9"/>
  </w:style>
  <w:style w:type="numbering" w:customStyle="1" w:styleId="1111113511">
    <w:name w:val="1 / 1.1 / 1.1.13511"/>
    <w:basedOn w:val="a8"/>
    <w:next w:val="111111"/>
    <w:semiHidden/>
    <w:rsid w:val="002454B9"/>
  </w:style>
  <w:style w:type="numbering" w:customStyle="1" w:styleId="1ai3511">
    <w:name w:val="1 / a / i3511"/>
    <w:basedOn w:val="a8"/>
    <w:next w:val="1ai"/>
    <w:semiHidden/>
    <w:rsid w:val="002454B9"/>
  </w:style>
  <w:style w:type="numbering" w:customStyle="1" w:styleId="35111">
    <w:name w:val="Статья / Раздел3511"/>
    <w:basedOn w:val="a8"/>
    <w:next w:val="affffffa"/>
    <w:semiHidden/>
    <w:rsid w:val="002454B9"/>
  </w:style>
  <w:style w:type="numbering" w:customStyle="1" w:styleId="115110">
    <w:name w:val="Нет списка11511"/>
    <w:next w:val="a8"/>
    <w:semiHidden/>
    <w:rsid w:val="002454B9"/>
  </w:style>
  <w:style w:type="numbering" w:customStyle="1" w:styleId="11111111511">
    <w:name w:val="1 / 1.1 / 1.1.111511"/>
    <w:basedOn w:val="a8"/>
    <w:next w:val="111111"/>
    <w:semiHidden/>
    <w:rsid w:val="002454B9"/>
  </w:style>
  <w:style w:type="numbering" w:customStyle="1" w:styleId="1ai11511">
    <w:name w:val="1 / a / i11511"/>
    <w:basedOn w:val="a8"/>
    <w:next w:val="1ai"/>
    <w:semiHidden/>
    <w:rsid w:val="002454B9"/>
  </w:style>
  <w:style w:type="numbering" w:customStyle="1" w:styleId="115111">
    <w:name w:val="Статья / Раздел11511"/>
    <w:basedOn w:val="a8"/>
    <w:next w:val="affffffa"/>
    <w:semiHidden/>
    <w:rsid w:val="002454B9"/>
  </w:style>
  <w:style w:type="numbering" w:customStyle="1" w:styleId="21511">
    <w:name w:val="Нет списка21511"/>
    <w:next w:val="a8"/>
    <w:semiHidden/>
    <w:rsid w:val="002454B9"/>
  </w:style>
  <w:style w:type="numbering" w:customStyle="1" w:styleId="11111121511">
    <w:name w:val="1 / 1.1 / 1.1.121511"/>
    <w:basedOn w:val="a8"/>
    <w:next w:val="111111"/>
    <w:semiHidden/>
    <w:rsid w:val="002454B9"/>
  </w:style>
  <w:style w:type="numbering" w:customStyle="1" w:styleId="1ai21511">
    <w:name w:val="1 / a / i21511"/>
    <w:basedOn w:val="a8"/>
    <w:next w:val="1ai"/>
    <w:semiHidden/>
    <w:rsid w:val="002454B9"/>
  </w:style>
  <w:style w:type="numbering" w:customStyle="1" w:styleId="215110">
    <w:name w:val="Статья / Раздел21511"/>
    <w:basedOn w:val="a8"/>
    <w:next w:val="affffffa"/>
    <w:semiHidden/>
    <w:rsid w:val="002454B9"/>
  </w:style>
  <w:style w:type="numbering" w:customStyle="1" w:styleId="9110">
    <w:name w:val="Нет списка911"/>
    <w:next w:val="a8"/>
    <w:semiHidden/>
    <w:rsid w:val="002454B9"/>
  </w:style>
  <w:style w:type="numbering" w:customStyle="1" w:styleId="111111811">
    <w:name w:val="1 / 1.1 / 1.1.1811"/>
    <w:basedOn w:val="a8"/>
    <w:next w:val="111111"/>
    <w:semiHidden/>
    <w:rsid w:val="002454B9"/>
  </w:style>
  <w:style w:type="numbering" w:customStyle="1" w:styleId="1ai811">
    <w:name w:val="1 / a / i811"/>
    <w:basedOn w:val="a8"/>
    <w:next w:val="1ai"/>
    <w:semiHidden/>
    <w:rsid w:val="002454B9"/>
  </w:style>
  <w:style w:type="numbering" w:customStyle="1" w:styleId="8111">
    <w:name w:val="Статья / Раздел811"/>
    <w:basedOn w:val="a8"/>
    <w:next w:val="affffffa"/>
    <w:semiHidden/>
    <w:rsid w:val="002454B9"/>
  </w:style>
  <w:style w:type="numbering" w:customStyle="1" w:styleId="16110">
    <w:name w:val="Нет списка1611"/>
    <w:next w:val="a8"/>
    <w:semiHidden/>
    <w:rsid w:val="002454B9"/>
  </w:style>
  <w:style w:type="numbering" w:customStyle="1" w:styleId="1111111611">
    <w:name w:val="1 / 1.1 / 1.1.11611"/>
    <w:basedOn w:val="a8"/>
    <w:next w:val="111111"/>
    <w:semiHidden/>
    <w:rsid w:val="002454B9"/>
  </w:style>
  <w:style w:type="numbering" w:customStyle="1" w:styleId="1ai1611">
    <w:name w:val="1 / a / i1611"/>
    <w:basedOn w:val="a8"/>
    <w:next w:val="1ai"/>
    <w:semiHidden/>
    <w:rsid w:val="002454B9"/>
  </w:style>
  <w:style w:type="numbering" w:customStyle="1" w:styleId="16111">
    <w:name w:val="Статья / Раздел1611"/>
    <w:basedOn w:val="a8"/>
    <w:next w:val="affffffa"/>
    <w:semiHidden/>
    <w:rsid w:val="002454B9"/>
  </w:style>
  <w:style w:type="numbering" w:customStyle="1" w:styleId="26110">
    <w:name w:val="Нет списка2611"/>
    <w:next w:val="a8"/>
    <w:semiHidden/>
    <w:rsid w:val="002454B9"/>
  </w:style>
  <w:style w:type="numbering" w:customStyle="1" w:styleId="1111112611">
    <w:name w:val="1 / 1.1 / 1.1.12611"/>
    <w:basedOn w:val="a8"/>
    <w:next w:val="111111"/>
    <w:semiHidden/>
    <w:rsid w:val="002454B9"/>
  </w:style>
  <w:style w:type="numbering" w:customStyle="1" w:styleId="1ai2611">
    <w:name w:val="1 / a / i2611"/>
    <w:basedOn w:val="a8"/>
    <w:next w:val="1ai"/>
    <w:semiHidden/>
    <w:rsid w:val="002454B9"/>
  </w:style>
  <w:style w:type="numbering" w:customStyle="1" w:styleId="26111">
    <w:name w:val="Статья / Раздел2611"/>
    <w:basedOn w:val="a8"/>
    <w:next w:val="affffffa"/>
    <w:semiHidden/>
    <w:rsid w:val="002454B9"/>
  </w:style>
  <w:style w:type="numbering" w:customStyle="1" w:styleId="36110">
    <w:name w:val="Нет списка3611"/>
    <w:next w:val="a8"/>
    <w:semiHidden/>
    <w:rsid w:val="002454B9"/>
  </w:style>
  <w:style w:type="numbering" w:customStyle="1" w:styleId="1111113611">
    <w:name w:val="1 / 1.1 / 1.1.13611"/>
    <w:basedOn w:val="a8"/>
    <w:next w:val="111111"/>
    <w:semiHidden/>
    <w:rsid w:val="002454B9"/>
  </w:style>
  <w:style w:type="numbering" w:customStyle="1" w:styleId="1ai3611">
    <w:name w:val="1 / a / i3611"/>
    <w:basedOn w:val="a8"/>
    <w:next w:val="1ai"/>
    <w:semiHidden/>
    <w:rsid w:val="002454B9"/>
  </w:style>
  <w:style w:type="numbering" w:customStyle="1" w:styleId="36111">
    <w:name w:val="Статья / Раздел3611"/>
    <w:basedOn w:val="a8"/>
    <w:next w:val="affffffa"/>
    <w:semiHidden/>
    <w:rsid w:val="002454B9"/>
  </w:style>
  <w:style w:type="numbering" w:customStyle="1" w:styleId="116110">
    <w:name w:val="Нет списка11611"/>
    <w:next w:val="a8"/>
    <w:semiHidden/>
    <w:rsid w:val="002454B9"/>
  </w:style>
  <w:style w:type="numbering" w:customStyle="1" w:styleId="11111111611">
    <w:name w:val="1 / 1.1 / 1.1.111611"/>
    <w:basedOn w:val="a8"/>
    <w:next w:val="111111"/>
    <w:semiHidden/>
    <w:rsid w:val="002454B9"/>
  </w:style>
  <w:style w:type="numbering" w:customStyle="1" w:styleId="1ai11611">
    <w:name w:val="1 / a / i11611"/>
    <w:basedOn w:val="a8"/>
    <w:next w:val="1ai"/>
    <w:semiHidden/>
    <w:rsid w:val="002454B9"/>
  </w:style>
  <w:style w:type="numbering" w:customStyle="1" w:styleId="116111">
    <w:name w:val="Статья / Раздел11611"/>
    <w:basedOn w:val="a8"/>
    <w:next w:val="affffffa"/>
    <w:semiHidden/>
    <w:rsid w:val="002454B9"/>
  </w:style>
  <w:style w:type="numbering" w:customStyle="1" w:styleId="21611">
    <w:name w:val="Нет списка21611"/>
    <w:next w:val="a8"/>
    <w:semiHidden/>
    <w:rsid w:val="002454B9"/>
  </w:style>
  <w:style w:type="numbering" w:customStyle="1" w:styleId="11111121611">
    <w:name w:val="1 / 1.1 / 1.1.121611"/>
    <w:basedOn w:val="a8"/>
    <w:next w:val="111111"/>
    <w:semiHidden/>
    <w:rsid w:val="002454B9"/>
  </w:style>
  <w:style w:type="numbering" w:customStyle="1" w:styleId="1ai21611">
    <w:name w:val="1 / a / i21611"/>
    <w:basedOn w:val="a8"/>
    <w:next w:val="1ai"/>
    <w:semiHidden/>
    <w:rsid w:val="002454B9"/>
  </w:style>
  <w:style w:type="numbering" w:customStyle="1" w:styleId="216110">
    <w:name w:val="Статья / Раздел21611"/>
    <w:basedOn w:val="a8"/>
    <w:next w:val="affffffa"/>
    <w:semiHidden/>
    <w:rsid w:val="002454B9"/>
  </w:style>
  <w:style w:type="numbering" w:customStyle="1" w:styleId="10110">
    <w:name w:val="Нет списка1011"/>
    <w:next w:val="a8"/>
    <w:semiHidden/>
    <w:rsid w:val="002454B9"/>
  </w:style>
  <w:style w:type="numbering" w:customStyle="1" w:styleId="111111911">
    <w:name w:val="1 / 1.1 / 1.1.1911"/>
    <w:basedOn w:val="a8"/>
    <w:next w:val="111111"/>
    <w:semiHidden/>
    <w:rsid w:val="002454B9"/>
  </w:style>
  <w:style w:type="numbering" w:customStyle="1" w:styleId="1ai911">
    <w:name w:val="1 / a / i911"/>
    <w:basedOn w:val="a8"/>
    <w:next w:val="1ai"/>
    <w:semiHidden/>
    <w:rsid w:val="002454B9"/>
  </w:style>
  <w:style w:type="numbering" w:customStyle="1" w:styleId="9111">
    <w:name w:val="Статья / Раздел911"/>
    <w:basedOn w:val="a8"/>
    <w:next w:val="affffffa"/>
    <w:semiHidden/>
    <w:rsid w:val="002454B9"/>
  </w:style>
  <w:style w:type="numbering" w:customStyle="1" w:styleId="17110">
    <w:name w:val="Нет списка1711"/>
    <w:next w:val="a8"/>
    <w:semiHidden/>
    <w:rsid w:val="002454B9"/>
  </w:style>
  <w:style w:type="numbering" w:customStyle="1" w:styleId="1111111711">
    <w:name w:val="1 / 1.1 / 1.1.11711"/>
    <w:basedOn w:val="a8"/>
    <w:next w:val="111111"/>
    <w:semiHidden/>
    <w:rsid w:val="002454B9"/>
  </w:style>
  <w:style w:type="numbering" w:customStyle="1" w:styleId="1ai1711">
    <w:name w:val="1 / a / i1711"/>
    <w:basedOn w:val="a8"/>
    <w:next w:val="1ai"/>
    <w:semiHidden/>
    <w:rsid w:val="002454B9"/>
  </w:style>
  <w:style w:type="numbering" w:customStyle="1" w:styleId="17111">
    <w:name w:val="Статья / Раздел1711"/>
    <w:basedOn w:val="a8"/>
    <w:next w:val="affffffa"/>
    <w:semiHidden/>
    <w:rsid w:val="002454B9"/>
  </w:style>
  <w:style w:type="numbering" w:customStyle="1" w:styleId="27110">
    <w:name w:val="Нет списка2711"/>
    <w:next w:val="a8"/>
    <w:semiHidden/>
    <w:rsid w:val="002454B9"/>
  </w:style>
  <w:style w:type="numbering" w:customStyle="1" w:styleId="1111112711">
    <w:name w:val="1 / 1.1 / 1.1.12711"/>
    <w:basedOn w:val="a8"/>
    <w:next w:val="111111"/>
    <w:semiHidden/>
    <w:rsid w:val="002454B9"/>
  </w:style>
  <w:style w:type="numbering" w:customStyle="1" w:styleId="1ai2711">
    <w:name w:val="1 / a / i2711"/>
    <w:basedOn w:val="a8"/>
    <w:next w:val="1ai"/>
    <w:semiHidden/>
    <w:rsid w:val="002454B9"/>
  </w:style>
  <w:style w:type="numbering" w:customStyle="1" w:styleId="27111">
    <w:name w:val="Статья / Раздел2711"/>
    <w:basedOn w:val="a8"/>
    <w:next w:val="affffffa"/>
    <w:semiHidden/>
    <w:rsid w:val="002454B9"/>
  </w:style>
  <w:style w:type="numbering" w:customStyle="1" w:styleId="37110">
    <w:name w:val="Нет списка3711"/>
    <w:next w:val="a8"/>
    <w:semiHidden/>
    <w:rsid w:val="002454B9"/>
  </w:style>
  <w:style w:type="numbering" w:customStyle="1" w:styleId="1111113711">
    <w:name w:val="1 / 1.1 / 1.1.13711"/>
    <w:basedOn w:val="a8"/>
    <w:next w:val="111111"/>
    <w:semiHidden/>
    <w:rsid w:val="002454B9"/>
  </w:style>
  <w:style w:type="numbering" w:customStyle="1" w:styleId="1ai3711">
    <w:name w:val="1 / a / i3711"/>
    <w:basedOn w:val="a8"/>
    <w:next w:val="1ai"/>
    <w:semiHidden/>
    <w:rsid w:val="002454B9"/>
  </w:style>
  <w:style w:type="numbering" w:customStyle="1" w:styleId="37111">
    <w:name w:val="Статья / Раздел3711"/>
    <w:basedOn w:val="a8"/>
    <w:next w:val="affffffa"/>
    <w:semiHidden/>
    <w:rsid w:val="002454B9"/>
  </w:style>
  <w:style w:type="numbering" w:customStyle="1" w:styleId="117110">
    <w:name w:val="Нет списка11711"/>
    <w:next w:val="a8"/>
    <w:semiHidden/>
    <w:rsid w:val="002454B9"/>
  </w:style>
  <w:style w:type="numbering" w:customStyle="1" w:styleId="11111111711">
    <w:name w:val="1 / 1.1 / 1.1.111711"/>
    <w:basedOn w:val="a8"/>
    <w:next w:val="111111"/>
    <w:semiHidden/>
    <w:rsid w:val="002454B9"/>
  </w:style>
  <w:style w:type="numbering" w:customStyle="1" w:styleId="1ai11711">
    <w:name w:val="1 / a / i11711"/>
    <w:basedOn w:val="a8"/>
    <w:next w:val="1ai"/>
    <w:semiHidden/>
    <w:rsid w:val="002454B9"/>
  </w:style>
  <w:style w:type="numbering" w:customStyle="1" w:styleId="117111">
    <w:name w:val="Статья / Раздел11711"/>
    <w:basedOn w:val="a8"/>
    <w:next w:val="affffffa"/>
    <w:semiHidden/>
    <w:rsid w:val="002454B9"/>
  </w:style>
  <w:style w:type="numbering" w:customStyle="1" w:styleId="21711">
    <w:name w:val="Нет списка21711"/>
    <w:next w:val="a8"/>
    <w:semiHidden/>
    <w:rsid w:val="002454B9"/>
  </w:style>
  <w:style w:type="numbering" w:customStyle="1" w:styleId="11111121711">
    <w:name w:val="1 / 1.1 / 1.1.121711"/>
    <w:basedOn w:val="a8"/>
    <w:next w:val="111111"/>
    <w:semiHidden/>
    <w:rsid w:val="002454B9"/>
  </w:style>
  <w:style w:type="numbering" w:customStyle="1" w:styleId="1ai21711">
    <w:name w:val="1 / a / i21711"/>
    <w:basedOn w:val="a8"/>
    <w:next w:val="1ai"/>
    <w:semiHidden/>
    <w:rsid w:val="002454B9"/>
  </w:style>
  <w:style w:type="numbering" w:customStyle="1" w:styleId="217110">
    <w:name w:val="Статья / Раздел21711"/>
    <w:basedOn w:val="a8"/>
    <w:next w:val="affffffa"/>
    <w:semiHidden/>
    <w:rsid w:val="002454B9"/>
  </w:style>
  <w:style w:type="numbering" w:customStyle="1" w:styleId="18110">
    <w:name w:val="Нет списка1811"/>
    <w:next w:val="a8"/>
    <w:semiHidden/>
    <w:rsid w:val="002454B9"/>
  </w:style>
  <w:style w:type="numbering" w:customStyle="1" w:styleId="1111111011">
    <w:name w:val="1 / 1.1 / 1.1.11011"/>
    <w:basedOn w:val="a8"/>
    <w:next w:val="111111"/>
    <w:semiHidden/>
    <w:rsid w:val="002454B9"/>
  </w:style>
  <w:style w:type="numbering" w:customStyle="1" w:styleId="1ai1011">
    <w:name w:val="1 / a / i1011"/>
    <w:basedOn w:val="a8"/>
    <w:next w:val="1ai"/>
    <w:semiHidden/>
    <w:rsid w:val="002454B9"/>
  </w:style>
  <w:style w:type="numbering" w:customStyle="1" w:styleId="10111">
    <w:name w:val="Статья / Раздел1011"/>
    <w:basedOn w:val="a8"/>
    <w:next w:val="affffffa"/>
    <w:semiHidden/>
    <w:rsid w:val="002454B9"/>
  </w:style>
  <w:style w:type="numbering" w:customStyle="1" w:styleId="1911">
    <w:name w:val="Нет списка1911"/>
    <w:next w:val="a8"/>
    <w:semiHidden/>
    <w:rsid w:val="002454B9"/>
  </w:style>
  <w:style w:type="numbering" w:customStyle="1" w:styleId="1111111811">
    <w:name w:val="1 / 1.1 / 1.1.11811"/>
    <w:basedOn w:val="a8"/>
    <w:next w:val="111111"/>
    <w:semiHidden/>
    <w:rsid w:val="002454B9"/>
  </w:style>
  <w:style w:type="numbering" w:customStyle="1" w:styleId="1ai1811">
    <w:name w:val="1 / a / i1811"/>
    <w:basedOn w:val="a8"/>
    <w:next w:val="1ai"/>
    <w:semiHidden/>
    <w:rsid w:val="002454B9"/>
  </w:style>
  <w:style w:type="numbering" w:customStyle="1" w:styleId="18111">
    <w:name w:val="Статья / Раздел1811"/>
    <w:basedOn w:val="a8"/>
    <w:next w:val="affffffa"/>
    <w:semiHidden/>
    <w:rsid w:val="002454B9"/>
  </w:style>
  <w:style w:type="numbering" w:customStyle="1" w:styleId="28110">
    <w:name w:val="Нет списка2811"/>
    <w:next w:val="a8"/>
    <w:semiHidden/>
    <w:rsid w:val="002454B9"/>
  </w:style>
  <w:style w:type="numbering" w:customStyle="1" w:styleId="1111112811">
    <w:name w:val="1 / 1.1 / 1.1.12811"/>
    <w:basedOn w:val="a8"/>
    <w:next w:val="111111"/>
    <w:semiHidden/>
    <w:rsid w:val="002454B9"/>
  </w:style>
  <w:style w:type="numbering" w:customStyle="1" w:styleId="1ai2811">
    <w:name w:val="1 / a / i2811"/>
    <w:basedOn w:val="a8"/>
    <w:next w:val="1ai"/>
    <w:semiHidden/>
    <w:rsid w:val="002454B9"/>
  </w:style>
  <w:style w:type="numbering" w:customStyle="1" w:styleId="28111">
    <w:name w:val="Статья / Раздел2811"/>
    <w:basedOn w:val="a8"/>
    <w:next w:val="affffffa"/>
    <w:semiHidden/>
    <w:rsid w:val="002454B9"/>
  </w:style>
  <w:style w:type="numbering" w:customStyle="1" w:styleId="3811">
    <w:name w:val="Нет списка3811"/>
    <w:next w:val="a8"/>
    <w:semiHidden/>
    <w:rsid w:val="002454B9"/>
  </w:style>
  <w:style w:type="numbering" w:customStyle="1" w:styleId="1111113811">
    <w:name w:val="1 / 1.1 / 1.1.13811"/>
    <w:basedOn w:val="a8"/>
    <w:next w:val="111111"/>
    <w:semiHidden/>
    <w:rsid w:val="002454B9"/>
  </w:style>
  <w:style w:type="numbering" w:customStyle="1" w:styleId="1ai3811">
    <w:name w:val="1 / a / i3811"/>
    <w:basedOn w:val="a8"/>
    <w:next w:val="1ai"/>
    <w:semiHidden/>
    <w:rsid w:val="002454B9"/>
  </w:style>
  <w:style w:type="numbering" w:customStyle="1" w:styleId="38110">
    <w:name w:val="Статья / Раздел3811"/>
    <w:basedOn w:val="a8"/>
    <w:next w:val="affffffa"/>
    <w:semiHidden/>
    <w:rsid w:val="002454B9"/>
  </w:style>
  <w:style w:type="numbering" w:customStyle="1" w:styleId="118110">
    <w:name w:val="Нет списка11811"/>
    <w:next w:val="a8"/>
    <w:semiHidden/>
    <w:rsid w:val="002454B9"/>
  </w:style>
  <w:style w:type="numbering" w:customStyle="1" w:styleId="11111111811">
    <w:name w:val="1 / 1.1 / 1.1.111811"/>
    <w:basedOn w:val="a8"/>
    <w:next w:val="111111"/>
    <w:semiHidden/>
    <w:rsid w:val="002454B9"/>
  </w:style>
  <w:style w:type="numbering" w:customStyle="1" w:styleId="1ai11811">
    <w:name w:val="1 / a / i11811"/>
    <w:basedOn w:val="a8"/>
    <w:next w:val="1ai"/>
    <w:semiHidden/>
    <w:rsid w:val="002454B9"/>
  </w:style>
  <w:style w:type="numbering" w:customStyle="1" w:styleId="118111">
    <w:name w:val="Статья / Раздел11811"/>
    <w:basedOn w:val="a8"/>
    <w:next w:val="affffffa"/>
    <w:semiHidden/>
    <w:rsid w:val="002454B9"/>
  </w:style>
  <w:style w:type="numbering" w:customStyle="1" w:styleId="21811">
    <w:name w:val="Нет списка21811"/>
    <w:next w:val="a8"/>
    <w:semiHidden/>
    <w:rsid w:val="002454B9"/>
  </w:style>
  <w:style w:type="numbering" w:customStyle="1" w:styleId="11111121811">
    <w:name w:val="1 / 1.1 / 1.1.121811"/>
    <w:basedOn w:val="a8"/>
    <w:next w:val="111111"/>
    <w:semiHidden/>
    <w:rsid w:val="002454B9"/>
  </w:style>
  <w:style w:type="numbering" w:customStyle="1" w:styleId="1ai21811">
    <w:name w:val="1 / a / i21811"/>
    <w:basedOn w:val="a8"/>
    <w:next w:val="1ai"/>
    <w:semiHidden/>
    <w:rsid w:val="002454B9"/>
  </w:style>
  <w:style w:type="numbering" w:customStyle="1" w:styleId="218110">
    <w:name w:val="Статья / Раздел21811"/>
    <w:basedOn w:val="a8"/>
    <w:next w:val="affffffa"/>
    <w:semiHidden/>
    <w:rsid w:val="002454B9"/>
  </w:style>
  <w:style w:type="table" w:customStyle="1" w:styleId="415">
    <w:name w:val="Сетка таблицы41"/>
    <w:basedOn w:val="a7"/>
    <w:next w:val="afa"/>
    <w:rsid w:val="002454B9"/>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
    <w:name w:val="1 / a / i11011"/>
    <w:basedOn w:val="a8"/>
    <w:next w:val="1ai"/>
    <w:semiHidden/>
    <w:rsid w:val="002454B9"/>
  </w:style>
  <w:style w:type="numbering" w:customStyle="1" w:styleId="301">
    <w:name w:val="Нет списка301"/>
    <w:next w:val="a8"/>
    <w:uiPriority w:val="99"/>
    <w:semiHidden/>
    <w:unhideWhenUsed/>
    <w:rsid w:val="002454B9"/>
  </w:style>
  <w:style w:type="numbering" w:customStyle="1" w:styleId="401">
    <w:name w:val="Нет списка401"/>
    <w:next w:val="a8"/>
    <w:uiPriority w:val="99"/>
    <w:semiHidden/>
    <w:unhideWhenUsed/>
    <w:rsid w:val="002454B9"/>
  </w:style>
  <w:style w:type="numbering" w:customStyle="1" w:styleId="4310">
    <w:name w:val="Нет списка431"/>
    <w:next w:val="a8"/>
    <w:uiPriority w:val="99"/>
    <w:semiHidden/>
    <w:unhideWhenUsed/>
    <w:rsid w:val="002454B9"/>
  </w:style>
  <w:style w:type="table" w:customStyle="1" w:styleId="TableNormal20">
    <w:name w:val="Table Normal20"/>
    <w:uiPriority w:val="2"/>
    <w:semiHidden/>
    <w:unhideWhenUsed/>
    <w:qFormat/>
    <w:rsid w:val="0039275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
    <w:name w:val="1 / a / i1103"/>
    <w:basedOn w:val="a8"/>
    <w:next w:val="1ai"/>
    <w:semiHidden/>
    <w:rsid w:val="00EA6D19"/>
  </w:style>
  <w:style w:type="table" w:customStyle="1" w:styleId="TableNormal24">
    <w:name w:val="Table Normal24"/>
    <w:uiPriority w:val="2"/>
    <w:semiHidden/>
    <w:unhideWhenUsed/>
    <w:qFormat/>
    <w:rsid w:val="00E7176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
    <w:name w:val="1 / 1.1 / 1.1.111114"/>
    <w:basedOn w:val="a8"/>
    <w:next w:val="111111"/>
    <w:semiHidden/>
    <w:rsid w:val="008F6AA6"/>
  </w:style>
  <w:style w:type="table" w:customStyle="1" w:styleId="TableNormal25">
    <w:name w:val="Table Normal25"/>
    <w:uiPriority w:val="2"/>
    <w:semiHidden/>
    <w:unhideWhenUsed/>
    <w:qFormat/>
    <w:rsid w:val="008F6AA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
    <w:name w:val="1 / 1.1 / 1.1.1111141"/>
    <w:basedOn w:val="a8"/>
    <w:next w:val="111111"/>
    <w:semiHidden/>
    <w:rsid w:val="008B2562"/>
  </w:style>
  <w:style w:type="numbering" w:customStyle="1" w:styleId="111111111142">
    <w:name w:val="1 / 1.1 / 1.1.1111142"/>
    <w:basedOn w:val="a8"/>
    <w:next w:val="111111"/>
    <w:semiHidden/>
    <w:rsid w:val="00502743"/>
  </w:style>
  <w:style w:type="numbering" w:customStyle="1" w:styleId="111111111143">
    <w:name w:val="1 / 1.1 / 1.1.1111143"/>
    <w:basedOn w:val="a8"/>
    <w:next w:val="111111"/>
    <w:semiHidden/>
    <w:rsid w:val="00BD414E"/>
  </w:style>
  <w:style w:type="numbering" w:customStyle="1" w:styleId="111111111144">
    <w:name w:val="1 / 1.1 / 1.1.1111144"/>
    <w:basedOn w:val="a8"/>
    <w:next w:val="111111"/>
    <w:semiHidden/>
    <w:rsid w:val="00BD414E"/>
  </w:style>
  <w:style w:type="numbering" w:customStyle="1" w:styleId="1111111174">
    <w:name w:val="1 / 1.1 / 1.1.11174"/>
    <w:basedOn w:val="a8"/>
    <w:next w:val="111111"/>
    <w:semiHidden/>
    <w:rsid w:val="00BD414E"/>
    <w:pPr>
      <w:numPr>
        <w:numId w:val="2"/>
      </w:numPr>
    </w:pPr>
  </w:style>
  <w:style w:type="numbering" w:customStyle="1" w:styleId="1ai1104">
    <w:name w:val="1 / a / i1104"/>
    <w:basedOn w:val="a8"/>
    <w:next w:val="1ai"/>
    <w:semiHidden/>
    <w:rsid w:val="00F30849"/>
  </w:style>
  <w:style w:type="table" w:customStyle="1" w:styleId="67">
    <w:name w:val="Сетка таблицы6"/>
    <w:basedOn w:val="a7"/>
    <w:next w:val="afa"/>
    <w:uiPriority w:val="59"/>
    <w:rsid w:val="006565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
    <w:name w:val="1 / a / i1105"/>
    <w:basedOn w:val="a8"/>
    <w:next w:val="1ai"/>
    <w:semiHidden/>
    <w:rsid w:val="008606B0"/>
  </w:style>
  <w:style w:type="numbering" w:customStyle="1" w:styleId="1ai1106">
    <w:name w:val="1 / a / i1106"/>
    <w:basedOn w:val="a8"/>
    <w:next w:val="1ai"/>
    <w:semiHidden/>
    <w:rsid w:val="00C76B07"/>
  </w:style>
  <w:style w:type="character" w:styleId="affffffffffff5">
    <w:name w:val="Mention"/>
    <w:basedOn w:val="a6"/>
    <w:uiPriority w:val="99"/>
    <w:semiHidden/>
    <w:unhideWhenUsed/>
    <w:rsid w:val="00E218C3"/>
    <w:rPr>
      <w:color w:val="2B579A"/>
      <w:shd w:val="clear" w:color="auto" w:fill="E6E6E6"/>
    </w:rPr>
  </w:style>
  <w:style w:type="numbering" w:customStyle="1" w:styleId="1ai1107">
    <w:name w:val="1 / a / i1107"/>
    <w:basedOn w:val="a8"/>
    <w:next w:val="1ai"/>
    <w:rsid w:val="00F65DB6"/>
  </w:style>
  <w:style w:type="numbering" w:customStyle="1" w:styleId="11111111731">
    <w:name w:val="1 / 1.1 / 1.1.111731"/>
    <w:rsid w:val="002773B1"/>
    <w:pPr>
      <w:numPr>
        <w:numId w:val="35"/>
      </w:numPr>
    </w:pPr>
  </w:style>
  <w:style w:type="numbering" w:customStyle="1" w:styleId="1ai1108">
    <w:name w:val="1 / a / i1108"/>
    <w:rsid w:val="00641A34"/>
  </w:style>
  <w:style w:type="numbering" w:customStyle="1" w:styleId="1ai1109">
    <w:name w:val="1 / a / i1109"/>
    <w:basedOn w:val="a8"/>
    <w:next w:val="1ai"/>
    <w:semiHidden/>
    <w:rsid w:val="000B3C48"/>
  </w:style>
  <w:style w:type="character" w:customStyle="1" w:styleId="font301">
    <w:name w:val="font301"/>
    <w:basedOn w:val="a6"/>
    <w:rsid w:val="007138A4"/>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basedOn w:val="a6"/>
    <w:rsid w:val="00037E0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basedOn w:val="a6"/>
    <w:rsid w:val="00B51B47"/>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6">
    <w:name w:val="Table Normal26"/>
    <w:uiPriority w:val="2"/>
    <w:semiHidden/>
    <w:unhideWhenUsed/>
    <w:qFormat/>
    <w:rsid w:val="00E140E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FA206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450F47"/>
  </w:style>
  <w:style w:type="table" w:customStyle="1" w:styleId="76">
    <w:name w:val="Сетка таблицы7"/>
    <w:basedOn w:val="a7"/>
    <w:next w:val="afa"/>
    <w:uiPriority w:val="59"/>
    <w:rsid w:val="008344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
    <w:basedOn w:val="a7"/>
    <w:next w:val="afa"/>
    <w:uiPriority w:val="59"/>
    <w:rsid w:val="00F542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6864C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A96A9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9614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545E0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5C34B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basedOn w:val="a6"/>
    <w:rsid w:val="00620BA8"/>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basedOn w:val="a6"/>
    <w:rsid w:val="00620BA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basedOn w:val="a6"/>
    <w:rsid w:val="00AF25E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6">
    <w:name w:val="Сетка таблицы8"/>
    <w:basedOn w:val="a7"/>
    <w:next w:val="afa"/>
    <w:uiPriority w:val="59"/>
    <w:rsid w:val="00625A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8704CB"/>
    <w:pPr>
      <w:spacing w:before="100" w:beforeAutospacing="1" w:after="100" w:afterAutospacing="1"/>
    </w:pPr>
  </w:style>
  <w:style w:type="paragraph" w:customStyle="1" w:styleId="xl409">
    <w:name w:val="xl409"/>
    <w:basedOn w:val="a4"/>
    <w:rsid w:val="00870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4"/>
    <w:rsid w:val="00870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4"/>
    <w:rsid w:val="008704C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4"/>
    <w:rsid w:val="008704CB"/>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4"/>
    <w:rsid w:val="008704CB"/>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4"/>
    <w:rsid w:val="008704CB"/>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4"/>
    <w:rsid w:val="008704CB"/>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4"/>
    <w:rsid w:val="008704CB"/>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4"/>
    <w:rsid w:val="008704CB"/>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4"/>
    <w:rsid w:val="008704CB"/>
    <w:pPr>
      <w:spacing w:before="100" w:beforeAutospacing="1" w:after="100" w:afterAutospacing="1"/>
    </w:pPr>
    <w:rPr>
      <w:rFonts w:ascii="Calibri" w:hAnsi="Calibri" w:cs="Calibri"/>
      <w:color w:val="000000"/>
      <w:sz w:val="22"/>
      <w:szCs w:val="22"/>
    </w:rPr>
  </w:style>
  <w:style w:type="paragraph" w:customStyle="1" w:styleId="font11">
    <w:name w:val="font11"/>
    <w:basedOn w:val="a4"/>
    <w:rsid w:val="008704CB"/>
    <w:pPr>
      <w:spacing w:before="100" w:beforeAutospacing="1" w:after="100" w:afterAutospacing="1"/>
    </w:pPr>
    <w:rPr>
      <w:color w:val="000000"/>
    </w:rPr>
  </w:style>
  <w:style w:type="paragraph" w:customStyle="1" w:styleId="font12">
    <w:name w:val="font12"/>
    <w:basedOn w:val="a4"/>
    <w:rsid w:val="008704CB"/>
    <w:pPr>
      <w:spacing w:before="100" w:beforeAutospacing="1" w:after="100" w:afterAutospacing="1"/>
    </w:pPr>
  </w:style>
  <w:style w:type="paragraph" w:customStyle="1" w:styleId="xl401">
    <w:name w:val="xl401"/>
    <w:basedOn w:val="a4"/>
    <w:rsid w:val="00870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4"/>
    <w:rsid w:val="00870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4"/>
    <w:rsid w:val="00870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4"/>
    <w:rsid w:val="00870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4"/>
    <w:rsid w:val="00870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4"/>
    <w:rsid w:val="008704C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4"/>
    <w:rsid w:val="008704C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basedOn w:val="a6"/>
    <w:rsid w:val="008704C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basedOn w:val="a6"/>
    <w:rsid w:val="008704CB"/>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1">
    <w:name w:val="1 / 1.1 / 1.1.1117311"/>
    <w:rsid w:val="002C6FD7"/>
  </w:style>
  <w:style w:type="numbering" w:customStyle="1" w:styleId="1ai11061">
    <w:name w:val="1 / a / i11061"/>
    <w:basedOn w:val="a8"/>
    <w:next w:val="1ai"/>
    <w:semiHidden/>
    <w:rsid w:val="00081D1E"/>
  </w:style>
  <w:style w:type="numbering" w:customStyle="1" w:styleId="111111117312">
    <w:name w:val="1 / 1.1 / 1.1.1117312"/>
    <w:rsid w:val="00081D1E"/>
    <w:pPr>
      <w:numPr>
        <w:numId w:val="36"/>
      </w:numPr>
    </w:pPr>
  </w:style>
  <w:style w:type="numbering" w:customStyle="1" w:styleId="1111111173111">
    <w:name w:val="1 / 1.1 / 1.1.11173111"/>
    <w:rsid w:val="00081D1E"/>
  </w:style>
  <w:style w:type="numbering" w:customStyle="1" w:styleId="460">
    <w:name w:val="Нет списка46"/>
    <w:next w:val="a8"/>
    <w:uiPriority w:val="99"/>
    <w:semiHidden/>
    <w:unhideWhenUsed/>
    <w:rsid w:val="00B44DEE"/>
  </w:style>
  <w:style w:type="numbering" w:customStyle="1" w:styleId="1ai11012">
    <w:name w:val="1 / a / i11012"/>
    <w:basedOn w:val="a8"/>
    <w:next w:val="1ai"/>
    <w:semiHidden/>
    <w:rsid w:val="004919A9"/>
  </w:style>
  <w:style w:type="numbering" w:customStyle="1" w:styleId="1ai11013">
    <w:name w:val="1 / a / i11013"/>
    <w:basedOn w:val="a8"/>
    <w:next w:val="1ai"/>
    <w:semiHidden/>
    <w:rsid w:val="003A5686"/>
  </w:style>
  <w:style w:type="numbering" w:customStyle="1" w:styleId="1ai11014">
    <w:name w:val="1 / a / i11014"/>
    <w:basedOn w:val="a8"/>
    <w:next w:val="1ai"/>
    <w:semiHidden/>
    <w:rsid w:val="0097164C"/>
    <w:pPr>
      <w:numPr>
        <w:numId w:val="1"/>
      </w:numPr>
    </w:pPr>
  </w:style>
  <w:style w:type="table" w:customStyle="1" w:styleId="TableNormal35">
    <w:name w:val="Table Normal35"/>
    <w:uiPriority w:val="2"/>
    <w:semiHidden/>
    <w:unhideWhenUsed/>
    <w:qFormat/>
    <w:rsid w:val="003F7E9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basedOn w:val="a6"/>
    <w:rsid w:val="00D93A69"/>
    <w:rPr>
      <w:rFonts w:ascii="Times New Roman" w:hAnsi="Times New Roman" w:cs="Times New Roman" w:hint="default"/>
      <w:b w:val="0"/>
      <w:bCs w:val="0"/>
      <w:i w:val="0"/>
      <w:iCs w:val="0"/>
      <w:strike w:val="0"/>
      <w:dstrike w:val="0"/>
      <w:color w:val="000000"/>
      <w:sz w:val="24"/>
      <w:szCs w:val="24"/>
      <w:u w:val="none"/>
      <w:effect w:val="none"/>
    </w:rPr>
  </w:style>
  <w:style w:type="numbering" w:customStyle="1" w:styleId="470">
    <w:name w:val="Нет списка47"/>
    <w:next w:val="a8"/>
    <w:uiPriority w:val="99"/>
    <w:semiHidden/>
    <w:unhideWhenUsed/>
    <w:rsid w:val="00C500D9"/>
  </w:style>
  <w:style w:type="paragraph" w:customStyle="1" w:styleId="affffffffffff6">
    <w:name w:val="ТЕКСТ ГРАД"/>
    <w:basedOn w:val="a4"/>
    <w:link w:val="affffffffffff7"/>
    <w:qFormat/>
    <w:rsid w:val="00C500D9"/>
    <w:pPr>
      <w:spacing w:line="360" w:lineRule="auto"/>
      <w:ind w:firstLine="709"/>
      <w:jc w:val="both"/>
    </w:pPr>
    <w:rPr>
      <w:lang w:val="x-none" w:eastAsia="x-none"/>
    </w:rPr>
  </w:style>
  <w:style w:type="character" w:customStyle="1" w:styleId="affffffffffff7">
    <w:name w:val="ТЕКСТ ГРАД Знак"/>
    <w:link w:val="affffffffffff6"/>
    <w:rsid w:val="00C500D9"/>
    <w:rPr>
      <w:sz w:val="24"/>
      <w:szCs w:val="24"/>
      <w:lang w:val="x-none" w:eastAsia="x-none"/>
    </w:rPr>
  </w:style>
  <w:style w:type="paragraph" w:customStyle="1" w:styleId="affffffffffff8">
    <w:name w:val="ООО  «Институт Территориального Планирования"/>
    <w:basedOn w:val="a4"/>
    <w:link w:val="affffffffffff9"/>
    <w:qFormat/>
    <w:rsid w:val="00C500D9"/>
    <w:pPr>
      <w:spacing w:line="360" w:lineRule="auto"/>
      <w:ind w:left="709"/>
      <w:jc w:val="right"/>
    </w:pPr>
    <w:rPr>
      <w:lang w:val="x-none" w:eastAsia="x-none"/>
    </w:rPr>
  </w:style>
  <w:style w:type="character" w:customStyle="1" w:styleId="affffffffffff9">
    <w:name w:val="ООО  «Институт Территориального Планирования Знак"/>
    <w:link w:val="affffffffffff8"/>
    <w:rsid w:val="00C500D9"/>
    <w:rPr>
      <w:sz w:val="24"/>
      <w:szCs w:val="24"/>
      <w:lang w:val="x-none" w:eastAsia="x-none"/>
    </w:rPr>
  </w:style>
  <w:style w:type="paragraph" w:customStyle="1" w:styleId="Se">
    <w:name w:val="S_Обложка_проект"/>
    <w:basedOn w:val="a4"/>
    <w:uiPriority w:val="99"/>
    <w:rsid w:val="00C500D9"/>
    <w:pPr>
      <w:spacing w:line="360" w:lineRule="auto"/>
      <w:ind w:left="3240"/>
      <w:jc w:val="right"/>
    </w:pPr>
    <w:rPr>
      <w:caps/>
    </w:rPr>
  </w:style>
  <w:style w:type="paragraph" w:customStyle="1" w:styleId="a">
    <w:name w:val="Список нумерованный"/>
    <w:basedOn w:val="a4"/>
    <w:rsid w:val="00C500D9"/>
    <w:pPr>
      <w:numPr>
        <w:numId w:val="44"/>
      </w:numPr>
      <w:spacing w:before="120"/>
      <w:jc w:val="both"/>
    </w:pPr>
  </w:style>
  <w:style w:type="paragraph" w:customStyle="1" w:styleId="affffffffffffa">
    <w:name w:val="Табличный"/>
    <w:basedOn w:val="a4"/>
    <w:rsid w:val="00C500D9"/>
    <w:pPr>
      <w:keepNext/>
      <w:widowControl w:val="0"/>
      <w:spacing w:before="60" w:after="60"/>
      <w:jc w:val="center"/>
    </w:pPr>
    <w:rPr>
      <w:b/>
      <w:sz w:val="22"/>
      <w:szCs w:val="20"/>
    </w:rPr>
  </w:style>
  <w:style w:type="paragraph" w:customStyle="1" w:styleId="affffffffffffb">
    <w:name w:val="Содержание"/>
    <w:basedOn w:val="a4"/>
    <w:rsid w:val="00C500D9"/>
    <w:pPr>
      <w:widowControl w:val="0"/>
      <w:spacing w:before="240" w:after="240"/>
      <w:jc w:val="center"/>
    </w:pPr>
    <w:rPr>
      <w:b/>
      <w:caps/>
      <w:szCs w:val="20"/>
    </w:rPr>
  </w:style>
  <w:style w:type="paragraph" w:customStyle="1" w:styleId="1ffff">
    <w:name w:val="Список 1)"/>
    <w:basedOn w:val="a4"/>
    <w:rsid w:val="00C500D9"/>
    <w:pPr>
      <w:spacing w:before="120"/>
      <w:jc w:val="both"/>
    </w:pPr>
  </w:style>
  <w:style w:type="paragraph" w:customStyle="1" w:styleId="affffffffffffc">
    <w:name w:val="Табличный_нумерованный"/>
    <w:basedOn w:val="a4"/>
    <w:link w:val="affffffffffffd"/>
    <w:rsid w:val="00C500D9"/>
    <w:rPr>
      <w:sz w:val="22"/>
      <w:szCs w:val="22"/>
      <w:lang w:val="x-none" w:eastAsia="x-none"/>
    </w:rPr>
  </w:style>
  <w:style w:type="character" w:customStyle="1" w:styleId="affffffffffffd">
    <w:name w:val="Табличный_нумерованный Знак"/>
    <w:link w:val="affffffffffffc"/>
    <w:rsid w:val="00C500D9"/>
    <w:rPr>
      <w:sz w:val="22"/>
      <w:szCs w:val="22"/>
      <w:lang w:val="x-none" w:eastAsia="x-none"/>
    </w:rPr>
  </w:style>
  <w:style w:type="paragraph" w:styleId="affffffffffffe">
    <w:name w:val="toa heading"/>
    <w:basedOn w:val="a4"/>
    <w:next w:val="a4"/>
    <w:rsid w:val="00C500D9"/>
    <w:pPr>
      <w:spacing w:before="40" w:after="20"/>
      <w:jc w:val="center"/>
    </w:pPr>
    <w:rPr>
      <w:b/>
      <w:sz w:val="22"/>
      <w:szCs w:val="20"/>
    </w:rPr>
  </w:style>
  <w:style w:type="paragraph" w:customStyle="1" w:styleId="a3">
    <w:name w:val="Требования"/>
    <w:basedOn w:val="a4"/>
    <w:rsid w:val="00C500D9"/>
    <w:pPr>
      <w:numPr>
        <w:ilvl w:val="1"/>
        <w:numId w:val="43"/>
      </w:numPr>
      <w:spacing w:before="120" w:after="60"/>
      <w:ind w:left="0" w:firstLine="567"/>
      <w:jc w:val="both"/>
      <w:outlineLvl w:val="1"/>
    </w:pPr>
    <w:rPr>
      <w:bCs/>
      <w:i/>
      <w:iCs/>
    </w:rPr>
  </w:style>
  <w:style w:type="paragraph" w:customStyle="1" w:styleId="a0">
    <w:name w:val="Список а)"/>
    <w:basedOn w:val="afff0"/>
    <w:rsid w:val="00C500D9"/>
    <w:pPr>
      <w:numPr>
        <w:numId w:val="42"/>
      </w:numPr>
      <w:spacing w:after="60" w:line="240" w:lineRule="auto"/>
    </w:pPr>
    <w:rPr>
      <w:rFonts w:ascii="Times New Roman" w:eastAsia="Calibri" w:hAnsi="Times New Roman" w:cs="Times New Roman"/>
      <w:snapToGrid w:val="0"/>
      <w:spacing w:val="0"/>
      <w:sz w:val="24"/>
      <w:szCs w:val="24"/>
      <w:lang w:val="x-none" w:eastAsia="x-none"/>
    </w:rPr>
  </w:style>
  <w:style w:type="paragraph" w:customStyle="1" w:styleId="1ffff0">
    <w:name w:val="Обычный 1"/>
    <w:basedOn w:val="a4"/>
    <w:next w:val="a4"/>
    <w:semiHidden/>
    <w:rsid w:val="00C500D9"/>
    <w:pPr>
      <w:tabs>
        <w:tab w:val="num" w:pos="360"/>
      </w:tabs>
      <w:spacing w:before="120"/>
      <w:ind w:left="360" w:hanging="360"/>
      <w:jc w:val="both"/>
    </w:pPr>
    <w:rPr>
      <w:szCs w:val="20"/>
    </w:rPr>
  </w:style>
  <w:style w:type="table" w:customStyle="1" w:styleId="96">
    <w:name w:val="Сетка таблицы9"/>
    <w:basedOn w:val="a7"/>
    <w:next w:val="afa"/>
    <w:uiPriority w:val="59"/>
    <w:rsid w:val="00C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
    <w:name w:val="Обычный влево"/>
    <w:basedOn w:val="1ffff0"/>
    <w:rsid w:val="00C500D9"/>
    <w:pPr>
      <w:tabs>
        <w:tab w:val="clear" w:pos="360"/>
      </w:tabs>
      <w:spacing w:before="0"/>
      <w:ind w:left="0" w:firstLine="0"/>
      <w:jc w:val="left"/>
    </w:pPr>
  </w:style>
  <w:style w:type="paragraph" w:customStyle="1" w:styleId="afffffffffffff0">
    <w:name w:val="Табличный_по ширине"/>
    <w:basedOn w:val="affffffff7"/>
    <w:rsid w:val="00C500D9"/>
    <w:pPr>
      <w:jc w:val="both"/>
    </w:pPr>
    <w:rPr>
      <w:sz w:val="22"/>
      <w:szCs w:val="22"/>
    </w:rPr>
  </w:style>
  <w:style w:type="paragraph" w:customStyle="1" w:styleId="104">
    <w:name w:val="Табличный_центр_10"/>
    <w:basedOn w:val="a4"/>
    <w:qFormat/>
    <w:rsid w:val="00C500D9"/>
    <w:pPr>
      <w:jc w:val="center"/>
    </w:pPr>
    <w:rPr>
      <w:sz w:val="20"/>
    </w:rPr>
  </w:style>
  <w:style w:type="paragraph" w:customStyle="1" w:styleId="105">
    <w:name w:val="Табличный_слева_10"/>
    <w:basedOn w:val="a4"/>
    <w:qFormat/>
    <w:rsid w:val="00C500D9"/>
    <w:rPr>
      <w:sz w:val="20"/>
    </w:rPr>
  </w:style>
  <w:style w:type="paragraph" w:customStyle="1" w:styleId="106">
    <w:name w:val="Табличный_по ширине_10"/>
    <w:basedOn w:val="a4"/>
    <w:qFormat/>
    <w:rsid w:val="00C500D9"/>
    <w:pPr>
      <w:jc w:val="both"/>
    </w:pPr>
    <w:rPr>
      <w:sz w:val="20"/>
    </w:rPr>
  </w:style>
  <w:style w:type="paragraph" w:customStyle="1" w:styleId="10">
    <w:name w:val="Табличный_нумерованный_10"/>
    <w:basedOn w:val="a4"/>
    <w:qFormat/>
    <w:rsid w:val="00C500D9"/>
    <w:pPr>
      <w:numPr>
        <w:numId w:val="45"/>
      </w:numPr>
    </w:pPr>
    <w:rPr>
      <w:sz w:val="20"/>
    </w:rPr>
  </w:style>
  <w:style w:type="paragraph" w:customStyle="1" w:styleId="107">
    <w:name w:val="Табличный_заголовки_10"/>
    <w:basedOn w:val="affffffff3"/>
    <w:qFormat/>
    <w:rsid w:val="00C500D9"/>
    <w:pPr>
      <w:jc w:val="center"/>
    </w:pPr>
    <w:rPr>
      <w:rFonts w:eastAsia="Calibri"/>
      <w:b/>
      <w:sz w:val="20"/>
      <w:lang w:val="ru-RU" w:eastAsia="ru-RU"/>
    </w:rPr>
  </w:style>
  <w:style w:type="numbering" w:customStyle="1" w:styleId="11111130">
    <w:name w:val="1 / 1.1 / 1.1.130"/>
    <w:basedOn w:val="a8"/>
    <w:next w:val="111111"/>
    <w:rsid w:val="00C500D9"/>
  </w:style>
  <w:style w:type="numbering" w:customStyle="1" w:styleId="1ai30">
    <w:name w:val="1 / a / i30"/>
    <w:basedOn w:val="a8"/>
    <w:next w:val="1ai"/>
    <w:rsid w:val="00C500D9"/>
    <w:pPr>
      <w:numPr>
        <w:numId w:val="46"/>
      </w:numPr>
    </w:pPr>
  </w:style>
  <w:style w:type="table" w:customStyle="1" w:styleId="-12">
    <w:name w:val="Веб-таблица 12"/>
    <w:basedOn w:val="a7"/>
    <w:next w:val="-1"/>
    <w:rsid w:val="00C50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C50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C50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c">
    <w:name w:val="Изысканная таблица2"/>
    <w:basedOn w:val="a7"/>
    <w:next w:val="affffff7"/>
    <w:rsid w:val="00C50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4">
    <w:name w:val="Изящная таблица 12"/>
    <w:basedOn w:val="a7"/>
    <w:next w:val="1f2"/>
    <w:rsid w:val="00C50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
    <w:basedOn w:val="a7"/>
    <w:next w:val="2f1"/>
    <w:rsid w:val="00C50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Классическая таблица 12"/>
    <w:basedOn w:val="a7"/>
    <w:next w:val="1f3"/>
    <w:rsid w:val="00C50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7"/>
    <w:next w:val="2f2"/>
    <w:rsid w:val="00C50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5">
    <w:name w:val="Классическая таблица 32"/>
    <w:basedOn w:val="a7"/>
    <w:next w:val="3b"/>
    <w:rsid w:val="00C50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6"/>
    <w:rsid w:val="00C50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6">
    <w:name w:val="Объемная таблица 12"/>
    <w:basedOn w:val="a7"/>
    <w:next w:val="1f4"/>
    <w:rsid w:val="00C50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7"/>
    <w:next w:val="2f3"/>
    <w:rsid w:val="00C50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Объемная таблица 32"/>
    <w:basedOn w:val="a7"/>
    <w:next w:val="3c"/>
    <w:rsid w:val="00C50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Простая таблица 12"/>
    <w:basedOn w:val="a7"/>
    <w:next w:val="1f5"/>
    <w:rsid w:val="00C50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7"/>
    <w:next w:val="2f4"/>
    <w:rsid w:val="00C50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7"/>
    <w:next w:val="3d"/>
    <w:rsid w:val="00C50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7"/>
    <w:next w:val="1f6"/>
    <w:rsid w:val="00C50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7"/>
    <w:next w:val="2f5"/>
    <w:rsid w:val="00C50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8">
    <w:name w:val="Сетка таблицы 32"/>
    <w:basedOn w:val="a7"/>
    <w:next w:val="3e"/>
    <w:rsid w:val="00C50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7"/>
    <w:rsid w:val="00C50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1"/>
    <w:rsid w:val="00C50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2"/>
    <w:rsid w:val="00C50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2"/>
    <w:rsid w:val="00C50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2"/>
    <w:rsid w:val="00C50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d">
    <w:name w:val="Современная таблица2"/>
    <w:basedOn w:val="a7"/>
    <w:next w:val="affffff8"/>
    <w:rsid w:val="00C50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e">
    <w:name w:val="Стандартная таблица2"/>
    <w:basedOn w:val="a7"/>
    <w:next w:val="affffff9"/>
    <w:rsid w:val="00C50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2">
    <w:name w:val="Статья / Раздел30"/>
    <w:basedOn w:val="a8"/>
    <w:next w:val="affffffa"/>
    <w:rsid w:val="00C500D9"/>
  </w:style>
  <w:style w:type="table" w:customStyle="1" w:styleId="129">
    <w:name w:val="Столбцы таблицы 12"/>
    <w:basedOn w:val="a7"/>
    <w:next w:val="1f7"/>
    <w:rsid w:val="00C50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Столбцы таблицы 22"/>
    <w:basedOn w:val="a7"/>
    <w:next w:val="2f6"/>
    <w:rsid w:val="00C50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7"/>
    <w:next w:val="3f"/>
    <w:rsid w:val="00C50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8"/>
    <w:rsid w:val="00C50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7"/>
    <w:rsid w:val="00C50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C50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C50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C50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C50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C50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C50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C50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C50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
    <w:name w:val="Тема таблицы2"/>
    <w:basedOn w:val="a7"/>
    <w:next w:val="affffffb"/>
    <w:rsid w:val="00C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7"/>
    <w:next w:val="1f8"/>
    <w:rsid w:val="00C50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b">
    <w:name w:val="Цветная таблица 22"/>
    <w:basedOn w:val="a7"/>
    <w:next w:val="2f7"/>
    <w:rsid w:val="00C50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7"/>
    <w:next w:val="3f0"/>
    <w:rsid w:val="00C50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C500D9"/>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4"/>
    <w:uiPriority w:val="99"/>
    <w:rsid w:val="00C500D9"/>
    <w:pPr>
      <w:shd w:val="clear" w:color="auto" w:fill="FFFFFF"/>
      <w:snapToGrid w:val="0"/>
      <w:jc w:val="center"/>
    </w:pPr>
    <w:rPr>
      <w:rFonts w:eastAsia="Calibri"/>
      <w:lang w:eastAsia="ar-SA"/>
    </w:rPr>
  </w:style>
  <w:style w:type="paragraph" w:customStyle="1" w:styleId="afffffffffffff1">
    <w:name w:val="Текст отчета"/>
    <w:basedOn w:val="a4"/>
    <w:uiPriority w:val="99"/>
    <w:qFormat/>
    <w:rsid w:val="00C500D9"/>
    <w:pPr>
      <w:spacing w:line="360" w:lineRule="auto"/>
      <w:ind w:firstLine="709"/>
    </w:pPr>
    <w:rPr>
      <w:szCs w:val="22"/>
    </w:rPr>
  </w:style>
  <w:style w:type="paragraph" w:customStyle="1" w:styleId="xl64">
    <w:name w:val="xl64"/>
    <w:basedOn w:val="a4"/>
    <w:rsid w:val="00C500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65">
    <w:name w:val="xl65"/>
    <w:basedOn w:val="a4"/>
    <w:rsid w:val="00C500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6">
    <w:name w:val="xl66"/>
    <w:basedOn w:val="a4"/>
    <w:rsid w:val="00C500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67">
    <w:name w:val="xl67"/>
    <w:basedOn w:val="a4"/>
    <w:rsid w:val="00C500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8">
    <w:name w:val="xl68"/>
    <w:basedOn w:val="a4"/>
    <w:rsid w:val="00C500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69">
    <w:name w:val="xl69"/>
    <w:basedOn w:val="a4"/>
    <w:rsid w:val="00C500D9"/>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4"/>
    <w:rsid w:val="00C500D9"/>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1">
    <w:name w:val="xl71"/>
    <w:basedOn w:val="a4"/>
    <w:rsid w:val="00C500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2">
    <w:name w:val="xl72"/>
    <w:basedOn w:val="a4"/>
    <w:rsid w:val="00C500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3">
    <w:name w:val="xl7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4">
    <w:name w:val="xl74"/>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a4"/>
    <w:rsid w:val="00C500D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77">
    <w:name w:val="xl77"/>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f">
    <w:name w:val="S_Отступ"/>
    <w:basedOn w:val="a4"/>
    <w:uiPriority w:val="99"/>
    <w:rsid w:val="00C500D9"/>
    <w:pPr>
      <w:spacing w:line="360" w:lineRule="auto"/>
    </w:pPr>
    <w:rPr>
      <w:rFonts w:eastAsia="Calibri"/>
      <w:lang w:eastAsia="ar-SA"/>
    </w:rPr>
  </w:style>
  <w:style w:type="paragraph" w:customStyle="1" w:styleId="afffffffffffff2">
    <w:name w:val="ГРАД Основной текст"/>
    <w:basedOn w:val="a4"/>
    <w:link w:val="afffffffffffff3"/>
    <w:autoRedefine/>
    <w:rsid w:val="00C500D9"/>
    <w:pPr>
      <w:tabs>
        <w:tab w:val="left" w:pos="540"/>
        <w:tab w:val="left" w:pos="1260"/>
        <w:tab w:val="left" w:pos="1620"/>
      </w:tabs>
      <w:spacing w:before="240" w:line="276" w:lineRule="auto"/>
    </w:pPr>
    <w:rPr>
      <w:rFonts w:eastAsia="Calibri"/>
      <w:bCs/>
      <w:spacing w:val="4"/>
      <w:sz w:val="20"/>
      <w:szCs w:val="20"/>
      <w:lang w:val="x-none" w:eastAsia="en-US"/>
    </w:rPr>
  </w:style>
  <w:style w:type="character" w:customStyle="1" w:styleId="afffffffffffff3">
    <w:name w:val="ГРАД Основной текст Знак Знак"/>
    <w:link w:val="afffffffffffff2"/>
    <w:rsid w:val="00C500D9"/>
    <w:rPr>
      <w:rFonts w:eastAsia="Calibri"/>
      <w:bCs/>
      <w:spacing w:val="4"/>
      <w:lang w:val="x-none" w:eastAsia="en-US"/>
    </w:rPr>
  </w:style>
  <w:style w:type="paragraph" w:customStyle="1" w:styleId="S0">
    <w:name w:val="S_рисунок"/>
    <w:basedOn w:val="a4"/>
    <w:autoRedefine/>
    <w:uiPriority w:val="99"/>
    <w:rsid w:val="00C500D9"/>
    <w:pPr>
      <w:numPr>
        <w:numId w:val="47"/>
      </w:numPr>
      <w:suppressAutoHyphens/>
      <w:ind w:left="357" w:hanging="357"/>
      <w:jc w:val="center"/>
    </w:pPr>
    <w:rPr>
      <w:rFonts w:eastAsia="Calibri"/>
      <w:color w:val="00B0F0"/>
      <w:lang w:eastAsia="ar-SA"/>
    </w:rPr>
  </w:style>
  <w:style w:type="paragraph" w:customStyle="1" w:styleId="xl63">
    <w:name w:val="xl6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fffffffffffff4">
    <w:name w:val="Таблица текст"/>
    <w:basedOn w:val="a4"/>
    <w:rsid w:val="00C500D9"/>
    <w:pPr>
      <w:spacing w:before="20" w:after="20" w:line="216" w:lineRule="auto"/>
    </w:pPr>
    <w:rPr>
      <w:sz w:val="20"/>
      <w:szCs w:val="20"/>
    </w:rPr>
  </w:style>
  <w:style w:type="character" w:customStyle="1" w:styleId="4f">
    <w:name w:val="Основной текст (4)_"/>
    <w:link w:val="4f0"/>
    <w:rsid w:val="00C500D9"/>
    <w:rPr>
      <w:spacing w:val="7"/>
      <w:shd w:val="clear" w:color="auto" w:fill="FFFFFF"/>
    </w:rPr>
  </w:style>
  <w:style w:type="character" w:customStyle="1" w:styleId="4f1">
    <w:name w:val="Основной текст (4) + Не полужирный"/>
    <w:rsid w:val="00C500D9"/>
    <w:rPr>
      <w:b/>
      <w:bCs/>
      <w:spacing w:val="2"/>
      <w:shd w:val="clear" w:color="auto" w:fill="FFFFFF"/>
    </w:rPr>
  </w:style>
  <w:style w:type="character" w:customStyle="1" w:styleId="5d">
    <w:name w:val="Основной текст (5)_"/>
    <w:link w:val="5e"/>
    <w:rsid w:val="00C500D9"/>
    <w:rPr>
      <w:spacing w:val="21"/>
      <w:sz w:val="11"/>
      <w:szCs w:val="11"/>
      <w:shd w:val="clear" w:color="auto" w:fill="FFFFFF"/>
    </w:rPr>
  </w:style>
  <w:style w:type="paragraph" w:customStyle="1" w:styleId="4f0">
    <w:name w:val="Основной текст (4)"/>
    <w:basedOn w:val="a4"/>
    <w:link w:val="4f"/>
    <w:rsid w:val="00C500D9"/>
    <w:pPr>
      <w:shd w:val="clear" w:color="auto" w:fill="FFFFFF"/>
      <w:spacing w:line="0" w:lineRule="atLeast"/>
      <w:jc w:val="right"/>
    </w:pPr>
    <w:rPr>
      <w:spacing w:val="7"/>
      <w:sz w:val="20"/>
      <w:szCs w:val="20"/>
    </w:rPr>
  </w:style>
  <w:style w:type="paragraph" w:customStyle="1" w:styleId="5e">
    <w:name w:val="Основной текст (5)"/>
    <w:basedOn w:val="a4"/>
    <w:link w:val="5d"/>
    <w:rsid w:val="00C500D9"/>
    <w:pPr>
      <w:shd w:val="clear" w:color="auto" w:fill="FFFFFF"/>
      <w:spacing w:line="0" w:lineRule="atLeast"/>
    </w:pPr>
    <w:rPr>
      <w:spacing w:val="21"/>
      <w:sz w:val="11"/>
      <w:szCs w:val="11"/>
    </w:rPr>
  </w:style>
  <w:style w:type="character" w:customStyle="1" w:styleId="Bodytext4">
    <w:name w:val="Body text (4)_"/>
    <w:link w:val="Bodytext41"/>
    <w:uiPriority w:val="99"/>
    <w:rsid w:val="00C500D9"/>
    <w:rPr>
      <w:b/>
      <w:bCs/>
      <w:i/>
      <w:iCs/>
      <w:sz w:val="25"/>
      <w:szCs w:val="25"/>
      <w:shd w:val="clear" w:color="auto" w:fill="FFFFFF"/>
    </w:rPr>
  </w:style>
  <w:style w:type="paragraph" w:customStyle="1" w:styleId="xl79">
    <w:name w:val="xl79"/>
    <w:basedOn w:val="a4"/>
    <w:rsid w:val="00C500D9"/>
    <w:pPr>
      <w:pBdr>
        <w:top w:val="single" w:sz="8" w:space="0" w:color="auto"/>
        <w:bottom w:val="single" w:sz="8" w:space="0" w:color="auto"/>
      </w:pBdr>
      <w:spacing w:before="100" w:beforeAutospacing="1" w:after="100" w:afterAutospacing="1"/>
      <w:jc w:val="center"/>
    </w:pPr>
    <w:rPr>
      <w:sz w:val="20"/>
      <w:szCs w:val="20"/>
    </w:rPr>
  </w:style>
  <w:style w:type="paragraph" w:customStyle="1" w:styleId="xl80">
    <w:name w:val="xl80"/>
    <w:basedOn w:val="a4"/>
    <w:rsid w:val="00C500D9"/>
    <w:pPr>
      <w:pBdr>
        <w:top w:val="single" w:sz="8"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81">
    <w:name w:val="xl81"/>
    <w:basedOn w:val="a4"/>
    <w:rsid w:val="00C500D9"/>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xl82">
    <w:name w:val="xl82"/>
    <w:basedOn w:val="a4"/>
    <w:rsid w:val="00C500D9"/>
    <w:pPr>
      <w:pBdr>
        <w:top w:val="single" w:sz="8" w:space="0" w:color="auto"/>
        <w:left w:val="single" w:sz="8" w:space="0" w:color="auto"/>
        <w:right w:val="single" w:sz="8" w:space="0" w:color="auto"/>
      </w:pBdr>
      <w:spacing w:before="100" w:beforeAutospacing="1" w:after="100" w:afterAutospacing="1"/>
    </w:pPr>
    <w:rPr>
      <w:sz w:val="20"/>
      <w:szCs w:val="20"/>
    </w:rPr>
  </w:style>
  <w:style w:type="paragraph" w:customStyle="1" w:styleId="xl83">
    <w:name w:val="xl83"/>
    <w:basedOn w:val="a4"/>
    <w:rsid w:val="00C500D9"/>
    <w:pPr>
      <w:pBdr>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84">
    <w:name w:val="xl84"/>
    <w:basedOn w:val="a4"/>
    <w:rsid w:val="00C500D9"/>
    <w:pPr>
      <w:pBdr>
        <w:left w:val="single" w:sz="8" w:space="0" w:color="auto"/>
        <w:bottom w:val="single" w:sz="8" w:space="0" w:color="auto"/>
        <w:right w:val="single" w:sz="8" w:space="0" w:color="auto"/>
      </w:pBdr>
      <w:spacing w:before="100" w:beforeAutospacing="1" w:after="100" w:afterAutospacing="1"/>
      <w:jc w:val="center"/>
    </w:pPr>
    <w:rPr>
      <w:color w:val="FF0000"/>
      <w:sz w:val="20"/>
      <w:szCs w:val="20"/>
    </w:rPr>
  </w:style>
  <w:style w:type="paragraph" w:customStyle="1" w:styleId="xl85">
    <w:name w:val="xl85"/>
    <w:basedOn w:val="a4"/>
    <w:rsid w:val="00C500D9"/>
    <w:pPr>
      <w:pBdr>
        <w:top w:val="single" w:sz="8" w:space="0" w:color="auto"/>
        <w:left w:val="single" w:sz="8" w:space="0" w:color="auto"/>
        <w:right w:val="single" w:sz="8" w:space="0" w:color="auto"/>
      </w:pBdr>
      <w:spacing w:before="100" w:beforeAutospacing="1" w:after="100" w:afterAutospacing="1"/>
      <w:jc w:val="center"/>
    </w:pPr>
    <w:rPr>
      <w:color w:val="FF0000"/>
      <w:sz w:val="20"/>
      <w:szCs w:val="20"/>
    </w:rPr>
  </w:style>
  <w:style w:type="paragraph" w:customStyle="1" w:styleId="xl86">
    <w:name w:val="xl86"/>
    <w:basedOn w:val="a4"/>
    <w:rsid w:val="00C500D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87">
    <w:name w:val="xl87"/>
    <w:basedOn w:val="a4"/>
    <w:rsid w:val="00C500D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88">
    <w:name w:val="xl88"/>
    <w:basedOn w:val="a4"/>
    <w:rsid w:val="00C500D9"/>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rPr>
  </w:style>
  <w:style w:type="paragraph" w:customStyle="1" w:styleId="xl89">
    <w:name w:val="xl89"/>
    <w:basedOn w:val="a4"/>
    <w:rsid w:val="00C500D9"/>
    <w:pPr>
      <w:pBdr>
        <w:left w:val="single" w:sz="8" w:space="0" w:color="auto"/>
        <w:bottom w:val="single" w:sz="8" w:space="0" w:color="000000"/>
        <w:right w:val="single" w:sz="8" w:space="0" w:color="auto"/>
      </w:pBdr>
      <w:spacing w:before="100" w:beforeAutospacing="1" w:after="100" w:afterAutospacing="1"/>
      <w:jc w:val="center"/>
    </w:pPr>
    <w:rPr>
      <w:sz w:val="20"/>
      <w:szCs w:val="20"/>
    </w:rPr>
  </w:style>
  <w:style w:type="paragraph" w:customStyle="1" w:styleId="xl90">
    <w:name w:val="xl90"/>
    <w:basedOn w:val="a4"/>
    <w:rsid w:val="00C500D9"/>
    <w:pPr>
      <w:pBdr>
        <w:top w:val="single" w:sz="8" w:space="0" w:color="000000"/>
        <w:left w:val="single" w:sz="8" w:space="0" w:color="auto"/>
        <w:right w:val="single" w:sz="8" w:space="0" w:color="auto"/>
      </w:pBdr>
      <w:spacing w:before="100" w:beforeAutospacing="1" w:after="100" w:afterAutospacing="1"/>
      <w:jc w:val="center"/>
    </w:pPr>
    <w:rPr>
      <w:sz w:val="20"/>
      <w:szCs w:val="20"/>
    </w:rPr>
  </w:style>
  <w:style w:type="paragraph" w:customStyle="1" w:styleId="xl91">
    <w:name w:val="xl91"/>
    <w:basedOn w:val="a4"/>
    <w:rsid w:val="00C500D9"/>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afffffffffffff5">
    <w:name w:val="ГРАД Список маркированный"/>
    <w:basedOn w:val="a1"/>
    <w:autoRedefine/>
    <w:rsid w:val="00C500D9"/>
    <w:pPr>
      <w:numPr>
        <w:numId w:val="0"/>
      </w:numPr>
      <w:tabs>
        <w:tab w:val="left" w:pos="142"/>
        <w:tab w:val="left" w:pos="709"/>
      </w:tabs>
      <w:spacing w:line="240" w:lineRule="auto"/>
      <w:ind w:firstLine="709"/>
    </w:pPr>
    <w:rPr>
      <w:color w:val="000000"/>
      <w:spacing w:val="-1"/>
    </w:rPr>
  </w:style>
  <w:style w:type="paragraph" w:customStyle="1" w:styleId="usual">
    <w:name w:val="usual"/>
    <w:basedOn w:val="a4"/>
    <w:uiPriority w:val="99"/>
    <w:rsid w:val="00C500D9"/>
    <w:pPr>
      <w:spacing w:before="100" w:beforeAutospacing="1" w:after="100" w:afterAutospacing="1"/>
    </w:pPr>
    <w:rPr>
      <w:rFonts w:ascii="Helvetica" w:hAnsi="Helvetica"/>
      <w:color w:val="000000"/>
      <w:sz w:val="18"/>
      <w:szCs w:val="18"/>
    </w:rPr>
  </w:style>
  <w:style w:type="character" w:customStyle="1" w:styleId="noprint">
    <w:name w:val="noprint"/>
    <w:basedOn w:val="a6"/>
    <w:rsid w:val="00C500D9"/>
  </w:style>
  <w:style w:type="paragraph" w:customStyle="1" w:styleId="textobi4">
    <w:name w:val="text_obi4"/>
    <w:basedOn w:val="a4"/>
    <w:rsid w:val="00C500D9"/>
    <w:pPr>
      <w:spacing w:before="100" w:beforeAutospacing="1" w:after="100" w:afterAutospacing="1"/>
    </w:pPr>
    <w:rPr>
      <w:rFonts w:ascii="Comic Sans MS" w:hAnsi="Comic Sans MS"/>
      <w:color w:val="990000"/>
      <w:sz w:val="30"/>
      <w:szCs w:val="30"/>
    </w:rPr>
  </w:style>
  <w:style w:type="character" w:customStyle="1" w:styleId="12b">
    <w:name w:val="Основной текст (12)"/>
    <w:rsid w:val="00C500D9"/>
    <w:rPr>
      <w:rFonts w:ascii="Times New Roman" w:eastAsia="Times New Roman" w:hAnsi="Times New Roman" w:cs="Times New Roman"/>
      <w:b w:val="0"/>
      <w:bCs w:val="0"/>
      <w:i w:val="0"/>
      <w:iCs w:val="0"/>
      <w:smallCaps w:val="0"/>
      <w:strike w:val="0"/>
      <w:spacing w:val="0"/>
      <w:sz w:val="21"/>
      <w:szCs w:val="21"/>
    </w:rPr>
  </w:style>
  <w:style w:type="character" w:customStyle="1" w:styleId="108">
    <w:name w:val="Основной текст + 10"/>
    <w:aliases w:val="5 pt2"/>
    <w:uiPriority w:val="99"/>
    <w:rsid w:val="00C500D9"/>
    <w:rPr>
      <w:rFonts w:ascii="Times New Roman" w:hAnsi="Times New Roman" w:cs="Times New Roman"/>
      <w:spacing w:val="0"/>
      <w:sz w:val="21"/>
      <w:szCs w:val="21"/>
    </w:rPr>
  </w:style>
  <w:style w:type="character" w:customStyle="1" w:styleId="413pt">
    <w:name w:val="Основной текст (4) + 13 pt"/>
    <w:uiPriority w:val="99"/>
    <w:rsid w:val="00C500D9"/>
    <w:rPr>
      <w:spacing w:val="7"/>
      <w:sz w:val="26"/>
      <w:szCs w:val="26"/>
      <w:shd w:val="clear" w:color="auto" w:fill="FFFFFF"/>
    </w:rPr>
  </w:style>
  <w:style w:type="character" w:customStyle="1" w:styleId="-1pt">
    <w:name w:val="Основной текст + Интервал -1 pt"/>
    <w:uiPriority w:val="99"/>
    <w:rsid w:val="00C500D9"/>
    <w:rPr>
      <w:rFonts w:ascii="Times New Roman" w:hAnsi="Times New Roman" w:cs="Times New Roman"/>
      <w:spacing w:val="-30"/>
      <w:sz w:val="26"/>
      <w:szCs w:val="26"/>
    </w:rPr>
  </w:style>
  <w:style w:type="character" w:customStyle="1" w:styleId="413pt2">
    <w:name w:val="Основной текст (4) + 13 pt2"/>
    <w:uiPriority w:val="99"/>
    <w:rsid w:val="00C500D9"/>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C500D9"/>
    <w:rPr>
      <w:rFonts w:ascii="Times New Roman" w:hAnsi="Times New Roman" w:cs="Times New Roman"/>
      <w:spacing w:val="0"/>
      <w:sz w:val="26"/>
      <w:szCs w:val="26"/>
      <w:shd w:val="clear" w:color="auto" w:fill="FFFFFF"/>
    </w:rPr>
  </w:style>
  <w:style w:type="character" w:customStyle="1" w:styleId="1212">
    <w:name w:val="Основной текст + 121"/>
    <w:aliases w:val="5 pt1"/>
    <w:uiPriority w:val="99"/>
    <w:rsid w:val="00C500D9"/>
    <w:rPr>
      <w:rFonts w:ascii="Times New Roman" w:hAnsi="Times New Roman" w:cs="Times New Roman"/>
      <w:spacing w:val="0"/>
      <w:sz w:val="25"/>
      <w:szCs w:val="25"/>
    </w:rPr>
  </w:style>
  <w:style w:type="character" w:customStyle="1" w:styleId="12pt2">
    <w:name w:val="Основной текст + 12 pt2"/>
    <w:uiPriority w:val="99"/>
    <w:rsid w:val="00C500D9"/>
    <w:rPr>
      <w:rFonts w:ascii="Times New Roman" w:hAnsi="Times New Roman" w:cs="Times New Roman"/>
      <w:spacing w:val="0"/>
      <w:sz w:val="24"/>
      <w:szCs w:val="24"/>
    </w:rPr>
  </w:style>
  <w:style w:type="character" w:customStyle="1" w:styleId="12pt1">
    <w:name w:val="Основной текст + 12 pt1"/>
    <w:uiPriority w:val="99"/>
    <w:rsid w:val="00C500D9"/>
    <w:rPr>
      <w:rFonts w:ascii="Times New Roman" w:hAnsi="Times New Roman" w:cs="Times New Roman"/>
      <w:spacing w:val="0"/>
      <w:sz w:val="24"/>
      <w:szCs w:val="24"/>
    </w:rPr>
  </w:style>
  <w:style w:type="character" w:customStyle="1" w:styleId="1232">
    <w:name w:val="Основной текст + 123"/>
    <w:aliases w:val="5 pt6"/>
    <w:uiPriority w:val="99"/>
    <w:rsid w:val="00C500D9"/>
    <w:rPr>
      <w:rFonts w:ascii="Times New Roman" w:hAnsi="Times New Roman" w:cs="Times New Roman"/>
      <w:spacing w:val="0"/>
      <w:sz w:val="25"/>
      <w:szCs w:val="25"/>
    </w:rPr>
  </w:style>
  <w:style w:type="character" w:customStyle="1" w:styleId="513pt">
    <w:name w:val="Основной текст (5) + 13 pt"/>
    <w:uiPriority w:val="99"/>
    <w:rsid w:val="00C500D9"/>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C500D9"/>
    <w:rPr>
      <w:rFonts w:ascii="Arial Narrow" w:hAnsi="Arial Narrow" w:cs="Arial Narrow"/>
      <w:i/>
      <w:iCs/>
      <w:spacing w:val="20"/>
      <w:sz w:val="24"/>
      <w:szCs w:val="24"/>
    </w:rPr>
  </w:style>
  <w:style w:type="character" w:customStyle="1" w:styleId="12pt">
    <w:name w:val="Основной текст + 12 pt"/>
    <w:uiPriority w:val="99"/>
    <w:rsid w:val="00C500D9"/>
    <w:rPr>
      <w:rFonts w:ascii="Times New Roman" w:hAnsi="Times New Roman" w:cs="Times New Roman"/>
      <w:spacing w:val="0"/>
      <w:sz w:val="24"/>
      <w:szCs w:val="24"/>
    </w:rPr>
  </w:style>
  <w:style w:type="paragraph" w:customStyle="1" w:styleId="11f4">
    <w:name w:val="Знак Знак11 Знак Знак Знак Знак"/>
    <w:basedOn w:val="a4"/>
    <w:uiPriority w:val="99"/>
    <w:rsid w:val="00C500D9"/>
    <w:pPr>
      <w:spacing w:before="100" w:beforeAutospacing="1" w:after="100" w:afterAutospacing="1"/>
    </w:pPr>
    <w:rPr>
      <w:rFonts w:ascii="Tahoma" w:hAnsi="Tahoma" w:cs="Tahoma"/>
      <w:sz w:val="20"/>
      <w:szCs w:val="20"/>
      <w:lang w:val="en-US" w:eastAsia="en-US"/>
    </w:rPr>
  </w:style>
  <w:style w:type="paragraph" w:customStyle="1" w:styleId="1114">
    <w:name w:val="Знак Знак11 Знак Знак Знак Знак1"/>
    <w:basedOn w:val="a4"/>
    <w:uiPriority w:val="99"/>
    <w:rsid w:val="00C500D9"/>
    <w:pPr>
      <w:spacing w:before="100" w:beforeAutospacing="1" w:after="100" w:afterAutospacing="1"/>
    </w:pPr>
    <w:rPr>
      <w:rFonts w:ascii="Tahoma" w:hAnsi="Tahoma" w:cs="Tahoma"/>
      <w:sz w:val="20"/>
      <w:szCs w:val="20"/>
      <w:lang w:val="en-US" w:eastAsia="en-US"/>
    </w:rPr>
  </w:style>
  <w:style w:type="paragraph" w:customStyle="1" w:styleId="1123">
    <w:name w:val="Знак Знак11 Знак Знак Знак Знак2"/>
    <w:basedOn w:val="a4"/>
    <w:uiPriority w:val="99"/>
    <w:rsid w:val="00C500D9"/>
    <w:pPr>
      <w:spacing w:before="100" w:beforeAutospacing="1" w:after="100" w:afterAutospacing="1"/>
    </w:pPr>
    <w:rPr>
      <w:rFonts w:ascii="Tahoma" w:hAnsi="Tahoma" w:cs="Tahoma"/>
      <w:sz w:val="20"/>
      <w:szCs w:val="20"/>
      <w:lang w:val="en-US" w:eastAsia="en-US"/>
    </w:rPr>
  </w:style>
  <w:style w:type="paragraph" w:customStyle="1" w:styleId="1133">
    <w:name w:val="Знак Знак11 Знак Знак Знак Знак3"/>
    <w:basedOn w:val="a4"/>
    <w:uiPriority w:val="99"/>
    <w:rsid w:val="00C500D9"/>
    <w:pPr>
      <w:spacing w:before="100" w:beforeAutospacing="1" w:after="100" w:afterAutospacing="1"/>
    </w:pPr>
    <w:rPr>
      <w:rFonts w:ascii="Tahoma" w:hAnsi="Tahoma" w:cs="Tahoma"/>
      <w:sz w:val="20"/>
      <w:szCs w:val="20"/>
      <w:lang w:val="en-US" w:eastAsia="en-US"/>
    </w:rPr>
  </w:style>
  <w:style w:type="paragraph" w:customStyle="1" w:styleId="1143">
    <w:name w:val="Знак Знак11 Знак Знак Знак Знак4"/>
    <w:basedOn w:val="a4"/>
    <w:uiPriority w:val="99"/>
    <w:rsid w:val="00C500D9"/>
    <w:pPr>
      <w:spacing w:before="100" w:beforeAutospacing="1" w:after="100" w:afterAutospacing="1"/>
    </w:pPr>
    <w:rPr>
      <w:rFonts w:ascii="Tahoma" w:hAnsi="Tahoma" w:cs="Tahoma"/>
      <w:sz w:val="20"/>
      <w:szCs w:val="20"/>
      <w:lang w:val="en-US" w:eastAsia="en-US"/>
    </w:rPr>
  </w:style>
  <w:style w:type="paragraph" w:customStyle="1" w:styleId="1153">
    <w:name w:val="Знак Знак11 Знак Знак Знак Знак5"/>
    <w:basedOn w:val="a4"/>
    <w:uiPriority w:val="99"/>
    <w:rsid w:val="00C500D9"/>
    <w:pPr>
      <w:spacing w:before="100" w:beforeAutospacing="1" w:after="100" w:afterAutospacing="1"/>
    </w:pPr>
    <w:rPr>
      <w:rFonts w:ascii="Tahoma" w:hAnsi="Tahoma" w:cs="Tahoma"/>
      <w:sz w:val="20"/>
      <w:szCs w:val="20"/>
      <w:lang w:val="en-US" w:eastAsia="en-US"/>
    </w:rPr>
  </w:style>
  <w:style w:type="paragraph" w:customStyle="1" w:styleId="afffffffffffff6">
    <w:name w:val="НашаШапка"/>
    <w:basedOn w:val="a4"/>
    <w:uiPriority w:val="99"/>
    <w:rsid w:val="00C500D9"/>
    <w:pPr>
      <w:jc w:val="center"/>
    </w:pPr>
    <w:rPr>
      <w:b/>
      <w:szCs w:val="20"/>
    </w:rPr>
  </w:style>
  <w:style w:type="paragraph" w:customStyle="1" w:styleId="afffffffffffff7">
    <w:name w:val="Таблотст"/>
    <w:basedOn w:val="affffffc"/>
    <w:link w:val="afffffffffffff8"/>
    <w:rsid w:val="00C500D9"/>
    <w:pPr>
      <w:spacing w:before="120" w:line="204" w:lineRule="auto"/>
      <w:ind w:left="85"/>
      <w:jc w:val="left"/>
    </w:pPr>
    <w:rPr>
      <w:rFonts w:ascii="Arial" w:hAnsi="Arial"/>
      <w:sz w:val="20"/>
      <w:szCs w:val="20"/>
    </w:rPr>
  </w:style>
  <w:style w:type="character" w:customStyle="1" w:styleId="affffffd">
    <w:name w:val="Таблица Знак"/>
    <w:link w:val="affffffc"/>
    <w:locked/>
    <w:rsid w:val="00C500D9"/>
    <w:rPr>
      <w:sz w:val="24"/>
      <w:szCs w:val="24"/>
    </w:rPr>
  </w:style>
  <w:style w:type="character" w:customStyle="1" w:styleId="afffffffffffff8">
    <w:name w:val="Таблотст Знак"/>
    <w:link w:val="afffffffffffff7"/>
    <w:locked/>
    <w:rsid w:val="00C500D9"/>
    <w:rPr>
      <w:rFonts w:ascii="Arial" w:hAnsi="Arial"/>
    </w:rPr>
  </w:style>
  <w:style w:type="paragraph" w:customStyle="1" w:styleId="afffffffffffff9">
    <w:name w:val="цифры таблицы"/>
    <w:uiPriority w:val="99"/>
    <w:rsid w:val="00C500D9"/>
    <w:pPr>
      <w:snapToGrid w:val="0"/>
      <w:jc w:val="right"/>
    </w:pPr>
    <w:rPr>
      <w:noProof/>
      <w:color w:val="000000"/>
      <w:sz w:val="26"/>
    </w:rPr>
  </w:style>
  <w:style w:type="paragraph" w:customStyle="1" w:styleId="afffffffffffffa">
    <w:name w:val="единицы"/>
    <w:uiPriority w:val="99"/>
    <w:rsid w:val="00C500D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b">
    <w:name w:val="Единицы измерения"/>
    <w:uiPriority w:val="99"/>
    <w:rsid w:val="00C500D9"/>
    <w:pPr>
      <w:keepNext/>
      <w:ind w:right="-170"/>
      <w:jc w:val="right"/>
    </w:pPr>
    <w:rPr>
      <w:sz w:val="24"/>
    </w:rPr>
  </w:style>
  <w:style w:type="paragraph" w:customStyle="1" w:styleId="afffffffffffffc">
    <w:name w:val="Левая колонка"/>
    <w:uiPriority w:val="99"/>
    <w:rsid w:val="00C500D9"/>
    <w:pPr>
      <w:spacing w:before="120" w:line="204" w:lineRule="auto"/>
    </w:pPr>
    <w:rPr>
      <w:noProof/>
      <w:sz w:val="24"/>
    </w:rPr>
  </w:style>
  <w:style w:type="paragraph" w:customStyle="1" w:styleId="afffffffffffffd">
    <w:name w:val="Цифры таблицы"/>
    <w:uiPriority w:val="99"/>
    <w:rsid w:val="00C500D9"/>
    <w:pPr>
      <w:jc w:val="right"/>
    </w:pPr>
    <w:rPr>
      <w:noProof/>
      <w:sz w:val="26"/>
    </w:rPr>
  </w:style>
  <w:style w:type="paragraph" w:customStyle="1" w:styleId="afffffffffffffe">
    <w:name w:val="Единицы"/>
    <w:basedOn w:val="a4"/>
    <w:uiPriority w:val="99"/>
    <w:rsid w:val="00C500D9"/>
    <w:pPr>
      <w:keepNext/>
      <w:jc w:val="center"/>
    </w:pPr>
    <w:rPr>
      <w:rFonts w:ascii="Arial" w:hAnsi="Arial"/>
      <w:sz w:val="22"/>
      <w:szCs w:val="20"/>
    </w:rPr>
  </w:style>
  <w:style w:type="paragraph" w:customStyle="1" w:styleId="2fff0">
    <w:name w:val="Таблотст2"/>
    <w:basedOn w:val="affffffc"/>
    <w:uiPriority w:val="99"/>
    <w:rsid w:val="00C500D9"/>
    <w:pPr>
      <w:spacing w:before="120" w:line="204" w:lineRule="auto"/>
      <w:ind w:left="170"/>
      <w:jc w:val="left"/>
    </w:pPr>
    <w:rPr>
      <w:rFonts w:ascii="Arial" w:hAnsi="Arial"/>
      <w:noProof/>
      <w:sz w:val="20"/>
      <w:szCs w:val="20"/>
    </w:rPr>
  </w:style>
  <w:style w:type="character" w:customStyle="1" w:styleId="FontStyle26">
    <w:name w:val="Font Style26"/>
    <w:rsid w:val="00C500D9"/>
    <w:rPr>
      <w:rFonts w:ascii="Verdana" w:hAnsi="Verdana" w:cs="Verdana"/>
      <w:sz w:val="14"/>
      <w:szCs w:val="14"/>
    </w:rPr>
  </w:style>
  <w:style w:type="character" w:customStyle="1" w:styleId="FontStyle25">
    <w:name w:val="Font Style25"/>
    <w:rsid w:val="00C500D9"/>
    <w:rPr>
      <w:rFonts w:ascii="Times New Roman" w:hAnsi="Times New Roman" w:cs="Times New Roman"/>
      <w:b/>
      <w:bCs/>
      <w:i/>
      <w:iCs/>
      <w:sz w:val="14"/>
      <w:szCs w:val="14"/>
    </w:rPr>
  </w:style>
  <w:style w:type="character" w:customStyle="1" w:styleId="FontStyle27">
    <w:name w:val="Font Style27"/>
    <w:rsid w:val="00C500D9"/>
    <w:rPr>
      <w:rFonts w:ascii="Book Antiqua" w:hAnsi="Book Antiqua" w:cs="Book Antiqua"/>
      <w:i/>
      <w:iCs/>
      <w:sz w:val="14"/>
      <w:szCs w:val="14"/>
    </w:rPr>
  </w:style>
  <w:style w:type="character" w:customStyle="1" w:styleId="FontStyle21">
    <w:name w:val="Font Style21"/>
    <w:rsid w:val="00C500D9"/>
    <w:rPr>
      <w:rFonts w:ascii="Times New Roman" w:hAnsi="Times New Roman" w:cs="Times New Roman"/>
      <w:sz w:val="14"/>
      <w:szCs w:val="14"/>
    </w:rPr>
  </w:style>
  <w:style w:type="paragraph" w:customStyle="1" w:styleId="Style15">
    <w:name w:val="Style15"/>
    <w:basedOn w:val="a4"/>
    <w:uiPriority w:val="99"/>
    <w:rsid w:val="00C500D9"/>
    <w:pPr>
      <w:suppressAutoHyphens/>
      <w:spacing w:line="202" w:lineRule="exact"/>
      <w:jc w:val="center"/>
    </w:pPr>
    <w:rPr>
      <w:lang w:eastAsia="ar-SA"/>
    </w:rPr>
  </w:style>
  <w:style w:type="paragraph" w:customStyle="1" w:styleId="Style16">
    <w:name w:val="Style16"/>
    <w:basedOn w:val="a4"/>
    <w:uiPriority w:val="99"/>
    <w:rsid w:val="00C500D9"/>
    <w:pPr>
      <w:suppressAutoHyphens/>
      <w:spacing w:line="192" w:lineRule="exact"/>
    </w:pPr>
    <w:rPr>
      <w:lang w:eastAsia="ar-SA"/>
    </w:rPr>
  </w:style>
  <w:style w:type="paragraph" w:customStyle="1" w:styleId="Style13">
    <w:name w:val="Style13"/>
    <w:basedOn w:val="a4"/>
    <w:uiPriority w:val="99"/>
    <w:rsid w:val="00C500D9"/>
    <w:pPr>
      <w:widowControl w:val="0"/>
      <w:autoSpaceDE w:val="0"/>
      <w:autoSpaceDN w:val="0"/>
      <w:adjustRightInd w:val="0"/>
      <w:spacing w:line="302" w:lineRule="atLeast"/>
      <w:ind w:firstLine="552"/>
      <w:jc w:val="both"/>
    </w:pPr>
  </w:style>
  <w:style w:type="character" w:customStyle="1" w:styleId="FontStyle20">
    <w:name w:val="Font Style20"/>
    <w:rsid w:val="00C500D9"/>
    <w:rPr>
      <w:rFonts w:ascii="Times New Roman" w:hAnsi="Times New Roman" w:cs="Times New Roman"/>
      <w:sz w:val="22"/>
      <w:szCs w:val="22"/>
    </w:rPr>
  </w:style>
  <w:style w:type="paragraph" w:customStyle="1" w:styleId="affffffffffffff">
    <w:name w:val="Основной текст доклад"/>
    <w:uiPriority w:val="99"/>
    <w:rsid w:val="00C500D9"/>
    <w:pPr>
      <w:spacing w:before="120"/>
      <w:ind w:firstLine="720"/>
      <w:jc w:val="both"/>
    </w:pPr>
    <w:rPr>
      <w:rFonts w:ascii="Arial" w:hAnsi="Arial"/>
      <w:sz w:val="22"/>
    </w:rPr>
  </w:style>
  <w:style w:type="paragraph" w:customStyle="1" w:styleId="txt">
    <w:name w:val="txt"/>
    <w:basedOn w:val="a4"/>
    <w:uiPriority w:val="99"/>
    <w:rsid w:val="00C500D9"/>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4"/>
    <w:uiPriority w:val="99"/>
    <w:rsid w:val="00C500D9"/>
    <w:pPr>
      <w:spacing w:before="100" w:beforeAutospacing="1" w:after="100" w:afterAutospacing="1"/>
    </w:pPr>
  </w:style>
  <w:style w:type="paragraph" w:customStyle="1" w:styleId="affffffffffffff0">
    <w:name w:val="ГРАД Табличный текст (центр)"/>
    <w:basedOn w:val="a4"/>
    <w:autoRedefine/>
    <w:rsid w:val="00C500D9"/>
    <w:rPr>
      <w:rFonts w:eastAsia="Calibri"/>
      <w:bCs/>
      <w:spacing w:val="4"/>
      <w:sz w:val="20"/>
      <w:szCs w:val="20"/>
      <w:lang w:val="en-US" w:eastAsia="en-US"/>
    </w:rPr>
  </w:style>
  <w:style w:type="paragraph" w:customStyle="1" w:styleId="BodyTextKeep">
    <w:name w:val="Body Text Keep"/>
    <w:basedOn w:val="a5"/>
    <w:uiPriority w:val="99"/>
    <w:rsid w:val="00C500D9"/>
    <w:pPr>
      <w:spacing w:before="120" w:after="120"/>
      <w:ind w:left="567"/>
    </w:pPr>
    <w:rPr>
      <w:rFonts w:ascii="Calibri" w:hAnsi="Calibri"/>
      <w:spacing w:val="-5"/>
      <w:sz w:val="24"/>
      <w:szCs w:val="24"/>
      <w:lang w:eastAsia="en-US"/>
    </w:rPr>
  </w:style>
  <w:style w:type="character" w:customStyle="1" w:styleId="itemauthor1">
    <w:name w:val="itemauthor1"/>
    <w:rsid w:val="00C500D9"/>
    <w:rPr>
      <w:rFonts w:ascii="Tahoma" w:hAnsi="Tahoma" w:cs="Tahoma" w:hint="default"/>
      <w:vanish w:val="0"/>
      <w:webHidden w:val="0"/>
      <w:specVanish w:val="0"/>
    </w:rPr>
  </w:style>
  <w:style w:type="character" w:customStyle="1" w:styleId="itemtextresizertitle">
    <w:name w:val="itemtextresizertitle"/>
    <w:rsid w:val="00C500D9"/>
    <w:rPr>
      <w:rFonts w:ascii="Tahoma" w:hAnsi="Tahoma" w:cs="Tahoma" w:hint="default"/>
    </w:rPr>
  </w:style>
  <w:style w:type="paragraph" w:customStyle="1" w:styleId="affffffffffffff1">
    <w:name w:val="Рабочий"/>
    <w:basedOn w:val="a4"/>
    <w:uiPriority w:val="99"/>
    <w:rsid w:val="00C500D9"/>
    <w:pPr>
      <w:spacing w:line="360" w:lineRule="auto"/>
      <w:ind w:firstLine="720"/>
      <w:jc w:val="both"/>
    </w:pPr>
    <w:rPr>
      <w:szCs w:val="20"/>
    </w:rPr>
  </w:style>
  <w:style w:type="paragraph" w:customStyle="1" w:styleId="EUMAintext">
    <w:name w:val="EU MAintext"/>
    <w:basedOn w:val="a4"/>
    <w:uiPriority w:val="99"/>
    <w:rsid w:val="00C500D9"/>
    <w:pPr>
      <w:spacing w:after="200"/>
      <w:jc w:val="both"/>
    </w:pPr>
    <w:rPr>
      <w:rFonts w:ascii="Arial" w:hAnsi="Arial" w:cs="Arial"/>
      <w:sz w:val="22"/>
      <w:szCs w:val="20"/>
      <w:lang w:eastAsia="en-US"/>
    </w:rPr>
  </w:style>
  <w:style w:type="paragraph" w:customStyle="1" w:styleId="affffffffffffff2">
    <w:name w:val="шапка"/>
    <w:uiPriority w:val="99"/>
    <w:rsid w:val="00C500D9"/>
    <w:pPr>
      <w:jc w:val="center"/>
    </w:pPr>
    <w:rPr>
      <w:b/>
      <w:noProof/>
      <w:sz w:val="24"/>
    </w:rPr>
  </w:style>
  <w:style w:type="paragraph" w:customStyle="1" w:styleId="affffffffffffff3">
    <w:name w:val="заг. указ. литературы"/>
    <w:basedOn w:val="a4"/>
    <w:uiPriority w:val="99"/>
    <w:rsid w:val="00C500D9"/>
    <w:pPr>
      <w:tabs>
        <w:tab w:val="left" w:pos="9000"/>
        <w:tab w:val="right" w:pos="9360"/>
      </w:tabs>
      <w:suppressAutoHyphens/>
    </w:pPr>
    <w:rPr>
      <w:rFonts w:ascii="Times New Roman CYR" w:hAnsi="Times New Roman CYR"/>
      <w:sz w:val="26"/>
      <w:szCs w:val="20"/>
      <w:lang w:val="en-US"/>
    </w:rPr>
  </w:style>
  <w:style w:type="paragraph" w:customStyle="1" w:styleId="affffffffffffff4">
    <w:name w:val="единицы измерения"/>
    <w:uiPriority w:val="99"/>
    <w:rsid w:val="00C500D9"/>
    <w:pPr>
      <w:jc w:val="right"/>
    </w:pPr>
    <w:rPr>
      <w:noProof/>
      <w:sz w:val="24"/>
    </w:rPr>
  </w:style>
  <w:style w:type="paragraph" w:customStyle="1" w:styleId="5d0">
    <w:name w:val="Обыч5d"/>
    <w:uiPriority w:val="99"/>
    <w:rsid w:val="00C500D9"/>
    <w:pPr>
      <w:widowControl w:val="0"/>
    </w:pPr>
    <w:rPr>
      <w:sz w:val="24"/>
    </w:rPr>
  </w:style>
  <w:style w:type="paragraph" w:customStyle="1" w:styleId="b74">
    <w:name w:val="оb7аголовок 4"/>
    <w:basedOn w:val="a4"/>
    <w:next w:val="a4"/>
    <w:uiPriority w:val="99"/>
    <w:rsid w:val="00C500D9"/>
    <w:pPr>
      <w:keepNext/>
      <w:widowControl w:val="0"/>
      <w:suppressAutoHyphens/>
      <w:jc w:val="center"/>
    </w:pPr>
    <w:rPr>
      <w:b/>
    </w:rPr>
  </w:style>
  <w:style w:type="paragraph" w:customStyle="1" w:styleId="77">
    <w:name w:val="оглавление 7"/>
    <w:basedOn w:val="a4"/>
    <w:uiPriority w:val="99"/>
    <w:rsid w:val="00C500D9"/>
    <w:pPr>
      <w:suppressAutoHyphens/>
      <w:ind w:left="720" w:hanging="720"/>
    </w:pPr>
    <w:rPr>
      <w:rFonts w:ascii="Times New Roman CYR" w:hAnsi="Times New Roman CYR"/>
      <w:lang w:val="en-US"/>
    </w:rPr>
  </w:style>
  <w:style w:type="character" w:customStyle="1" w:styleId="st1">
    <w:name w:val="st1"/>
    <w:basedOn w:val="a6"/>
    <w:rsid w:val="00C500D9"/>
  </w:style>
  <w:style w:type="paragraph" w:customStyle="1" w:styleId="affffffffffffff5">
    <w:name w:val="Ст. без интервала"/>
    <w:basedOn w:val="a4"/>
    <w:link w:val="affffffffffffff6"/>
    <w:qFormat/>
    <w:rsid w:val="00C500D9"/>
    <w:pPr>
      <w:ind w:firstLine="709"/>
      <w:jc w:val="both"/>
    </w:pPr>
    <w:rPr>
      <w:rFonts w:eastAsia="Calibri"/>
      <w:sz w:val="28"/>
      <w:szCs w:val="28"/>
      <w:lang w:val="x-none" w:eastAsia="x-none"/>
    </w:rPr>
  </w:style>
  <w:style w:type="character" w:customStyle="1" w:styleId="affffffffffffff6">
    <w:name w:val="Ст. без интервала Знак"/>
    <w:link w:val="affffffffffffff5"/>
    <w:rsid w:val="00C500D9"/>
    <w:rPr>
      <w:rFonts w:eastAsia="Calibri"/>
      <w:sz w:val="28"/>
      <w:szCs w:val="28"/>
      <w:lang w:val="x-none" w:eastAsia="x-none"/>
    </w:rPr>
  </w:style>
  <w:style w:type="character" w:customStyle="1" w:styleId="1ffff1">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semiHidden/>
    <w:rsid w:val="00C500D9"/>
  </w:style>
  <w:style w:type="character" w:customStyle="1" w:styleId="1ffff2">
    <w:name w:val="Верхний колонтитул Знак1"/>
    <w:aliases w:val="Знак4 Знак1,Знак8 Знак1,ВерхКолонтитул Знак1"/>
    <w:uiPriority w:val="99"/>
    <w:semiHidden/>
    <w:rsid w:val="00C500D9"/>
    <w:rPr>
      <w:sz w:val="24"/>
      <w:szCs w:val="24"/>
    </w:rPr>
  </w:style>
  <w:style w:type="paragraph" w:customStyle="1" w:styleId="-S">
    <w:name w:val="- S_Маркированный"/>
    <w:basedOn w:val="a4"/>
    <w:autoRedefine/>
    <w:rsid w:val="00C500D9"/>
    <w:pPr>
      <w:ind w:left="284"/>
    </w:pPr>
    <w:rPr>
      <w:b/>
      <w:color w:val="76923C"/>
    </w:rPr>
  </w:style>
  <w:style w:type="paragraph" w:customStyle="1" w:styleId="font7">
    <w:name w:val="font7"/>
    <w:basedOn w:val="a4"/>
    <w:rsid w:val="00C500D9"/>
    <w:pPr>
      <w:spacing w:before="100" w:beforeAutospacing="1" w:after="100" w:afterAutospacing="1"/>
    </w:pPr>
    <w:rPr>
      <w:rFonts w:ascii="Tahoma" w:hAnsi="Tahoma" w:cs="Tahoma"/>
      <w:color w:val="000000"/>
      <w:sz w:val="16"/>
      <w:szCs w:val="16"/>
    </w:rPr>
  </w:style>
  <w:style w:type="paragraph" w:customStyle="1" w:styleId="font8">
    <w:name w:val="font8"/>
    <w:basedOn w:val="a4"/>
    <w:rsid w:val="00C500D9"/>
    <w:pPr>
      <w:spacing w:before="100" w:beforeAutospacing="1" w:after="100" w:afterAutospacing="1"/>
    </w:pPr>
    <w:rPr>
      <w:rFonts w:ascii="Tahoma" w:hAnsi="Tahoma" w:cs="Tahoma"/>
      <w:b/>
      <w:bCs/>
      <w:color w:val="000000"/>
      <w:sz w:val="16"/>
      <w:szCs w:val="16"/>
    </w:rPr>
  </w:style>
  <w:style w:type="paragraph" w:customStyle="1" w:styleId="font9">
    <w:name w:val="font9"/>
    <w:basedOn w:val="a4"/>
    <w:rsid w:val="00C500D9"/>
    <w:pPr>
      <w:spacing w:before="100" w:beforeAutospacing="1" w:after="100" w:afterAutospacing="1"/>
    </w:pPr>
    <w:rPr>
      <w:rFonts w:ascii="Tahoma" w:hAnsi="Tahoma" w:cs="Tahoma"/>
      <w:color w:val="000000"/>
      <w:sz w:val="16"/>
      <w:szCs w:val="16"/>
    </w:rPr>
  </w:style>
  <w:style w:type="paragraph" w:customStyle="1" w:styleId="font10">
    <w:name w:val="font10"/>
    <w:basedOn w:val="a4"/>
    <w:rsid w:val="00C500D9"/>
    <w:pPr>
      <w:spacing w:before="100" w:beforeAutospacing="1" w:after="100" w:afterAutospacing="1"/>
    </w:pPr>
    <w:rPr>
      <w:rFonts w:ascii="Tahoma" w:hAnsi="Tahoma" w:cs="Tahoma"/>
      <w:b/>
      <w:bCs/>
      <w:color w:val="000000"/>
      <w:sz w:val="16"/>
      <w:szCs w:val="16"/>
    </w:rPr>
  </w:style>
  <w:style w:type="paragraph" w:customStyle="1" w:styleId="font13">
    <w:name w:val="font13"/>
    <w:basedOn w:val="a4"/>
    <w:rsid w:val="00C500D9"/>
    <w:pPr>
      <w:spacing w:before="100" w:beforeAutospacing="1" w:after="100" w:afterAutospacing="1"/>
    </w:pPr>
    <w:rPr>
      <w:color w:val="000000"/>
      <w:sz w:val="16"/>
      <w:szCs w:val="16"/>
    </w:rPr>
  </w:style>
  <w:style w:type="paragraph" w:customStyle="1" w:styleId="font14">
    <w:name w:val="font14"/>
    <w:basedOn w:val="a4"/>
    <w:rsid w:val="00C500D9"/>
    <w:pPr>
      <w:spacing w:before="100" w:beforeAutospacing="1" w:after="100" w:afterAutospacing="1"/>
    </w:pPr>
    <w:rPr>
      <w:color w:val="000000"/>
      <w:sz w:val="16"/>
      <w:szCs w:val="16"/>
      <w:u w:val="single"/>
    </w:rPr>
  </w:style>
  <w:style w:type="paragraph" w:customStyle="1" w:styleId="font15">
    <w:name w:val="font15"/>
    <w:basedOn w:val="a4"/>
    <w:rsid w:val="00C500D9"/>
    <w:pPr>
      <w:spacing w:before="100" w:beforeAutospacing="1" w:after="100" w:afterAutospacing="1"/>
    </w:pPr>
    <w:rPr>
      <w:sz w:val="16"/>
      <w:szCs w:val="16"/>
    </w:rPr>
  </w:style>
  <w:style w:type="paragraph" w:customStyle="1" w:styleId="affffffffffffff7">
    <w:name w:val="Дистиль"/>
    <w:basedOn w:val="a4"/>
    <w:rsid w:val="00C500D9"/>
    <w:rPr>
      <w:sz w:val="28"/>
      <w:szCs w:val="20"/>
    </w:rPr>
  </w:style>
  <w:style w:type="paragraph" w:customStyle="1" w:styleId="xl92">
    <w:name w:val="xl92"/>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numbering" w:customStyle="1" w:styleId="1240">
    <w:name w:val="Нет списка124"/>
    <w:next w:val="a8"/>
    <w:uiPriority w:val="99"/>
    <w:semiHidden/>
    <w:rsid w:val="00C500D9"/>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C500D9"/>
    <w:pPr>
      <w:spacing w:line="360" w:lineRule="auto"/>
      <w:ind w:firstLine="709"/>
      <w:jc w:val="both"/>
    </w:pPr>
    <w:rPr>
      <w:sz w:val="26"/>
      <w:szCs w:val="20"/>
    </w:rPr>
  </w:style>
  <w:style w:type="character" w:customStyle="1" w:styleId="aa">
    <w:name w:val="Абзац списка Знак"/>
    <w:link w:val="a9"/>
    <w:uiPriority w:val="34"/>
    <w:locked/>
    <w:rsid w:val="00C500D9"/>
    <w:rPr>
      <w:sz w:val="24"/>
      <w:szCs w:val="24"/>
    </w:rPr>
  </w:style>
  <w:style w:type="paragraph" w:customStyle="1" w:styleId="5f">
    <w:name w:val="заголовок 5"/>
    <w:basedOn w:val="a4"/>
    <w:next w:val="a4"/>
    <w:rsid w:val="00C500D9"/>
    <w:pPr>
      <w:keepNext/>
      <w:jc w:val="center"/>
      <w:outlineLvl w:val="4"/>
    </w:pPr>
    <w:rPr>
      <w:b/>
      <w:sz w:val="18"/>
      <w:szCs w:val="20"/>
      <w:lang w:val="en-US"/>
    </w:rPr>
  </w:style>
  <w:style w:type="paragraph" w:customStyle="1" w:styleId="xl93">
    <w:name w:val="xl93"/>
    <w:basedOn w:val="a4"/>
    <w:rsid w:val="00C500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70C0"/>
      <w:sz w:val="20"/>
      <w:szCs w:val="20"/>
    </w:rPr>
  </w:style>
  <w:style w:type="paragraph" w:customStyle="1" w:styleId="xl94">
    <w:name w:val="xl94"/>
    <w:basedOn w:val="a4"/>
    <w:rsid w:val="00C500D9"/>
    <w:pPr>
      <w:shd w:val="clear" w:color="000000" w:fill="DA9694"/>
      <w:spacing w:before="100" w:beforeAutospacing="1" w:after="100" w:afterAutospacing="1"/>
    </w:pPr>
  </w:style>
  <w:style w:type="paragraph" w:customStyle="1" w:styleId="xl95">
    <w:name w:val="xl95"/>
    <w:basedOn w:val="a4"/>
    <w:rsid w:val="00C500D9"/>
    <w:pPr>
      <w:shd w:val="clear" w:color="000000" w:fill="DA9694"/>
      <w:spacing w:before="100" w:beforeAutospacing="1" w:after="100" w:afterAutospacing="1"/>
    </w:pPr>
  </w:style>
  <w:style w:type="paragraph" w:customStyle="1" w:styleId="xl96">
    <w:name w:val="xl96"/>
    <w:basedOn w:val="a4"/>
    <w:rsid w:val="00C500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Bodytext41">
    <w:name w:val="Body text (4)1"/>
    <w:basedOn w:val="a4"/>
    <w:link w:val="Bodytext4"/>
    <w:uiPriority w:val="99"/>
    <w:rsid w:val="00C500D9"/>
    <w:pPr>
      <w:shd w:val="clear" w:color="auto" w:fill="FFFFFF"/>
      <w:spacing w:line="302" w:lineRule="exact"/>
      <w:jc w:val="both"/>
    </w:pPr>
    <w:rPr>
      <w:b/>
      <w:bCs/>
      <w:i/>
      <w:iCs/>
      <w:sz w:val="25"/>
      <w:szCs w:val="25"/>
    </w:rPr>
  </w:style>
  <w:style w:type="paragraph" w:customStyle="1" w:styleId="xl98">
    <w:name w:val="xl98"/>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9">
    <w:name w:val="xl99"/>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0">
    <w:name w:val="xl100"/>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1">
    <w:name w:val="xl101"/>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03">
    <w:name w:val="xl10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4">
    <w:name w:val="xl104"/>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06">
    <w:name w:val="xl106"/>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4"/>
    <w:rsid w:val="00C500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08">
    <w:name w:val="xl108"/>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1">
    <w:name w:val="xl111"/>
    <w:basedOn w:val="a4"/>
    <w:rsid w:val="00C500D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a4"/>
    <w:rsid w:val="00C500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4"/>
    <w:rsid w:val="00C500D9"/>
    <w:pPr>
      <w:spacing w:before="100" w:beforeAutospacing="1" w:after="100" w:afterAutospacing="1"/>
    </w:pPr>
  </w:style>
  <w:style w:type="paragraph" w:customStyle="1" w:styleId="xl115">
    <w:name w:val="xl115"/>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4"/>
    <w:rsid w:val="00C500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4"/>
    <w:rsid w:val="00C500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9">
    <w:name w:val="xl119"/>
    <w:basedOn w:val="a4"/>
    <w:rsid w:val="00C500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4"/>
    <w:rsid w:val="00C500D9"/>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4"/>
    <w:rsid w:val="00C500D9"/>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4"/>
    <w:rsid w:val="00C500D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4"/>
    <w:rsid w:val="00C500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4"/>
    <w:rsid w:val="00C500D9"/>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25">
    <w:name w:val="xl125"/>
    <w:basedOn w:val="a4"/>
    <w:rsid w:val="00C500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4"/>
    <w:rsid w:val="00C500D9"/>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4"/>
    <w:rsid w:val="00C500D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4"/>
    <w:rsid w:val="00C500D9"/>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4"/>
    <w:rsid w:val="00C500D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4"/>
    <w:rsid w:val="00C500D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4"/>
    <w:rsid w:val="00C500D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4"/>
    <w:rsid w:val="00C500D9"/>
    <w:pPr>
      <w:shd w:val="clear" w:color="000000" w:fill="DA9694"/>
      <w:spacing w:before="100" w:beforeAutospacing="1" w:after="100" w:afterAutospacing="1"/>
    </w:pPr>
  </w:style>
  <w:style w:type="paragraph" w:customStyle="1" w:styleId="xl134">
    <w:name w:val="xl134"/>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4"/>
    <w:rsid w:val="00C500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4"/>
    <w:rsid w:val="00C500D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4"/>
    <w:rsid w:val="00C500D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4"/>
    <w:rsid w:val="00C500D9"/>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C500D9"/>
    <w:rPr>
      <w:sz w:val="21"/>
      <w:szCs w:val="21"/>
      <w:shd w:val="clear" w:color="auto" w:fill="FFFFFF"/>
    </w:rPr>
  </w:style>
  <w:style w:type="paragraph" w:customStyle="1" w:styleId="xl140">
    <w:name w:val="xl140"/>
    <w:basedOn w:val="a4"/>
    <w:rsid w:val="00C500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4"/>
    <w:rsid w:val="00C500D9"/>
    <w:pPr>
      <w:shd w:val="clear" w:color="000000" w:fill="DA9694"/>
      <w:spacing w:before="100" w:beforeAutospacing="1" w:after="100" w:afterAutospacing="1"/>
    </w:pPr>
  </w:style>
  <w:style w:type="paragraph" w:customStyle="1" w:styleId="xl142">
    <w:name w:val="xl142"/>
    <w:basedOn w:val="a4"/>
    <w:rsid w:val="00C500D9"/>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4"/>
    <w:rsid w:val="00C500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4"/>
    <w:rsid w:val="00C500D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4"/>
    <w:rsid w:val="00C500D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4"/>
    <w:rsid w:val="00C500D9"/>
    <w:pPr>
      <w:shd w:val="clear" w:color="000000" w:fill="DA9694"/>
      <w:spacing w:before="100" w:beforeAutospacing="1" w:after="100" w:afterAutospacing="1"/>
    </w:pPr>
  </w:style>
  <w:style w:type="paragraph" w:customStyle="1" w:styleId="xl152">
    <w:name w:val="xl152"/>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4"/>
    <w:rsid w:val="00C500D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4"/>
    <w:rsid w:val="00C500D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4"/>
    <w:rsid w:val="00C500D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4"/>
    <w:rsid w:val="00C500D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4"/>
    <w:rsid w:val="00C500D9"/>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4"/>
    <w:rsid w:val="00C500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4"/>
    <w:rsid w:val="00C500D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4"/>
    <w:rsid w:val="00C500D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4"/>
    <w:rsid w:val="00C500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4"/>
    <w:rsid w:val="00C500D9"/>
    <w:pPr>
      <w:shd w:val="clear" w:color="000000" w:fill="DA9694"/>
      <w:spacing w:before="100" w:beforeAutospacing="1" w:after="100" w:afterAutospacing="1"/>
    </w:pPr>
    <w:rPr>
      <w:b/>
      <w:bCs/>
    </w:rPr>
  </w:style>
  <w:style w:type="paragraph" w:customStyle="1" w:styleId="xl175">
    <w:name w:val="xl175"/>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4"/>
    <w:rsid w:val="00C500D9"/>
    <w:pPr>
      <w:spacing w:before="100" w:beforeAutospacing="1" w:after="100" w:afterAutospacing="1"/>
    </w:pPr>
    <w:rPr>
      <w:b/>
      <w:bCs/>
    </w:rPr>
  </w:style>
  <w:style w:type="paragraph" w:customStyle="1" w:styleId="xl177">
    <w:name w:val="xl177"/>
    <w:basedOn w:val="a4"/>
    <w:rsid w:val="00C500D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4"/>
    <w:rsid w:val="00C500D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C500D9"/>
  </w:style>
  <w:style w:type="paragraph" w:customStyle="1" w:styleId="5f0">
    <w:name w:val="Знак Знак5 Знак Знак"/>
    <w:basedOn w:val="a4"/>
    <w:rsid w:val="00C500D9"/>
    <w:pPr>
      <w:widowControl w:val="0"/>
      <w:adjustRightInd w:val="0"/>
      <w:spacing w:after="160" w:line="240" w:lineRule="exact"/>
      <w:jc w:val="right"/>
    </w:pPr>
    <w:rPr>
      <w:sz w:val="20"/>
      <w:szCs w:val="20"/>
      <w:lang w:val="en-GB" w:eastAsia="en-US"/>
    </w:rPr>
  </w:style>
  <w:style w:type="paragraph" w:customStyle="1" w:styleId="affffffffffffff8">
    <w:name w:val="Знак Знак Знак Знак Знак Знак Знак Знак Знак Знак Знак Знак Знак"/>
    <w:basedOn w:val="a4"/>
    <w:rsid w:val="00C500D9"/>
    <w:pPr>
      <w:spacing w:after="160" w:line="240" w:lineRule="exact"/>
    </w:pPr>
    <w:rPr>
      <w:rFonts w:ascii="Verdana" w:hAnsi="Verdana"/>
      <w:sz w:val="20"/>
      <w:szCs w:val="20"/>
      <w:lang w:val="en-US" w:eastAsia="en-US"/>
    </w:rPr>
  </w:style>
  <w:style w:type="paragraph" w:customStyle="1" w:styleId="2fff1">
    <w:name w:val="Знак2 Знак Знак Знак Знак Знак Знак Знак Знак Знак Знак Знак Знак Знак Знак Знак"/>
    <w:basedOn w:val="a4"/>
    <w:rsid w:val="00C500D9"/>
    <w:pPr>
      <w:spacing w:before="100" w:beforeAutospacing="1" w:after="100" w:afterAutospacing="1"/>
    </w:pPr>
    <w:rPr>
      <w:rFonts w:ascii="Tahoma" w:hAnsi="Tahoma"/>
      <w:sz w:val="20"/>
      <w:szCs w:val="20"/>
      <w:lang w:val="en-US" w:eastAsia="en-US"/>
    </w:rPr>
  </w:style>
  <w:style w:type="character" w:customStyle="1" w:styleId="affffffffffffff9">
    <w:name w:val="Гипертекстовая ссылка"/>
    <w:uiPriority w:val="99"/>
    <w:rsid w:val="00C500D9"/>
    <w:rPr>
      <w:rFonts w:cs="Times New Roman"/>
      <w:b w:val="0"/>
      <w:color w:val="106BBE"/>
    </w:rPr>
  </w:style>
  <w:style w:type="paragraph" w:customStyle="1" w:styleId="FR1">
    <w:name w:val="FR1"/>
    <w:uiPriority w:val="99"/>
    <w:rsid w:val="00C500D9"/>
    <w:pPr>
      <w:widowControl w:val="0"/>
      <w:spacing w:before="640"/>
      <w:jc w:val="center"/>
    </w:pPr>
    <w:rPr>
      <w:rFonts w:ascii="Arial" w:hAnsi="Arial" w:cs="Arial"/>
      <w:b/>
      <w:bCs/>
      <w:sz w:val="44"/>
      <w:szCs w:val="44"/>
    </w:rPr>
  </w:style>
  <w:style w:type="numbering" w:customStyle="1" w:styleId="2200">
    <w:name w:val="Нет списка220"/>
    <w:next w:val="a8"/>
    <w:uiPriority w:val="99"/>
    <w:semiHidden/>
    <w:unhideWhenUsed/>
    <w:rsid w:val="00C500D9"/>
  </w:style>
  <w:style w:type="paragraph" w:customStyle="1" w:styleId="Bodytext61">
    <w:name w:val="Body text (6)1"/>
    <w:basedOn w:val="a4"/>
    <w:link w:val="Bodytext6"/>
    <w:uiPriority w:val="99"/>
    <w:rsid w:val="00C500D9"/>
    <w:pPr>
      <w:shd w:val="clear" w:color="auto" w:fill="FFFFFF"/>
      <w:spacing w:line="240" w:lineRule="atLeast"/>
    </w:pPr>
    <w:rPr>
      <w:sz w:val="21"/>
      <w:szCs w:val="21"/>
    </w:rPr>
  </w:style>
  <w:style w:type="paragraph" w:customStyle="1" w:styleId="stylet1">
    <w:name w:val="stylet1"/>
    <w:basedOn w:val="a4"/>
    <w:rsid w:val="00C500D9"/>
    <w:pPr>
      <w:spacing w:before="100" w:beforeAutospacing="1" w:after="100" w:afterAutospacing="1"/>
    </w:pPr>
  </w:style>
  <w:style w:type="character" w:customStyle="1" w:styleId="Bodytext5">
    <w:name w:val="Body text (5)_"/>
    <w:link w:val="Bodytext50"/>
    <w:uiPriority w:val="99"/>
    <w:rsid w:val="00C500D9"/>
    <w:rPr>
      <w:sz w:val="19"/>
      <w:szCs w:val="19"/>
      <w:shd w:val="clear" w:color="auto" w:fill="FFFFFF"/>
    </w:rPr>
  </w:style>
  <w:style w:type="paragraph" w:customStyle="1" w:styleId="Bodytext50">
    <w:name w:val="Body text (5)"/>
    <w:basedOn w:val="a4"/>
    <w:link w:val="Bodytext5"/>
    <w:uiPriority w:val="99"/>
    <w:rsid w:val="00C500D9"/>
    <w:pPr>
      <w:shd w:val="clear" w:color="auto" w:fill="FFFFFF"/>
      <w:spacing w:line="240" w:lineRule="atLeast"/>
    </w:pPr>
    <w:rPr>
      <w:sz w:val="19"/>
      <w:szCs w:val="19"/>
    </w:rPr>
  </w:style>
  <w:style w:type="character" w:customStyle="1" w:styleId="Tablecaption3">
    <w:name w:val="Table caption (3)_"/>
    <w:link w:val="Tablecaption31"/>
    <w:uiPriority w:val="99"/>
    <w:rsid w:val="00C500D9"/>
    <w:rPr>
      <w:sz w:val="21"/>
      <w:szCs w:val="21"/>
      <w:shd w:val="clear" w:color="auto" w:fill="FFFFFF"/>
    </w:rPr>
  </w:style>
  <w:style w:type="character" w:customStyle="1" w:styleId="Bodytext17">
    <w:name w:val="Body text (17)_"/>
    <w:link w:val="Bodytext171"/>
    <w:uiPriority w:val="99"/>
    <w:rsid w:val="00C500D9"/>
    <w:rPr>
      <w:sz w:val="15"/>
      <w:szCs w:val="15"/>
      <w:shd w:val="clear" w:color="auto" w:fill="FFFFFF"/>
    </w:rPr>
  </w:style>
  <w:style w:type="paragraph" w:customStyle="1" w:styleId="Tablecaption31">
    <w:name w:val="Table caption (3)1"/>
    <w:basedOn w:val="a4"/>
    <w:link w:val="Tablecaption3"/>
    <w:uiPriority w:val="99"/>
    <w:rsid w:val="00C500D9"/>
    <w:pPr>
      <w:shd w:val="clear" w:color="auto" w:fill="FFFFFF"/>
      <w:spacing w:line="240" w:lineRule="atLeast"/>
      <w:ind w:hanging="720"/>
    </w:pPr>
    <w:rPr>
      <w:sz w:val="21"/>
      <w:szCs w:val="21"/>
    </w:rPr>
  </w:style>
  <w:style w:type="paragraph" w:customStyle="1" w:styleId="Bodytext171">
    <w:name w:val="Body text (17)1"/>
    <w:basedOn w:val="a4"/>
    <w:link w:val="Bodytext17"/>
    <w:uiPriority w:val="99"/>
    <w:rsid w:val="00C500D9"/>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C500D9"/>
    <w:rPr>
      <w:shd w:val="clear" w:color="auto" w:fill="FFFFFF"/>
    </w:rPr>
  </w:style>
  <w:style w:type="character" w:customStyle="1" w:styleId="Headerorfooter12pt">
    <w:name w:val="Header or footer + 12 pt"/>
    <w:uiPriority w:val="99"/>
    <w:rsid w:val="00C500D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C500D9"/>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C500D9"/>
    <w:pPr>
      <w:shd w:val="clear" w:color="auto" w:fill="FFFFFF"/>
    </w:pPr>
    <w:rPr>
      <w:sz w:val="20"/>
      <w:szCs w:val="20"/>
    </w:rPr>
  </w:style>
  <w:style w:type="character" w:customStyle="1" w:styleId="Tablecaption4">
    <w:name w:val="Table caption (4)_"/>
    <w:link w:val="Tablecaption40"/>
    <w:uiPriority w:val="99"/>
    <w:rsid w:val="00C500D9"/>
    <w:rPr>
      <w:sz w:val="25"/>
      <w:szCs w:val="25"/>
      <w:shd w:val="clear" w:color="auto" w:fill="FFFFFF"/>
    </w:rPr>
  </w:style>
  <w:style w:type="paragraph" w:customStyle="1" w:styleId="Tablecaption40">
    <w:name w:val="Table caption (4)"/>
    <w:basedOn w:val="a4"/>
    <w:link w:val="Tablecaption4"/>
    <w:uiPriority w:val="99"/>
    <w:rsid w:val="00C500D9"/>
    <w:pPr>
      <w:shd w:val="clear" w:color="auto" w:fill="FFFFFF"/>
      <w:spacing w:line="298" w:lineRule="exact"/>
    </w:pPr>
    <w:rPr>
      <w:sz w:val="25"/>
      <w:szCs w:val="25"/>
    </w:rPr>
  </w:style>
  <w:style w:type="character" w:customStyle="1" w:styleId="Bodytext62">
    <w:name w:val="Body text (6)2"/>
    <w:uiPriority w:val="99"/>
    <w:rsid w:val="00C500D9"/>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C500D9"/>
    <w:rPr>
      <w:b/>
      <w:bCs/>
      <w:sz w:val="23"/>
      <w:szCs w:val="23"/>
      <w:shd w:val="clear" w:color="auto" w:fill="FFFFFF"/>
    </w:rPr>
  </w:style>
  <w:style w:type="paragraph" w:customStyle="1" w:styleId="Tablecaption0">
    <w:name w:val="Table caption"/>
    <w:basedOn w:val="a4"/>
    <w:link w:val="Tablecaption"/>
    <w:uiPriority w:val="99"/>
    <w:rsid w:val="00C500D9"/>
    <w:pPr>
      <w:shd w:val="clear" w:color="auto" w:fill="FFFFFF"/>
      <w:spacing w:line="240" w:lineRule="atLeast"/>
    </w:pPr>
    <w:rPr>
      <w:b/>
      <w:bCs/>
      <w:sz w:val="23"/>
      <w:szCs w:val="23"/>
    </w:rPr>
  </w:style>
  <w:style w:type="character" w:customStyle="1" w:styleId="Bodytext65">
    <w:name w:val="Body text (6)5"/>
    <w:uiPriority w:val="99"/>
    <w:rsid w:val="00C500D9"/>
    <w:rPr>
      <w:rFonts w:ascii="Times New Roman" w:hAnsi="Times New Roman" w:cs="Times New Roman"/>
      <w:spacing w:val="0"/>
      <w:sz w:val="21"/>
      <w:szCs w:val="21"/>
      <w:shd w:val="clear" w:color="auto" w:fill="FFFFFF"/>
    </w:rPr>
  </w:style>
  <w:style w:type="character" w:customStyle="1" w:styleId="Bodytext63">
    <w:name w:val="Body text (6)3"/>
    <w:uiPriority w:val="99"/>
    <w:rsid w:val="00C500D9"/>
    <w:rPr>
      <w:rFonts w:ascii="Times New Roman" w:hAnsi="Times New Roman" w:cs="Times New Roman"/>
      <w:spacing w:val="0"/>
      <w:sz w:val="21"/>
      <w:szCs w:val="21"/>
      <w:shd w:val="clear" w:color="auto" w:fill="FFFFFF"/>
    </w:rPr>
  </w:style>
  <w:style w:type="paragraph" w:styleId="affffffffffffffa">
    <w:name w:val="table of figures"/>
    <w:basedOn w:val="a4"/>
    <w:next w:val="a4"/>
    <w:uiPriority w:val="99"/>
    <w:unhideWhenUsed/>
    <w:rsid w:val="00C500D9"/>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4"/>
    <w:qFormat/>
    <w:rsid w:val="00C500D9"/>
    <w:pPr>
      <w:numPr>
        <w:numId w:val="48"/>
      </w:numPr>
      <w:tabs>
        <w:tab w:val="left" w:pos="1134"/>
        <w:tab w:val="left" w:pos="1418"/>
      </w:tabs>
      <w:jc w:val="both"/>
    </w:pPr>
    <w:rPr>
      <w:rFonts w:eastAsia="Calibri"/>
      <w:lang w:eastAsia="en-US"/>
    </w:rPr>
  </w:style>
  <w:style w:type="character" w:customStyle="1" w:styleId="144">
    <w:name w:val="Основной текст 14 Знак"/>
    <w:link w:val="145"/>
    <w:rsid w:val="00C500D9"/>
    <w:rPr>
      <w:sz w:val="28"/>
      <w:szCs w:val="24"/>
    </w:rPr>
  </w:style>
  <w:style w:type="paragraph" w:customStyle="1" w:styleId="145">
    <w:name w:val="Основной текст 14"/>
    <w:basedOn w:val="a4"/>
    <w:link w:val="144"/>
    <w:qFormat/>
    <w:rsid w:val="00C500D9"/>
    <w:pPr>
      <w:spacing w:line="360" w:lineRule="auto"/>
      <w:ind w:firstLine="709"/>
      <w:jc w:val="both"/>
    </w:pPr>
    <w:rPr>
      <w:sz w:val="28"/>
    </w:rPr>
  </w:style>
  <w:style w:type="numbering" w:customStyle="1" w:styleId="11140">
    <w:name w:val="Нет списка1114"/>
    <w:next w:val="a8"/>
    <w:uiPriority w:val="99"/>
    <w:semiHidden/>
    <w:unhideWhenUsed/>
    <w:rsid w:val="00C500D9"/>
  </w:style>
  <w:style w:type="table" w:customStyle="1" w:styleId="-311">
    <w:name w:val="Таблица-список 311"/>
    <w:basedOn w:val="a7"/>
    <w:next w:val="-30"/>
    <w:rsid w:val="00C500D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
    <w:name w:val="Нет списка1115"/>
    <w:next w:val="a8"/>
    <w:uiPriority w:val="99"/>
    <w:semiHidden/>
    <w:unhideWhenUsed/>
    <w:rsid w:val="00C500D9"/>
  </w:style>
  <w:style w:type="numbering" w:customStyle="1" w:styleId="2114">
    <w:name w:val="Нет списка2114"/>
    <w:next w:val="a8"/>
    <w:uiPriority w:val="99"/>
    <w:semiHidden/>
    <w:unhideWhenUsed/>
    <w:rsid w:val="00C500D9"/>
  </w:style>
  <w:style w:type="numbering" w:customStyle="1" w:styleId="1250">
    <w:name w:val="Нет списка125"/>
    <w:next w:val="a8"/>
    <w:uiPriority w:val="99"/>
    <w:semiHidden/>
    <w:unhideWhenUsed/>
    <w:rsid w:val="00C500D9"/>
  </w:style>
  <w:style w:type="numbering" w:customStyle="1" w:styleId="3140">
    <w:name w:val="Нет списка314"/>
    <w:next w:val="a8"/>
    <w:uiPriority w:val="99"/>
    <w:semiHidden/>
    <w:unhideWhenUsed/>
    <w:rsid w:val="00C500D9"/>
  </w:style>
  <w:style w:type="numbering" w:customStyle="1" w:styleId="133">
    <w:name w:val="Нет списка133"/>
    <w:next w:val="a8"/>
    <w:uiPriority w:val="99"/>
    <w:semiHidden/>
    <w:unhideWhenUsed/>
    <w:rsid w:val="00C500D9"/>
  </w:style>
  <w:style w:type="numbering" w:customStyle="1" w:styleId="480">
    <w:name w:val="Нет списка48"/>
    <w:next w:val="a8"/>
    <w:uiPriority w:val="99"/>
    <w:semiHidden/>
    <w:unhideWhenUsed/>
    <w:rsid w:val="00C500D9"/>
  </w:style>
  <w:style w:type="numbering" w:customStyle="1" w:styleId="1430">
    <w:name w:val="Нет списка143"/>
    <w:next w:val="a8"/>
    <w:uiPriority w:val="99"/>
    <w:semiHidden/>
    <w:unhideWhenUsed/>
    <w:rsid w:val="00C500D9"/>
  </w:style>
  <w:style w:type="numbering" w:customStyle="1" w:styleId="530">
    <w:name w:val="Нет списка53"/>
    <w:next w:val="a8"/>
    <w:uiPriority w:val="99"/>
    <w:semiHidden/>
    <w:unhideWhenUsed/>
    <w:rsid w:val="00C500D9"/>
  </w:style>
  <w:style w:type="numbering" w:customStyle="1" w:styleId="153">
    <w:name w:val="Нет списка153"/>
    <w:next w:val="a8"/>
    <w:uiPriority w:val="99"/>
    <w:semiHidden/>
    <w:unhideWhenUsed/>
    <w:rsid w:val="00C500D9"/>
  </w:style>
  <w:style w:type="table" w:customStyle="1" w:styleId="-321">
    <w:name w:val="Таблица-список 321"/>
    <w:basedOn w:val="a7"/>
    <w:next w:val="-30"/>
    <w:rsid w:val="00C500D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30">
    <w:name w:val="Нет списка1123"/>
    <w:next w:val="a8"/>
    <w:uiPriority w:val="99"/>
    <w:semiHidden/>
    <w:unhideWhenUsed/>
    <w:rsid w:val="00C500D9"/>
  </w:style>
  <w:style w:type="numbering" w:customStyle="1" w:styleId="2240">
    <w:name w:val="Нет списка224"/>
    <w:next w:val="a8"/>
    <w:uiPriority w:val="99"/>
    <w:semiHidden/>
    <w:unhideWhenUsed/>
    <w:rsid w:val="00C500D9"/>
  </w:style>
  <w:style w:type="numbering" w:customStyle="1" w:styleId="12120">
    <w:name w:val="Нет списка1212"/>
    <w:next w:val="a8"/>
    <w:uiPriority w:val="99"/>
    <w:semiHidden/>
    <w:unhideWhenUsed/>
    <w:rsid w:val="00C500D9"/>
  </w:style>
  <w:style w:type="numbering" w:customStyle="1" w:styleId="3150">
    <w:name w:val="Нет списка315"/>
    <w:next w:val="a8"/>
    <w:uiPriority w:val="99"/>
    <w:semiHidden/>
    <w:unhideWhenUsed/>
    <w:rsid w:val="00C500D9"/>
  </w:style>
  <w:style w:type="numbering" w:customStyle="1" w:styleId="1312">
    <w:name w:val="Нет списка1312"/>
    <w:next w:val="a8"/>
    <w:uiPriority w:val="99"/>
    <w:semiHidden/>
    <w:unhideWhenUsed/>
    <w:rsid w:val="00C500D9"/>
  </w:style>
  <w:style w:type="numbering" w:customStyle="1" w:styleId="4120">
    <w:name w:val="Нет списка412"/>
    <w:next w:val="a8"/>
    <w:uiPriority w:val="99"/>
    <w:semiHidden/>
    <w:unhideWhenUsed/>
    <w:rsid w:val="00C500D9"/>
  </w:style>
  <w:style w:type="numbering" w:customStyle="1" w:styleId="1412">
    <w:name w:val="Нет списка1412"/>
    <w:next w:val="a8"/>
    <w:uiPriority w:val="99"/>
    <w:semiHidden/>
    <w:unhideWhenUsed/>
    <w:rsid w:val="00C500D9"/>
  </w:style>
  <w:style w:type="numbering" w:customStyle="1" w:styleId="630">
    <w:name w:val="Нет списка63"/>
    <w:next w:val="a8"/>
    <w:uiPriority w:val="99"/>
    <w:semiHidden/>
    <w:unhideWhenUsed/>
    <w:rsid w:val="00C500D9"/>
  </w:style>
  <w:style w:type="numbering" w:customStyle="1" w:styleId="163">
    <w:name w:val="Нет списка163"/>
    <w:next w:val="a8"/>
    <w:uiPriority w:val="99"/>
    <w:semiHidden/>
    <w:unhideWhenUsed/>
    <w:rsid w:val="00C500D9"/>
  </w:style>
  <w:style w:type="table" w:customStyle="1" w:styleId="-33">
    <w:name w:val="Таблица-список 33"/>
    <w:basedOn w:val="a7"/>
    <w:next w:val="-30"/>
    <w:rsid w:val="00C500D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30">
    <w:name w:val="Нет списка1133"/>
    <w:next w:val="a8"/>
    <w:uiPriority w:val="99"/>
    <w:semiHidden/>
    <w:unhideWhenUsed/>
    <w:rsid w:val="00C500D9"/>
  </w:style>
  <w:style w:type="numbering" w:customStyle="1" w:styleId="2330">
    <w:name w:val="Нет списка233"/>
    <w:next w:val="a8"/>
    <w:uiPriority w:val="99"/>
    <w:semiHidden/>
    <w:unhideWhenUsed/>
    <w:rsid w:val="00C500D9"/>
  </w:style>
  <w:style w:type="numbering" w:customStyle="1" w:styleId="1222">
    <w:name w:val="Нет списка1222"/>
    <w:next w:val="a8"/>
    <w:uiPriority w:val="99"/>
    <w:semiHidden/>
    <w:unhideWhenUsed/>
    <w:rsid w:val="00C500D9"/>
  </w:style>
  <w:style w:type="numbering" w:customStyle="1" w:styleId="3230">
    <w:name w:val="Нет списка323"/>
    <w:next w:val="a8"/>
    <w:uiPriority w:val="99"/>
    <w:semiHidden/>
    <w:unhideWhenUsed/>
    <w:rsid w:val="00C500D9"/>
  </w:style>
  <w:style w:type="numbering" w:customStyle="1" w:styleId="1321">
    <w:name w:val="Нет списка1321"/>
    <w:next w:val="a8"/>
    <w:uiPriority w:val="99"/>
    <w:semiHidden/>
    <w:unhideWhenUsed/>
    <w:rsid w:val="00C500D9"/>
  </w:style>
  <w:style w:type="numbering" w:customStyle="1" w:styleId="4220">
    <w:name w:val="Нет списка422"/>
    <w:next w:val="a8"/>
    <w:uiPriority w:val="99"/>
    <w:semiHidden/>
    <w:unhideWhenUsed/>
    <w:rsid w:val="00C500D9"/>
  </w:style>
  <w:style w:type="numbering" w:customStyle="1" w:styleId="14210">
    <w:name w:val="Нет списка1421"/>
    <w:next w:val="a8"/>
    <w:uiPriority w:val="99"/>
    <w:semiHidden/>
    <w:unhideWhenUsed/>
    <w:rsid w:val="00C500D9"/>
  </w:style>
  <w:style w:type="numbering" w:customStyle="1" w:styleId="730">
    <w:name w:val="Нет списка73"/>
    <w:next w:val="a8"/>
    <w:uiPriority w:val="99"/>
    <w:semiHidden/>
    <w:unhideWhenUsed/>
    <w:rsid w:val="00C500D9"/>
  </w:style>
  <w:style w:type="numbering" w:customStyle="1" w:styleId="173">
    <w:name w:val="Нет списка173"/>
    <w:next w:val="a8"/>
    <w:uiPriority w:val="99"/>
    <w:semiHidden/>
    <w:unhideWhenUsed/>
    <w:rsid w:val="00C500D9"/>
  </w:style>
  <w:style w:type="table" w:customStyle="1" w:styleId="-34">
    <w:name w:val="Таблица-список 34"/>
    <w:basedOn w:val="a7"/>
    <w:next w:val="-30"/>
    <w:rsid w:val="00C500D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30">
    <w:name w:val="Нет списка1143"/>
    <w:next w:val="a8"/>
    <w:uiPriority w:val="99"/>
    <w:semiHidden/>
    <w:unhideWhenUsed/>
    <w:rsid w:val="00C500D9"/>
  </w:style>
  <w:style w:type="numbering" w:customStyle="1" w:styleId="2430">
    <w:name w:val="Нет списка243"/>
    <w:next w:val="a8"/>
    <w:uiPriority w:val="99"/>
    <w:semiHidden/>
    <w:unhideWhenUsed/>
    <w:rsid w:val="00C500D9"/>
  </w:style>
  <w:style w:type="numbering" w:customStyle="1" w:styleId="12310">
    <w:name w:val="Нет списка1231"/>
    <w:next w:val="a8"/>
    <w:uiPriority w:val="99"/>
    <w:semiHidden/>
    <w:unhideWhenUsed/>
    <w:rsid w:val="00C500D9"/>
  </w:style>
  <w:style w:type="numbering" w:customStyle="1" w:styleId="3330">
    <w:name w:val="Нет списка333"/>
    <w:next w:val="a8"/>
    <w:uiPriority w:val="99"/>
    <w:semiHidden/>
    <w:unhideWhenUsed/>
    <w:rsid w:val="00C500D9"/>
  </w:style>
  <w:style w:type="numbering" w:customStyle="1" w:styleId="1331">
    <w:name w:val="Нет списка1331"/>
    <w:next w:val="a8"/>
    <w:uiPriority w:val="99"/>
    <w:semiHidden/>
    <w:unhideWhenUsed/>
    <w:rsid w:val="00C500D9"/>
  </w:style>
  <w:style w:type="numbering" w:customStyle="1" w:styleId="432">
    <w:name w:val="Нет списка432"/>
    <w:next w:val="a8"/>
    <w:uiPriority w:val="99"/>
    <w:semiHidden/>
    <w:unhideWhenUsed/>
    <w:rsid w:val="00C500D9"/>
  </w:style>
  <w:style w:type="numbering" w:customStyle="1" w:styleId="1431">
    <w:name w:val="Нет списка1431"/>
    <w:next w:val="a8"/>
    <w:uiPriority w:val="99"/>
    <w:semiHidden/>
    <w:unhideWhenUsed/>
    <w:rsid w:val="00C500D9"/>
  </w:style>
  <w:style w:type="numbering" w:customStyle="1" w:styleId="830">
    <w:name w:val="Нет списка83"/>
    <w:next w:val="a8"/>
    <w:uiPriority w:val="99"/>
    <w:semiHidden/>
    <w:unhideWhenUsed/>
    <w:rsid w:val="00C500D9"/>
  </w:style>
  <w:style w:type="numbering" w:customStyle="1" w:styleId="183">
    <w:name w:val="Нет списка183"/>
    <w:next w:val="a8"/>
    <w:uiPriority w:val="99"/>
    <w:semiHidden/>
    <w:unhideWhenUsed/>
    <w:rsid w:val="00C500D9"/>
  </w:style>
  <w:style w:type="table" w:customStyle="1" w:styleId="-35">
    <w:name w:val="Таблица-список 35"/>
    <w:basedOn w:val="a7"/>
    <w:next w:val="-30"/>
    <w:rsid w:val="00C500D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30">
    <w:name w:val="Нет списка1153"/>
    <w:next w:val="a8"/>
    <w:uiPriority w:val="99"/>
    <w:semiHidden/>
    <w:unhideWhenUsed/>
    <w:rsid w:val="00C500D9"/>
  </w:style>
  <w:style w:type="numbering" w:customStyle="1" w:styleId="253">
    <w:name w:val="Нет списка253"/>
    <w:next w:val="a8"/>
    <w:uiPriority w:val="99"/>
    <w:semiHidden/>
    <w:unhideWhenUsed/>
    <w:rsid w:val="00C500D9"/>
  </w:style>
  <w:style w:type="numbering" w:customStyle="1" w:styleId="1241">
    <w:name w:val="Нет списка1241"/>
    <w:next w:val="a8"/>
    <w:uiPriority w:val="99"/>
    <w:semiHidden/>
    <w:unhideWhenUsed/>
    <w:rsid w:val="00C500D9"/>
  </w:style>
  <w:style w:type="numbering" w:customStyle="1" w:styleId="343">
    <w:name w:val="Нет списка343"/>
    <w:next w:val="a8"/>
    <w:uiPriority w:val="99"/>
    <w:semiHidden/>
    <w:unhideWhenUsed/>
    <w:rsid w:val="00C500D9"/>
  </w:style>
  <w:style w:type="numbering" w:customStyle="1" w:styleId="134">
    <w:name w:val="Нет списка134"/>
    <w:next w:val="a8"/>
    <w:uiPriority w:val="99"/>
    <w:semiHidden/>
    <w:unhideWhenUsed/>
    <w:rsid w:val="00C500D9"/>
  </w:style>
  <w:style w:type="numbering" w:customStyle="1" w:styleId="441">
    <w:name w:val="Нет списка441"/>
    <w:next w:val="a8"/>
    <w:uiPriority w:val="99"/>
    <w:semiHidden/>
    <w:unhideWhenUsed/>
    <w:rsid w:val="00C500D9"/>
  </w:style>
  <w:style w:type="numbering" w:customStyle="1" w:styleId="1440">
    <w:name w:val="Нет списка144"/>
    <w:next w:val="a8"/>
    <w:uiPriority w:val="99"/>
    <w:semiHidden/>
    <w:unhideWhenUsed/>
    <w:rsid w:val="00C500D9"/>
  </w:style>
  <w:style w:type="numbering" w:customStyle="1" w:styleId="930">
    <w:name w:val="Нет списка93"/>
    <w:next w:val="a8"/>
    <w:uiPriority w:val="99"/>
    <w:semiHidden/>
    <w:unhideWhenUsed/>
    <w:rsid w:val="00C500D9"/>
  </w:style>
  <w:style w:type="numbering" w:customStyle="1" w:styleId="193">
    <w:name w:val="Нет списка193"/>
    <w:next w:val="a8"/>
    <w:uiPriority w:val="99"/>
    <w:semiHidden/>
    <w:unhideWhenUsed/>
    <w:rsid w:val="00C500D9"/>
  </w:style>
  <w:style w:type="table" w:customStyle="1" w:styleId="-36">
    <w:name w:val="Таблица-список 36"/>
    <w:basedOn w:val="a7"/>
    <w:next w:val="-30"/>
    <w:rsid w:val="00C500D9"/>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3">
    <w:name w:val="Нет списка1163"/>
    <w:next w:val="a8"/>
    <w:uiPriority w:val="99"/>
    <w:semiHidden/>
    <w:unhideWhenUsed/>
    <w:rsid w:val="00C500D9"/>
  </w:style>
  <w:style w:type="numbering" w:customStyle="1" w:styleId="263">
    <w:name w:val="Нет списка263"/>
    <w:next w:val="a8"/>
    <w:uiPriority w:val="99"/>
    <w:semiHidden/>
    <w:unhideWhenUsed/>
    <w:rsid w:val="00C500D9"/>
  </w:style>
  <w:style w:type="numbering" w:customStyle="1" w:styleId="1251">
    <w:name w:val="Нет списка1251"/>
    <w:next w:val="a8"/>
    <w:uiPriority w:val="99"/>
    <w:semiHidden/>
    <w:unhideWhenUsed/>
    <w:rsid w:val="00C500D9"/>
  </w:style>
  <w:style w:type="numbering" w:customStyle="1" w:styleId="353">
    <w:name w:val="Нет списка353"/>
    <w:next w:val="a8"/>
    <w:uiPriority w:val="99"/>
    <w:semiHidden/>
    <w:unhideWhenUsed/>
    <w:rsid w:val="00C500D9"/>
  </w:style>
  <w:style w:type="numbering" w:customStyle="1" w:styleId="135">
    <w:name w:val="Нет списка135"/>
    <w:next w:val="a8"/>
    <w:uiPriority w:val="99"/>
    <w:semiHidden/>
    <w:unhideWhenUsed/>
    <w:rsid w:val="00C500D9"/>
  </w:style>
  <w:style w:type="numbering" w:customStyle="1" w:styleId="451">
    <w:name w:val="Нет списка451"/>
    <w:next w:val="a8"/>
    <w:uiPriority w:val="99"/>
    <w:semiHidden/>
    <w:unhideWhenUsed/>
    <w:rsid w:val="00C500D9"/>
  </w:style>
  <w:style w:type="numbering" w:customStyle="1" w:styleId="1450">
    <w:name w:val="Нет списка145"/>
    <w:next w:val="a8"/>
    <w:uiPriority w:val="99"/>
    <w:semiHidden/>
    <w:unhideWhenUsed/>
    <w:rsid w:val="00C500D9"/>
  </w:style>
  <w:style w:type="paragraph" w:customStyle="1" w:styleId="affffffffffffffb">
    <w:name w:val="Подпись рисунка"/>
    <w:basedOn w:val="a5"/>
    <w:link w:val="affffffffffffffc"/>
    <w:qFormat/>
    <w:rsid w:val="00C500D9"/>
    <w:pPr>
      <w:spacing w:before="120" w:after="120"/>
      <w:jc w:val="center"/>
    </w:pPr>
    <w:rPr>
      <w:b/>
      <w:sz w:val="26"/>
      <w:szCs w:val="26"/>
      <w:lang w:val="x-none" w:eastAsia="x-none"/>
    </w:rPr>
  </w:style>
  <w:style w:type="character" w:customStyle="1" w:styleId="affffffffffffffc">
    <w:name w:val="Подпись рисунка Знак"/>
    <w:link w:val="affffffffffffffb"/>
    <w:rsid w:val="00C500D9"/>
    <w:rPr>
      <w:b/>
      <w:sz w:val="26"/>
      <w:szCs w:val="26"/>
      <w:lang w:val="x-none" w:eastAsia="x-none"/>
    </w:rPr>
  </w:style>
  <w:style w:type="character" w:customStyle="1" w:styleId="4f2">
    <w:name w:val="Основной текст4"/>
    <w:rsid w:val="00C500D9"/>
    <w:rPr>
      <w:spacing w:val="0"/>
      <w:sz w:val="18"/>
      <w:szCs w:val="18"/>
      <w:shd w:val="clear" w:color="auto" w:fill="FFFFFF"/>
    </w:rPr>
  </w:style>
  <w:style w:type="character" w:customStyle="1" w:styleId="5f1">
    <w:name w:val="Основной текст5"/>
    <w:rsid w:val="00C500D9"/>
    <w:rPr>
      <w:spacing w:val="0"/>
      <w:sz w:val="18"/>
      <w:szCs w:val="18"/>
      <w:shd w:val="clear" w:color="auto" w:fill="FFFFFF"/>
    </w:rPr>
  </w:style>
  <w:style w:type="character" w:customStyle="1" w:styleId="68">
    <w:name w:val="Основной текст6"/>
    <w:rsid w:val="00C500D9"/>
    <w:rPr>
      <w:spacing w:val="0"/>
      <w:sz w:val="18"/>
      <w:szCs w:val="18"/>
      <w:shd w:val="clear" w:color="auto" w:fill="FFFFFF"/>
    </w:rPr>
  </w:style>
  <w:style w:type="character" w:customStyle="1" w:styleId="97">
    <w:name w:val="Основной текст9"/>
    <w:rsid w:val="00C500D9"/>
    <w:rPr>
      <w:spacing w:val="0"/>
      <w:sz w:val="18"/>
      <w:szCs w:val="18"/>
      <w:shd w:val="clear" w:color="auto" w:fill="FFFFFF"/>
    </w:rPr>
  </w:style>
  <w:style w:type="paragraph" w:customStyle="1" w:styleId="11f5">
    <w:name w:val="Основной текст11"/>
    <w:basedOn w:val="a4"/>
    <w:rsid w:val="00C500D9"/>
    <w:pPr>
      <w:shd w:val="clear" w:color="auto" w:fill="FFFFFF"/>
      <w:spacing w:line="240" w:lineRule="exact"/>
    </w:pPr>
    <w:rPr>
      <w:rFonts w:ascii="Calibri" w:eastAsia="Calibri" w:hAnsi="Calibri"/>
      <w:sz w:val="18"/>
      <w:szCs w:val="18"/>
      <w:lang w:eastAsia="en-US"/>
    </w:rPr>
  </w:style>
  <w:style w:type="character" w:customStyle="1" w:styleId="affffffffffffffd">
    <w:name w:val="Подпись к таблице_"/>
    <w:link w:val="affffffffffffffe"/>
    <w:rsid w:val="00C500D9"/>
    <w:rPr>
      <w:rFonts w:ascii="Trebuchet MS" w:eastAsia="Trebuchet MS" w:hAnsi="Trebuchet MS" w:cs="Trebuchet MS"/>
      <w:sz w:val="21"/>
      <w:szCs w:val="21"/>
      <w:shd w:val="clear" w:color="auto" w:fill="FFFFFF"/>
    </w:rPr>
  </w:style>
  <w:style w:type="paragraph" w:customStyle="1" w:styleId="affffffffffffffe">
    <w:name w:val="Подпись к таблице"/>
    <w:basedOn w:val="a4"/>
    <w:link w:val="affffffffffffffd"/>
    <w:rsid w:val="00C500D9"/>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4"/>
    <w:uiPriority w:val="99"/>
    <w:rsid w:val="00C500D9"/>
    <w:pPr>
      <w:spacing w:after="60"/>
    </w:pPr>
    <w:rPr>
      <w:sz w:val="22"/>
      <w:szCs w:val="22"/>
    </w:rPr>
  </w:style>
  <w:style w:type="paragraph" w:customStyle="1" w:styleId="xl97">
    <w:name w:val="xl97"/>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4"/>
    <w:rsid w:val="00C500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4"/>
    <w:rsid w:val="00C500D9"/>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4"/>
    <w:rsid w:val="00C500D9"/>
    <w:pPr>
      <w:shd w:val="clear" w:color="000000" w:fill="FCD5B4"/>
      <w:spacing w:before="100" w:beforeAutospacing="1" w:after="100" w:afterAutospacing="1"/>
    </w:pPr>
  </w:style>
  <w:style w:type="paragraph" w:customStyle="1" w:styleId="xl180">
    <w:name w:val="xl180"/>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4"/>
    <w:rsid w:val="00C500D9"/>
    <w:pPr>
      <w:spacing w:before="100" w:beforeAutospacing="1" w:after="100" w:afterAutospacing="1"/>
    </w:pPr>
  </w:style>
  <w:style w:type="paragraph" w:customStyle="1" w:styleId="xl183">
    <w:name w:val="xl183"/>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4"/>
    <w:rsid w:val="00C500D9"/>
    <w:pPr>
      <w:shd w:val="clear" w:color="000000" w:fill="FCD5B4"/>
      <w:spacing w:before="100" w:beforeAutospacing="1" w:after="100" w:afterAutospacing="1"/>
    </w:pPr>
  </w:style>
  <w:style w:type="paragraph" w:customStyle="1" w:styleId="xl190">
    <w:name w:val="xl190"/>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4"/>
    <w:rsid w:val="00C500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4"/>
    <w:rsid w:val="00C500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4"/>
    <w:rsid w:val="00C500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4"/>
    <w:rsid w:val="00C500D9"/>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C500D9"/>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4"/>
    <w:rsid w:val="00C500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C500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4"/>
    <w:rsid w:val="00C500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4"/>
    <w:rsid w:val="00C500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4"/>
    <w:rsid w:val="00C500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4"/>
    <w:rsid w:val="00C500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4"/>
    <w:rsid w:val="00C500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4"/>
    <w:rsid w:val="00C500D9"/>
    <w:pPr>
      <w:shd w:val="clear" w:color="000000" w:fill="B7DEE8"/>
      <w:spacing w:before="100" w:beforeAutospacing="1" w:after="100" w:afterAutospacing="1"/>
      <w:jc w:val="center"/>
    </w:pPr>
  </w:style>
  <w:style w:type="paragraph" w:customStyle="1" w:styleId="xl220">
    <w:name w:val="xl220"/>
    <w:basedOn w:val="a4"/>
    <w:rsid w:val="00C500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4"/>
    <w:rsid w:val="00C500D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4"/>
    <w:rsid w:val="00C500D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4"/>
    <w:rsid w:val="00C500D9"/>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4"/>
    <w:rsid w:val="00C500D9"/>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4"/>
    <w:rsid w:val="00C500D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4"/>
    <w:rsid w:val="00C500D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1">
    <w:name w:val="Цветной список - Акцент 11"/>
    <w:basedOn w:val="a4"/>
    <w:uiPriority w:val="34"/>
    <w:qFormat/>
    <w:rsid w:val="00C500D9"/>
    <w:pPr>
      <w:spacing w:after="200" w:line="276" w:lineRule="auto"/>
      <w:ind w:left="720"/>
      <w:contextualSpacing/>
    </w:pPr>
    <w:rPr>
      <w:rFonts w:ascii="Calibri" w:hAnsi="Calibri"/>
      <w:sz w:val="22"/>
      <w:szCs w:val="22"/>
    </w:rPr>
  </w:style>
  <w:style w:type="paragraph" w:customStyle="1" w:styleId="1ffff4">
    <w:name w:val="Знак Знак Знак1"/>
    <w:basedOn w:val="a4"/>
    <w:rsid w:val="00C500D9"/>
    <w:pPr>
      <w:spacing w:after="160" w:line="240" w:lineRule="exact"/>
    </w:pPr>
    <w:rPr>
      <w:rFonts w:ascii="Verdana" w:hAnsi="Verdana" w:cs="Verdana"/>
      <w:sz w:val="20"/>
      <w:szCs w:val="20"/>
      <w:lang w:val="en-US" w:eastAsia="en-US"/>
    </w:rPr>
  </w:style>
  <w:style w:type="character" w:customStyle="1" w:styleId="1ffff5">
    <w:name w:val="Текст примечания Знак1"/>
    <w:uiPriority w:val="99"/>
    <w:semiHidden/>
    <w:rsid w:val="00C500D9"/>
    <w:rPr>
      <w:rFonts w:ascii="Calibri" w:eastAsia="Calibri" w:hAnsi="Calibri" w:cs="Times New Roman"/>
      <w:lang w:eastAsia="en-US"/>
    </w:rPr>
  </w:style>
  <w:style w:type="paragraph" w:customStyle="1" w:styleId="a20">
    <w:name w:val="a2"/>
    <w:basedOn w:val="a4"/>
    <w:uiPriority w:val="99"/>
    <w:rsid w:val="00C500D9"/>
    <w:pPr>
      <w:tabs>
        <w:tab w:val="left" w:pos="708"/>
      </w:tabs>
      <w:spacing w:before="100" w:beforeAutospacing="1" w:after="100" w:afterAutospacing="1"/>
    </w:pPr>
  </w:style>
  <w:style w:type="character" w:customStyle="1" w:styleId="813">
    <w:name w:val="Заголовок 8 Знак1"/>
    <w:semiHidden/>
    <w:rsid w:val="00C500D9"/>
    <w:rPr>
      <w:rFonts w:ascii="Cambria" w:eastAsia="Times New Roman" w:hAnsi="Cambria" w:cs="Times New Roman"/>
      <w:color w:val="404040"/>
    </w:rPr>
  </w:style>
  <w:style w:type="character" w:customStyle="1" w:styleId="912">
    <w:name w:val="Заголовок 9 Знак1"/>
    <w:semiHidden/>
    <w:rsid w:val="00C500D9"/>
    <w:rPr>
      <w:rFonts w:ascii="Cambria" w:eastAsia="Times New Roman" w:hAnsi="Cambria" w:cs="Times New Roman"/>
      <w:i/>
      <w:iCs/>
      <w:color w:val="404040"/>
    </w:rPr>
  </w:style>
  <w:style w:type="character" w:customStyle="1" w:styleId="1ffff6">
    <w:name w:val="Тема примечания Знак1"/>
    <w:semiHidden/>
    <w:rsid w:val="00C500D9"/>
    <w:rPr>
      <w:rFonts w:ascii="Calibri" w:eastAsia="Calibri" w:hAnsi="Calibri" w:cs="Times New Roman"/>
      <w:b/>
      <w:bCs/>
      <w:lang w:eastAsia="en-US"/>
    </w:rPr>
  </w:style>
  <w:style w:type="character" w:customStyle="1" w:styleId="1ffff7">
    <w:name w:val="Схема документа Знак1"/>
    <w:semiHidden/>
    <w:rsid w:val="00C500D9"/>
    <w:rPr>
      <w:rFonts w:ascii="Tahoma" w:eastAsia="Calibri" w:hAnsi="Tahoma" w:cs="Tahoma"/>
      <w:sz w:val="16"/>
      <w:szCs w:val="16"/>
      <w:lang w:eastAsia="en-US"/>
    </w:rPr>
  </w:style>
  <w:style w:type="character" w:customStyle="1" w:styleId="1ffff8">
    <w:name w:val="Название Знак1"/>
    <w:uiPriority w:val="10"/>
    <w:rsid w:val="00C500D9"/>
    <w:rPr>
      <w:rFonts w:ascii="Cambria" w:eastAsia="Times New Roman" w:hAnsi="Cambria" w:cs="Times New Roman"/>
      <w:color w:val="17365D"/>
      <w:spacing w:val="5"/>
      <w:kern w:val="28"/>
      <w:sz w:val="52"/>
      <w:szCs w:val="52"/>
      <w:lang w:eastAsia="en-US"/>
    </w:rPr>
  </w:style>
  <w:style w:type="character" w:customStyle="1" w:styleId="1ffff9">
    <w:name w:val="Подзаголовок Знак1"/>
    <w:rsid w:val="00C500D9"/>
    <w:rPr>
      <w:rFonts w:ascii="Cambria" w:eastAsia="Times New Roman" w:hAnsi="Cambria" w:cs="Times New Roman"/>
      <w:i/>
      <w:iCs/>
      <w:color w:val="4F81BD"/>
      <w:spacing w:val="15"/>
      <w:sz w:val="24"/>
      <w:szCs w:val="24"/>
      <w:lang w:eastAsia="en-US"/>
    </w:rPr>
  </w:style>
  <w:style w:type="character" w:customStyle="1" w:styleId="21f6">
    <w:name w:val="Цитата 2 Знак1"/>
    <w:uiPriority w:val="29"/>
    <w:rsid w:val="00C500D9"/>
    <w:rPr>
      <w:rFonts w:ascii="Calibri" w:eastAsia="Calibri" w:hAnsi="Calibri" w:cs="Times New Roman"/>
      <w:i/>
      <w:iCs/>
      <w:color w:val="000000"/>
      <w:sz w:val="22"/>
      <w:szCs w:val="22"/>
      <w:lang w:eastAsia="en-US"/>
    </w:rPr>
  </w:style>
  <w:style w:type="character" w:customStyle="1" w:styleId="1ffffa">
    <w:name w:val="Выделенная цитата Знак1"/>
    <w:uiPriority w:val="30"/>
    <w:rsid w:val="00C500D9"/>
    <w:rPr>
      <w:rFonts w:ascii="Calibri" w:eastAsia="Calibri" w:hAnsi="Calibri" w:cs="Times New Roman"/>
      <w:b/>
      <w:bCs/>
      <w:i/>
      <w:iCs/>
      <w:color w:val="4F81BD"/>
      <w:sz w:val="22"/>
      <w:szCs w:val="22"/>
      <w:lang w:eastAsia="en-US"/>
    </w:rPr>
  </w:style>
  <w:style w:type="character" w:customStyle="1" w:styleId="1ffffb">
    <w:name w:val="Шапка Знак1"/>
    <w:semiHidden/>
    <w:rsid w:val="00C500D9"/>
    <w:rPr>
      <w:rFonts w:ascii="Cambria" w:eastAsia="Times New Roman" w:hAnsi="Cambria" w:cs="Times New Roman"/>
      <w:sz w:val="24"/>
      <w:szCs w:val="24"/>
      <w:shd w:val="pct20" w:color="auto" w:fill="auto"/>
      <w:lang w:eastAsia="en-US"/>
    </w:rPr>
  </w:style>
  <w:style w:type="character" w:customStyle="1" w:styleId="1ffffc">
    <w:name w:val="Дата Знак1"/>
    <w:semiHidden/>
    <w:rsid w:val="00C500D9"/>
    <w:rPr>
      <w:rFonts w:ascii="Calibri" w:eastAsia="Calibri" w:hAnsi="Calibri" w:cs="Times New Roman"/>
      <w:sz w:val="22"/>
      <w:szCs w:val="22"/>
      <w:lang w:eastAsia="en-US"/>
    </w:rPr>
  </w:style>
  <w:style w:type="character" w:customStyle="1" w:styleId="1ffffd">
    <w:name w:val="Заголовок записки Знак1"/>
    <w:semiHidden/>
    <w:rsid w:val="00C500D9"/>
    <w:rPr>
      <w:rFonts w:ascii="Calibri" w:eastAsia="Calibri" w:hAnsi="Calibri" w:cs="Times New Roman"/>
      <w:sz w:val="22"/>
      <w:szCs w:val="22"/>
      <w:lang w:eastAsia="en-US"/>
    </w:rPr>
  </w:style>
  <w:style w:type="character" w:customStyle="1" w:styleId="1ffffe">
    <w:name w:val="Красная строка Знак1"/>
    <w:semiHidden/>
    <w:rsid w:val="00C500D9"/>
    <w:rPr>
      <w:rFonts w:ascii="Calibri" w:eastAsia="Calibri" w:hAnsi="Calibri" w:cs="Times New Roman"/>
      <w:sz w:val="22"/>
      <w:szCs w:val="22"/>
      <w:lang w:eastAsia="en-US"/>
    </w:rPr>
  </w:style>
  <w:style w:type="character" w:customStyle="1" w:styleId="21f7">
    <w:name w:val="Красная строка 2 Знак1"/>
    <w:semiHidden/>
    <w:rsid w:val="00C500D9"/>
    <w:rPr>
      <w:rFonts w:ascii="Calibri" w:eastAsia="Calibri" w:hAnsi="Calibri" w:cs="Times New Roman"/>
      <w:sz w:val="22"/>
      <w:szCs w:val="22"/>
      <w:lang w:eastAsia="en-US"/>
    </w:rPr>
  </w:style>
  <w:style w:type="character" w:customStyle="1" w:styleId="1fffff">
    <w:name w:val="Подпись Знак1"/>
    <w:semiHidden/>
    <w:rsid w:val="00C500D9"/>
    <w:rPr>
      <w:rFonts w:ascii="Calibri" w:eastAsia="Calibri" w:hAnsi="Calibri" w:cs="Times New Roman"/>
      <w:sz w:val="22"/>
      <w:szCs w:val="22"/>
      <w:lang w:eastAsia="en-US"/>
    </w:rPr>
  </w:style>
  <w:style w:type="character" w:customStyle="1" w:styleId="1fffff0">
    <w:name w:val="Приветствие Знак1"/>
    <w:semiHidden/>
    <w:rsid w:val="00C500D9"/>
    <w:rPr>
      <w:rFonts w:ascii="Calibri" w:eastAsia="Calibri" w:hAnsi="Calibri" w:cs="Times New Roman"/>
      <w:sz w:val="22"/>
      <w:szCs w:val="22"/>
      <w:lang w:eastAsia="en-US"/>
    </w:rPr>
  </w:style>
  <w:style w:type="character" w:customStyle="1" w:styleId="1fffff1">
    <w:name w:val="Прощание Знак1"/>
    <w:semiHidden/>
    <w:rsid w:val="00C500D9"/>
    <w:rPr>
      <w:rFonts w:ascii="Calibri" w:eastAsia="Calibri" w:hAnsi="Calibri" w:cs="Times New Roman"/>
      <w:sz w:val="22"/>
      <w:szCs w:val="22"/>
      <w:lang w:eastAsia="en-US"/>
    </w:rPr>
  </w:style>
  <w:style w:type="character" w:customStyle="1" w:styleId="1fffff2">
    <w:name w:val="Текст Знак1"/>
    <w:semiHidden/>
    <w:rsid w:val="00C500D9"/>
    <w:rPr>
      <w:rFonts w:ascii="Consolas" w:eastAsia="Calibri" w:hAnsi="Consolas" w:cs="Consolas"/>
      <w:sz w:val="21"/>
      <w:szCs w:val="21"/>
      <w:lang w:eastAsia="en-US"/>
    </w:rPr>
  </w:style>
  <w:style w:type="character" w:customStyle="1" w:styleId="1fffff3">
    <w:name w:val="Электронная подпись Знак1"/>
    <w:semiHidden/>
    <w:rsid w:val="00C500D9"/>
    <w:rPr>
      <w:rFonts w:ascii="Calibri" w:eastAsia="Calibri" w:hAnsi="Calibri" w:cs="Times New Roman"/>
      <w:sz w:val="22"/>
      <w:szCs w:val="22"/>
      <w:lang w:eastAsia="en-US"/>
    </w:rPr>
  </w:style>
  <w:style w:type="character" w:customStyle="1" w:styleId="1fffff4">
    <w:name w:val="Текст концевой сноски Знак1"/>
    <w:semiHidden/>
    <w:rsid w:val="00C500D9"/>
    <w:rPr>
      <w:rFonts w:ascii="Calibri" w:eastAsia="Calibri" w:hAnsi="Calibri" w:cs="Times New Roman"/>
      <w:lang w:eastAsia="en-US"/>
    </w:rPr>
  </w:style>
  <w:style w:type="character" w:customStyle="1" w:styleId="ucoz-forum-post">
    <w:name w:val="ucoz-forum-post"/>
    <w:basedOn w:val="a6"/>
    <w:rsid w:val="00C500D9"/>
  </w:style>
  <w:style w:type="character" w:customStyle="1" w:styleId="titlerazdel">
    <w:name w:val="title_razdel"/>
    <w:basedOn w:val="a6"/>
    <w:rsid w:val="00C500D9"/>
  </w:style>
  <w:style w:type="paragraph" w:customStyle="1" w:styleId="Style18">
    <w:name w:val="Style18"/>
    <w:basedOn w:val="a4"/>
    <w:uiPriority w:val="99"/>
    <w:rsid w:val="00C500D9"/>
    <w:pPr>
      <w:widowControl w:val="0"/>
      <w:autoSpaceDE w:val="0"/>
      <w:autoSpaceDN w:val="0"/>
      <w:adjustRightInd w:val="0"/>
      <w:spacing w:line="274" w:lineRule="exact"/>
      <w:ind w:firstLine="840"/>
      <w:jc w:val="both"/>
    </w:pPr>
  </w:style>
  <w:style w:type="character" w:customStyle="1" w:styleId="FontStyle28">
    <w:name w:val="Font Style28"/>
    <w:basedOn w:val="a6"/>
    <w:uiPriority w:val="99"/>
    <w:rsid w:val="00C500D9"/>
    <w:rPr>
      <w:rFonts w:ascii="Times New Roman" w:hAnsi="Times New Roman" w:cs="Times New Roman"/>
      <w:sz w:val="22"/>
      <w:szCs w:val="22"/>
    </w:rPr>
  </w:style>
  <w:style w:type="numbering" w:customStyle="1" w:styleId="490">
    <w:name w:val="Нет списка49"/>
    <w:next w:val="a8"/>
    <w:uiPriority w:val="99"/>
    <w:semiHidden/>
    <w:unhideWhenUsed/>
    <w:rsid w:val="00E1239E"/>
  </w:style>
  <w:style w:type="table" w:customStyle="1" w:styleId="109">
    <w:name w:val="Сетка таблицы10"/>
    <w:basedOn w:val="a7"/>
    <w:next w:val="afa"/>
    <w:uiPriority w:val="59"/>
    <w:rsid w:val="00E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E1239E"/>
    <w:pPr>
      <w:numPr>
        <w:numId w:val="8"/>
      </w:numPr>
    </w:pPr>
  </w:style>
  <w:style w:type="numbering" w:customStyle="1" w:styleId="1ai40">
    <w:name w:val="1 / a / i40"/>
    <w:basedOn w:val="a8"/>
    <w:next w:val="1ai"/>
    <w:rsid w:val="00E1239E"/>
    <w:pPr>
      <w:numPr>
        <w:numId w:val="9"/>
      </w:numPr>
    </w:pPr>
  </w:style>
  <w:style w:type="table" w:customStyle="1" w:styleId="-13">
    <w:name w:val="Веб-таблица 13"/>
    <w:basedOn w:val="a7"/>
    <w:next w:val="-1"/>
    <w:rsid w:val="00E123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E123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E123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b">
    <w:name w:val="Изысканная таблица3"/>
    <w:basedOn w:val="a7"/>
    <w:next w:val="affffff7"/>
    <w:rsid w:val="00E123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6">
    <w:name w:val="Изящная таблица 13"/>
    <w:basedOn w:val="a7"/>
    <w:next w:val="1f2"/>
    <w:rsid w:val="00E123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Изящная таблица 23"/>
    <w:basedOn w:val="a7"/>
    <w:next w:val="2f1"/>
    <w:rsid w:val="00E123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Классическая таблица 13"/>
    <w:basedOn w:val="a7"/>
    <w:next w:val="1f3"/>
    <w:rsid w:val="00E123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Классическая таблица 23"/>
    <w:basedOn w:val="a7"/>
    <w:next w:val="2f2"/>
    <w:rsid w:val="00E123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5">
    <w:name w:val="Классическая таблица 33"/>
    <w:basedOn w:val="a7"/>
    <w:next w:val="3b"/>
    <w:rsid w:val="00E123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7"/>
    <w:next w:val="46"/>
    <w:rsid w:val="00E123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Объемная таблица 13"/>
    <w:basedOn w:val="a7"/>
    <w:next w:val="1f4"/>
    <w:rsid w:val="00E123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Объемная таблица 23"/>
    <w:basedOn w:val="a7"/>
    <w:next w:val="2f3"/>
    <w:rsid w:val="00E123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Объемная таблица 33"/>
    <w:basedOn w:val="a7"/>
    <w:next w:val="3c"/>
    <w:rsid w:val="00E123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9">
    <w:name w:val="Простая таблица 13"/>
    <w:basedOn w:val="a7"/>
    <w:next w:val="1f5"/>
    <w:rsid w:val="00E123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8">
    <w:name w:val="Простая таблица 23"/>
    <w:basedOn w:val="a7"/>
    <w:next w:val="2f4"/>
    <w:rsid w:val="00E123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7">
    <w:name w:val="Простая таблица 33"/>
    <w:basedOn w:val="a7"/>
    <w:next w:val="3d"/>
    <w:rsid w:val="00E123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a">
    <w:name w:val="Сетка таблицы 13"/>
    <w:basedOn w:val="a7"/>
    <w:next w:val="1f6"/>
    <w:rsid w:val="00E123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9">
    <w:name w:val="Сетка таблицы 23"/>
    <w:basedOn w:val="a7"/>
    <w:next w:val="2f5"/>
    <w:rsid w:val="00E123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8">
    <w:name w:val="Сетка таблицы 33"/>
    <w:basedOn w:val="a7"/>
    <w:next w:val="3e"/>
    <w:rsid w:val="00E123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7"/>
    <w:next w:val="47"/>
    <w:rsid w:val="00E123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
    <w:name w:val="Сетка таблицы 53"/>
    <w:basedOn w:val="a7"/>
    <w:next w:val="51"/>
    <w:rsid w:val="00E123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7"/>
    <w:next w:val="62"/>
    <w:rsid w:val="00E123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7"/>
    <w:next w:val="72"/>
    <w:rsid w:val="00E123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7"/>
    <w:next w:val="82"/>
    <w:rsid w:val="00E123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c">
    <w:name w:val="Современная таблица3"/>
    <w:basedOn w:val="a7"/>
    <w:next w:val="affffff8"/>
    <w:rsid w:val="00E123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d">
    <w:name w:val="Стандартная таблица3"/>
    <w:basedOn w:val="a7"/>
    <w:next w:val="affffff9"/>
    <w:rsid w:val="00E123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02">
    <w:name w:val="Статья / Раздел40"/>
    <w:basedOn w:val="a8"/>
    <w:next w:val="affffffa"/>
    <w:rsid w:val="00E1239E"/>
  </w:style>
  <w:style w:type="table" w:customStyle="1" w:styleId="13b">
    <w:name w:val="Столбцы таблицы 13"/>
    <w:basedOn w:val="a7"/>
    <w:next w:val="1f7"/>
    <w:rsid w:val="00E123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Столбцы таблицы 23"/>
    <w:basedOn w:val="a7"/>
    <w:next w:val="2f6"/>
    <w:rsid w:val="00E123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7"/>
    <w:next w:val="3f"/>
    <w:rsid w:val="00E123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7"/>
    <w:next w:val="48"/>
    <w:rsid w:val="00E123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7"/>
    <w:next w:val="57"/>
    <w:rsid w:val="00E123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0"/>
    <w:rsid w:val="00E123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E123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E123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E123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E123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E123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E123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E123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e">
    <w:name w:val="Тема таблицы3"/>
    <w:basedOn w:val="a7"/>
    <w:next w:val="affffffb"/>
    <w:rsid w:val="00E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c">
    <w:name w:val="Цветная таблица 13"/>
    <w:basedOn w:val="a7"/>
    <w:next w:val="1f8"/>
    <w:rsid w:val="00E123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b">
    <w:name w:val="Цветная таблица 23"/>
    <w:basedOn w:val="a7"/>
    <w:next w:val="2f7"/>
    <w:rsid w:val="00E123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a">
    <w:name w:val="Цветная таблица 33"/>
    <w:basedOn w:val="a7"/>
    <w:next w:val="3f0"/>
    <w:rsid w:val="00E123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E1239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60">
    <w:name w:val="Нет списка126"/>
    <w:next w:val="a8"/>
    <w:uiPriority w:val="99"/>
    <w:semiHidden/>
    <w:rsid w:val="00E1239E"/>
  </w:style>
  <w:style w:type="numbering" w:customStyle="1" w:styleId="2250">
    <w:name w:val="Нет списка225"/>
    <w:next w:val="a8"/>
    <w:uiPriority w:val="99"/>
    <w:semiHidden/>
    <w:unhideWhenUsed/>
    <w:rsid w:val="00E1239E"/>
  </w:style>
  <w:style w:type="numbering" w:customStyle="1" w:styleId="1116">
    <w:name w:val="Нет списка1116"/>
    <w:next w:val="a8"/>
    <w:uiPriority w:val="99"/>
    <w:semiHidden/>
    <w:unhideWhenUsed/>
    <w:rsid w:val="00E1239E"/>
  </w:style>
  <w:style w:type="table" w:customStyle="1" w:styleId="-312">
    <w:name w:val="Таблица-список 312"/>
    <w:basedOn w:val="a7"/>
    <w:next w:val="-30"/>
    <w:rsid w:val="00E1239E"/>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7">
    <w:name w:val="Нет списка1117"/>
    <w:next w:val="a8"/>
    <w:uiPriority w:val="99"/>
    <w:semiHidden/>
    <w:unhideWhenUsed/>
    <w:rsid w:val="00E1239E"/>
  </w:style>
  <w:style w:type="numbering" w:customStyle="1" w:styleId="2115">
    <w:name w:val="Нет списка2115"/>
    <w:next w:val="a8"/>
    <w:uiPriority w:val="99"/>
    <w:semiHidden/>
    <w:unhideWhenUsed/>
    <w:rsid w:val="00E1239E"/>
  </w:style>
  <w:style w:type="numbering" w:customStyle="1" w:styleId="1270">
    <w:name w:val="Нет списка127"/>
    <w:next w:val="a8"/>
    <w:uiPriority w:val="99"/>
    <w:semiHidden/>
    <w:unhideWhenUsed/>
    <w:rsid w:val="00E1239E"/>
  </w:style>
  <w:style w:type="numbering" w:customStyle="1" w:styleId="3160">
    <w:name w:val="Нет списка316"/>
    <w:next w:val="a8"/>
    <w:uiPriority w:val="99"/>
    <w:semiHidden/>
    <w:unhideWhenUsed/>
    <w:rsid w:val="00E1239E"/>
  </w:style>
  <w:style w:type="numbering" w:customStyle="1" w:styleId="1360">
    <w:name w:val="Нет списка136"/>
    <w:next w:val="a8"/>
    <w:uiPriority w:val="99"/>
    <w:semiHidden/>
    <w:unhideWhenUsed/>
    <w:rsid w:val="00E1239E"/>
  </w:style>
  <w:style w:type="numbering" w:customStyle="1" w:styleId="4100">
    <w:name w:val="Нет списка410"/>
    <w:next w:val="a8"/>
    <w:uiPriority w:val="99"/>
    <w:semiHidden/>
    <w:unhideWhenUsed/>
    <w:rsid w:val="00E1239E"/>
  </w:style>
  <w:style w:type="numbering" w:customStyle="1" w:styleId="146">
    <w:name w:val="Нет списка146"/>
    <w:next w:val="a8"/>
    <w:uiPriority w:val="99"/>
    <w:semiHidden/>
    <w:unhideWhenUsed/>
    <w:rsid w:val="00E1239E"/>
  </w:style>
  <w:style w:type="numbering" w:customStyle="1" w:styleId="540">
    <w:name w:val="Нет списка54"/>
    <w:next w:val="a8"/>
    <w:uiPriority w:val="99"/>
    <w:semiHidden/>
    <w:unhideWhenUsed/>
    <w:rsid w:val="00E1239E"/>
  </w:style>
  <w:style w:type="numbering" w:customStyle="1" w:styleId="154">
    <w:name w:val="Нет списка154"/>
    <w:next w:val="a8"/>
    <w:uiPriority w:val="99"/>
    <w:semiHidden/>
    <w:unhideWhenUsed/>
    <w:rsid w:val="00E1239E"/>
  </w:style>
  <w:style w:type="table" w:customStyle="1" w:styleId="-322">
    <w:name w:val="Таблица-список 322"/>
    <w:basedOn w:val="a7"/>
    <w:next w:val="-30"/>
    <w:rsid w:val="00E1239E"/>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4">
    <w:name w:val="Нет списка1124"/>
    <w:next w:val="a8"/>
    <w:uiPriority w:val="99"/>
    <w:semiHidden/>
    <w:unhideWhenUsed/>
    <w:rsid w:val="00E1239E"/>
  </w:style>
  <w:style w:type="numbering" w:customStyle="1" w:styleId="2260">
    <w:name w:val="Нет списка226"/>
    <w:next w:val="a8"/>
    <w:uiPriority w:val="99"/>
    <w:semiHidden/>
    <w:unhideWhenUsed/>
    <w:rsid w:val="00E1239E"/>
  </w:style>
  <w:style w:type="numbering" w:customStyle="1" w:styleId="1213">
    <w:name w:val="Нет списка1213"/>
    <w:next w:val="a8"/>
    <w:uiPriority w:val="99"/>
    <w:semiHidden/>
    <w:unhideWhenUsed/>
    <w:rsid w:val="00E1239E"/>
  </w:style>
  <w:style w:type="numbering" w:customStyle="1" w:styleId="3170">
    <w:name w:val="Нет списка317"/>
    <w:next w:val="a8"/>
    <w:uiPriority w:val="99"/>
    <w:semiHidden/>
    <w:unhideWhenUsed/>
    <w:rsid w:val="00E1239E"/>
  </w:style>
  <w:style w:type="numbering" w:customStyle="1" w:styleId="1313">
    <w:name w:val="Нет списка1313"/>
    <w:next w:val="a8"/>
    <w:uiPriority w:val="99"/>
    <w:semiHidden/>
    <w:unhideWhenUsed/>
    <w:rsid w:val="00E1239E"/>
  </w:style>
  <w:style w:type="numbering" w:customStyle="1" w:styleId="4130">
    <w:name w:val="Нет списка413"/>
    <w:next w:val="a8"/>
    <w:uiPriority w:val="99"/>
    <w:semiHidden/>
    <w:unhideWhenUsed/>
    <w:rsid w:val="00E1239E"/>
  </w:style>
  <w:style w:type="numbering" w:customStyle="1" w:styleId="1413">
    <w:name w:val="Нет списка1413"/>
    <w:next w:val="a8"/>
    <w:uiPriority w:val="99"/>
    <w:semiHidden/>
    <w:unhideWhenUsed/>
    <w:rsid w:val="00E1239E"/>
  </w:style>
  <w:style w:type="numbering" w:customStyle="1" w:styleId="640">
    <w:name w:val="Нет списка64"/>
    <w:next w:val="a8"/>
    <w:uiPriority w:val="99"/>
    <w:semiHidden/>
    <w:unhideWhenUsed/>
    <w:rsid w:val="00E1239E"/>
  </w:style>
  <w:style w:type="numbering" w:customStyle="1" w:styleId="164">
    <w:name w:val="Нет списка164"/>
    <w:next w:val="a8"/>
    <w:uiPriority w:val="99"/>
    <w:semiHidden/>
    <w:unhideWhenUsed/>
    <w:rsid w:val="00E1239E"/>
  </w:style>
  <w:style w:type="table" w:customStyle="1" w:styleId="-331">
    <w:name w:val="Таблица-список 331"/>
    <w:basedOn w:val="a7"/>
    <w:next w:val="-30"/>
    <w:rsid w:val="00E1239E"/>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4">
    <w:name w:val="Нет списка1134"/>
    <w:next w:val="a8"/>
    <w:uiPriority w:val="99"/>
    <w:semiHidden/>
    <w:unhideWhenUsed/>
    <w:rsid w:val="00E1239E"/>
  </w:style>
  <w:style w:type="numbering" w:customStyle="1" w:styleId="2340">
    <w:name w:val="Нет списка234"/>
    <w:next w:val="a8"/>
    <w:uiPriority w:val="99"/>
    <w:semiHidden/>
    <w:unhideWhenUsed/>
    <w:rsid w:val="00E1239E"/>
  </w:style>
  <w:style w:type="numbering" w:customStyle="1" w:styleId="1223">
    <w:name w:val="Нет списка1223"/>
    <w:next w:val="a8"/>
    <w:uiPriority w:val="99"/>
    <w:semiHidden/>
    <w:unhideWhenUsed/>
    <w:rsid w:val="00E1239E"/>
  </w:style>
  <w:style w:type="numbering" w:customStyle="1" w:styleId="3240">
    <w:name w:val="Нет списка324"/>
    <w:next w:val="a8"/>
    <w:uiPriority w:val="99"/>
    <w:semiHidden/>
    <w:unhideWhenUsed/>
    <w:rsid w:val="00E1239E"/>
  </w:style>
  <w:style w:type="numbering" w:customStyle="1" w:styleId="1322">
    <w:name w:val="Нет списка1322"/>
    <w:next w:val="a8"/>
    <w:uiPriority w:val="99"/>
    <w:semiHidden/>
    <w:unhideWhenUsed/>
    <w:rsid w:val="00E1239E"/>
  </w:style>
  <w:style w:type="numbering" w:customStyle="1" w:styleId="4230">
    <w:name w:val="Нет списка423"/>
    <w:next w:val="a8"/>
    <w:uiPriority w:val="99"/>
    <w:semiHidden/>
    <w:unhideWhenUsed/>
    <w:rsid w:val="00E1239E"/>
  </w:style>
  <w:style w:type="numbering" w:customStyle="1" w:styleId="1422">
    <w:name w:val="Нет списка1422"/>
    <w:next w:val="a8"/>
    <w:uiPriority w:val="99"/>
    <w:semiHidden/>
    <w:unhideWhenUsed/>
    <w:rsid w:val="00E1239E"/>
  </w:style>
  <w:style w:type="numbering" w:customStyle="1" w:styleId="740">
    <w:name w:val="Нет списка74"/>
    <w:next w:val="a8"/>
    <w:uiPriority w:val="99"/>
    <w:semiHidden/>
    <w:unhideWhenUsed/>
    <w:rsid w:val="00E1239E"/>
  </w:style>
  <w:style w:type="numbering" w:customStyle="1" w:styleId="174">
    <w:name w:val="Нет списка174"/>
    <w:next w:val="a8"/>
    <w:uiPriority w:val="99"/>
    <w:semiHidden/>
    <w:unhideWhenUsed/>
    <w:rsid w:val="00E1239E"/>
  </w:style>
  <w:style w:type="table" w:customStyle="1" w:styleId="-341">
    <w:name w:val="Таблица-список 341"/>
    <w:basedOn w:val="a7"/>
    <w:next w:val="-30"/>
    <w:rsid w:val="00E1239E"/>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4">
    <w:name w:val="Нет списка1144"/>
    <w:next w:val="a8"/>
    <w:uiPriority w:val="99"/>
    <w:semiHidden/>
    <w:unhideWhenUsed/>
    <w:rsid w:val="00E1239E"/>
  </w:style>
  <w:style w:type="numbering" w:customStyle="1" w:styleId="244">
    <w:name w:val="Нет списка244"/>
    <w:next w:val="a8"/>
    <w:uiPriority w:val="99"/>
    <w:semiHidden/>
    <w:unhideWhenUsed/>
    <w:rsid w:val="00E1239E"/>
  </w:style>
  <w:style w:type="numbering" w:customStyle="1" w:styleId="12320">
    <w:name w:val="Нет списка1232"/>
    <w:next w:val="a8"/>
    <w:uiPriority w:val="99"/>
    <w:semiHidden/>
    <w:unhideWhenUsed/>
    <w:rsid w:val="00E1239E"/>
  </w:style>
  <w:style w:type="numbering" w:customStyle="1" w:styleId="3340">
    <w:name w:val="Нет списка334"/>
    <w:next w:val="a8"/>
    <w:uiPriority w:val="99"/>
    <w:semiHidden/>
    <w:unhideWhenUsed/>
    <w:rsid w:val="00E1239E"/>
  </w:style>
  <w:style w:type="numbering" w:customStyle="1" w:styleId="1332">
    <w:name w:val="Нет списка1332"/>
    <w:next w:val="a8"/>
    <w:uiPriority w:val="99"/>
    <w:semiHidden/>
    <w:unhideWhenUsed/>
    <w:rsid w:val="00E1239E"/>
  </w:style>
  <w:style w:type="numbering" w:customStyle="1" w:styleId="4330">
    <w:name w:val="Нет списка433"/>
    <w:next w:val="a8"/>
    <w:uiPriority w:val="99"/>
    <w:semiHidden/>
    <w:unhideWhenUsed/>
    <w:rsid w:val="00E1239E"/>
  </w:style>
  <w:style w:type="numbering" w:customStyle="1" w:styleId="1432">
    <w:name w:val="Нет списка1432"/>
    <w:next w:val="a8"/>
    <w:uiPriority w:val="99"/>
    <w:semiHidden/>
    <w:unhideWhenUsed/>
    <w:rsid w:val="00E1239E"/>
  </w:style>
  <w:style w:type="numbering" w:customStyle="1" w:styleId="840">
    <w:name w:val="Нет списка84"/>
    <w:next w:val="a8"/>
    <w:uiPriority w:val="99"/>
    <w:semiHidden/>
    <w:unhideWhenUsed/>
    <w:rsid w:val="00E1239E"/>
  </w:style>
  <w:style w:type="numbering" w:customStyle="1" w:styleId="184">
    <w:name w:val="Нет списка184"/>
    <w:next w:val="a8"/>
    <w:uiPriority w:val="99"/>
    <w:semiHidden/>
    <w:unhideWhenUsed/>
    <w:rsid w:val="00E1239E"/>
  </w:style>
  <w:style w:type="table" w:customStyle="1" w:styleId="-351">
    <w:name w:val="Таблица-список 351"/>
    <w:basedOn w:val="a7"/>
    <w:next w:val="-30"/>
    <w:rsid w:val="00E1239E"/>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4">
    <w:name w:val="Нет списка1154"/>
    <w:next w:val="a8"/>
    <w:uiPriority w:val="99"/>
    <w:semiHidden/>
    <w:unhideWhenUsed/>
    <w:rsid w:val="00E1239E"/>
  </w:style>
  <w:style w:type="numbering" w:customStyle="1" w:styleId="254">
    <w:name w:val="Нет списка254"/>
    <w:next w:val="a8"/>
    <w:uiPriority w:val="99"/>
    <w:semiHidden/>
    <w:unhideWhenUsed/>
    <w:rsid w:val="00E1239E"/>
  </w:style>
  <w:style w:type="numbering" w:customStyle="1" w:styleId="1242">
    <w:name w:val="Нет списка1242"/>
    <w:next w:val="a8"/>
    <w:uiPriority w:val="99"/>
    <w:semiHidden/>
    <w:unhideWhenUsed/>
    <w:rsid w:val="00E1239E"/>
  </w:style>
  <w:style w:type="numbering" w:customStyle="1" w:styleId="344">
    <w:name w:val="Нет списка344"/>
    <w:next w:val="a8"/>
    <w:uiPriority w:val="99"/>
    <w:semiHidden/>
    <w:unhideWhenUsed/>
    <w:rsid w:val="00E1239E"/>
  </w:style>
  <w:style w:type="numbering" w:customStyle="1" w:styleId="1341">
    <w:name w:val="Нет списка1341"/>
    <w:next w:val="a8"/>
    <w:uiPriority w:val="99"/>
    <w:semiHidden/>
    <w:unhideWhenUsed/>
    <w:rsid w:val="00E1239E"/>
  </w:style>
  <w:style w:type="numbering" w:customStyle="1" w:styleId="442">
    <w:name w:val="Нет списка442"/>
    <w:next w:val="a8"/>
    <w:uiPriority w:val="99"/>
    <w:semiHidden/>
    <w:unhideWhenUsed/>
    <w:rsid w:val="00E1239E"/>
  </w:style>
  <w:style w:type="numbering" w:customStyle="1" w:styleId="1441">
    <w:name w:val="Нет списка1441"/>
    <w:next w:val="a8"/>
    <w:uiPriority w:val="99"/>
    <w:semiHidden/>
    <w:unhideWhenUsed/>
    <w:rsid w:val="00E1239E"/>
  </w:style>
  <w:style w:type="numbering" w:customStyle="1" w:styleId="940">
    <w:name w:val="Нет списка94"/>
    <w:next w:val="a8"/>
    <w:uiPriority w:val="99"/>
    <w:semiHidden/>
    <w:unhideWhenUsed/>
    <w:rsid w:val="00E1239E"/>
  </w:style>
  <w:style w:type="numbering" w:customStyle="1" w:styleId="194">
    <w:name w:val="Нет списка194"/>
    <w:next w:val="a8"/>
    <w:uiPriority w:val="99"/>
    <w:semiHidden/>
    <w:unhideWhenUsed/>
    <w:rsid w:val="00E1239E"/>
  </w:style>
  <w:style w:type="table" w:customStyle="1" w:styleId="-361">
    <w:name w:val="Таблица-список 361"/>
    <w:basedOn w:val="a7"/>
    <w:next w:val="-30"/>
    <w:rsid w:val="00E1239E"/>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4">
    <w:name w:val="Нет списка1164"/>
    <w:next w:val="a8"/>
    <w:uiPriority w:val="99"/>
    <w:semiHidden/>
    <w:unhideWhenUsed/>
    <w:rsid w:val="00E1239E"/>
  </w:style>
  <w:style w:type="numbering" w:customStyle="1" w:styleId="264">
    <w:name w:val="Нет списка264"/>
    <w:next w:val="a8"/>
    <w:uiPriority w:val="99"/>
    <w:semiHidden/>
    <w:unhideWhenUsed/>
    <w:rsid w:val="00E1239E"/>
  </w:style>
  <w:style w:type="numbering" w:customStyle="1" w:styleId="1252">
    <w:name w:val="Нет списка1252"/>
    <w:next w:val="a8"/>
    <w:uiPriority w:val="99"/>
    <w:semiHidden/>
    <w:unhideWhenUsed/>
    <w:rsid w:val="00E1239E"/>
  </w:style>
  <w:style w:type="numbering" w:customStyle="1" w:styleId="354">
    <w:name w:val="Нет списка354"/>
    <w:next w:val="a8"/>
    <w:uiPriority w:val="99"/>
    <w:semiHidden/>
    <w:unhideWhenUsed/>
    <w:rsid w:val="00E1239E"/>
  </w:style>
  <w:style w:type="numbering" w:customStyle="1" w:styleId="1351">
    <w:name w:val="Нет списка1351"/>
    <w:next w:val="a8"/>
    <w:uiPriority w:val="99"/>
    <w:semiHidden/>
    <w:unhideWhenUsed/>
    <w:rsid w:val="00E1239E"/>
  </w:style>
  <w:style w:type="numbering" w:customStyle="1" w:styleId="452">
    <w:name w:val="Нет списка452"/>
    <w:next w:val="a8"/>
    <w:uiPriority w:val="99"/>
    <w:semiHidden/>
    <w:unhideWhenUsed/>
    <w:rsid w:val="00E1239E"/>
  </w:style>
  <w:style w:type="numbering" w:customStyle="1" w:styleId="1451">
    <w:name w:val="Нет списка1451"/>
    <w:next w:val="a8"/>
    <w:uiPriority w:val="99"/>
    <w:semiHidden/>
    <w:unhideWhenUsed/>
    <w:rsid w:val="00E1239E"/>
  </w:style>
  <w:style w:type="table" w:customStyle="1" w:styleId="12c">
    <w:name w:val="Сетка таблицы12"/>
    <w:basedOn w:val="a7"/>
    <w:next w:val="afa"/>
    <w:uiPriority w:val="59"/>
    <w:rsid w:val="000E15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d">
    <w:name w:val="Сетка таблицы13"/>
    <w:basedOn w:val="a7"/>
    <w:next w:val="afa"/>
    <w:uiPriority w:val="59"/>
    <w:rsid w:val="00E45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1 / 1.1 / 1.1.111112"/>
    <w:basedOn w:val="a8"/>
    <w:next w:val="111111"/>
    <w:semiHidden/>
    <w:rsid w:val="004D4875"/>
  </w:style>
  <w:style w:type="numbering" w:customStyle="1" w:styleId="11111121112">
    <w:name w:val="1 / 1.1 / 1.1.121112"/>
    <w:basedOn w:val="a8"/>
    <w:next w:val="111111"/>
    <w:semiHidden/>
    <w:rsid w:val="004D4875"/>
  </w:style>
  <w:style w:type="numbering" w:customStyle="1" w:styleId="1111111173">
    <w:name w:val="1 / 1.1 / 1.1.11173"/>
    <w:basedOn w:val="a8"/>
    <w:next w:val="111111"/>
    <w:semiHidden/>
    <w:rsid w:val="004D4875"/>
  </w:style>
  <w:style w:type="numbering" w:customStyle="1" w:styleId="1ai1173">
    <w:name w:val="1 / a / i1173"/>
    <w:basedOn w:val="a8"/>
    <w:next w:val="1ai"/>
    <w:semiHidden/>
    <w:rsid w:val="004D4875"/>
  </w:style>
  <w:style w:type="numbering" w:customStyle="1" w:styleId="1111112173">
    <w:name w:val="1 / 1.1 / 1.1.12173"/>
    <w:basedOn w:val="a8"/>
    <w:next w:val="111111"/>
    <w:semiHidden/>
    <w:rsid w:val="004D4875"/>
  </w:style>
  <w:style w:type="numbering" w:customStyle="1" w:styleId="1ai2173">
    <w:name w:val="1 / a / i2173"/>
    <w:basedOn w:val="a8"/>
    <w:next w:val="1ai"/>
    <w:semiHidden/>
    <w:rsid w:val="004D4875"/>
  </w:style>
  <w:style w:type="numbering" w:customStyle="1" w:styleId="2173">
    <w:name w:val="Статья / Раздел2173"/>
    <w:basedOn w:val="a8"/>
    <w:next w:val="affffffa"/>
    <w:semiHidden/>
    <w:rsid w:val="004D4875"/>
  </w:style>
  <w:style w:type="numbering" w:customStyle="1" w:styleId="111111192">
    <w:name w:val="1 / 1.1 / 1.1.1192"/>
    <w:basedOn w:val="a8"/>
    <w:next w:val="111111"/>
    <w:semiHidden/>
    <w:rsid w:val="004D4875"/>
  </w:style>
  <w:style w:type="numbering" w:customStyle="1" w:styleId="1ai192">
    <w:name w:val="1 / a / i192"/>
    <w:basedOn w:val="a8"/>
    <w:next w:val="1ai"/>
    <w:semiHidden/>
    <w:rsid w:val="004D4875"/>
  </w:style>
  <w:style w:type="numbering" w:customStyle="1" w:styleId="1921">
    <w:name w:val="Статья / Раздел192"/>
    <w:basedOn w:val="a8"/>
    <w:next w:val="affffffa"/>
    <w:semiHidden/>
    <w:rsid w:val="004D4875"/>
  </w:style>
  <w:style w:type="numbering" w:customStyle="1" w:styleId="1ai11015">
    <w:name w:val="1 / a / i11015"/>
    <w:basedOn w:val="a8"/>
    <w:next w:val="1ai"/>
    <w:semiHidden/>
    <w:rsid w:val="004D4875"/>
  </w:style>
  <w:style w:type="numbering" w:customStyle="1" w:styleId="1102">
    <w:name w:val="Статья / Раздел1102"/>
    <w:basedOn w:val="a8"/>
    <w:next w:val="affffffa"/>
    <w:semiHidden/>
    <w:rsid w:val="004D4875"/>
  </w:style>
  <w:style w:type="numbering" w:customStyle="1" w:styleId="292">
    <w:name w:val="Статья / Раздел292"/>
    <w:basedOn w:val="a8"/>
    <w:next w:val="affffffa"/>
    <w:semiHidden/>
    <w:rsid w:val="004D4875"/>
  </w:style>
  <w:style w:type="numbering" w:customStyle="1" w:styleId="1111113812">
    <w:name w:val="1 / 1.1 / 1.1.13812"/>
    <w:basedOn w:val="a8"/>
    <w:next w:val="111111"/>
    <w:semiHidden/>
    <w:rsid w:val="004D4875"/>
  </w:style>
  <w:style w:type="numbering" w:customStyle="1" w:styleId="1ai3812">
    <w:name w:val="1 / a / i3812"/>
    <w:basedOn w:val="a8"/>
    <w:next w:val="1ai"/>
    <w:semiHidden/>
    <w:rsid w:val="004D4875"/>
  </w:style>
  <w:style w:type="numbering" w:customStyle="1" w:styleId="3812">
    <w:name w:val="Статья / Раздел3812"/>
    <w:basedOn w:val="a8"/>
    <w:next w:val="affffffa"/>
    <w:semiHidden/>
    <w:rsid w:val="004D4875"/>
  </w:style>
  <w:style w:type="numbering" w:customStyle="1" w:styleId="11111111812">
    <w:name w:val="1 / 1.1 / 1.1.111812"/>
    <w:basedOn w:val="a8"/>
    <w:next w:val="111111"/>
    <w:semiHidden/>
    <w:rsid w:val="004D4875"/>
  </w:style>
  <w:style w:type="numbering" w:customStyle="1" w:styleId="1ai11812">
    <w:name w:val="1 / a / i11812"/>
    <w:basedOn w:val="a8"/>
    <w:next w:val="1ai"/>
    <w:semiHidden/>
    <w:rsid w:val="004D4875"/>
  </w:style>
  <w:style w:type="numbering" w:customStyle="1" w:styleId="11111121812">
    <w:name w:val="1 / 1.1 / 1.1.121812"/>
    <w:basedOn w:val="a8"/>
    <w:next w:val="111111"/>
    <w:semiHidden/>
    <w:rsid w:val="004D4875"/>
  </w:style>
  <w:style w:type="numbering" w:customStyle="1" w:styleId="1ai21812">
    <w:name w:val="1 / a / i21812"/>
    <w:basedOn w:val="a8"/>
    <w:next w:val="1ai"/>
    <w:semiHidden/>
    <w:rsid w:val="004D4875"/>
  </w:style>
  <w:style w:type="numbering" w:customStyle="1" w:styleId="21812">
    <w:name w:val="Статья / Раздел21812"/>
    <w:basedOn w:val="a8"/>
    <w:next w:val="affffffa"/>
    <w:semiHidden/>
    <w:rsid w:val="004D4875"/>
  </w:style>
  <w:style w:type="numbering" w:customStyle="1" w:styleId="11111111741">
    <w:name w:val="1 / 1.1 / 1.1.111741"/>
    <w:basedOn w:val="a8"/>
    <w:next w:val="111111"/>
    <w:semiHidden/>
    <w:rsid w:val="004D4875"/>
  </w:style>
  <w:style w:type="numbering" w:customStyle="1" w:styleId="111111117313">
    <w:name w:val="1 / 1.1 / 1.1.1117313"/>
    <w:rsid w:val="004D4875"/>
  </w:style>
  <w:style w:type="numbering" w:customStyle="1" w:styleId="1111111173121">
    <w:name w:val="1 / 1.1 / 1.1.11173121"/>
    <w:rsid w:val="004D4875"/>
  </w:style>
  <w:style w:type="numbering" w:customStyle="1" w:styleId="1ai110141">
    <w:name w:val="1 / a / i110141"/>
    <w:basedOn w:val="a8"/>
    <w:next w:val="1ai"/>
    <w:semiHidden/>
    <w:rsid w:val="004D4875"/>
  </w:style>
  <w:style w:type="numbering" w:customStyle="1" w:styleId="1ai301">
    <w:name w:val="1 / a / i301"/>
    <w:basedOn w:val="a8"/>
    <w:next w:val="1ai"/>
    <w:rsid w:val="004D4875"/>
  </w:style>
  <w:style w:type="numbering" w:customStyle="1" w:styleId="111111401">
    <w:name w:val="1 / 1.1 / 1.1.1401"/>
    <w:basedOn w:val="a8"/>
    <w:next w:val="111111"/>
    <w:rsid w:val="004D4875"/>
  </w:style>
  <w:style w:type="numbering" w:customStyle="1" w:styleId="1ai401">
    <w:name w:val="1 / a / i401"/>
    <w:basedOn w:val="a8"/>
    <w:next w:val="1ai"/>
    <w:rsid w:val="004D4875"/>
  </w:style>
  <w:style w:type="numbering" w:customStyle="1" w:styleId="500">
    <w:name w:val="Нет списка50"/>
    <w:next w:val="a8"/>
    <w:uiPriority w:val="99"/>
    <w:semiHidden/>
    <w:unhideWhenUsed/>
    <w:rsid w:val="009D594D"/>
  </w:style>
  <w:style w:type="paragraph" w:customStyle="1" w:styleId="xl252">
    <w:name w:val="xl252"/>
    <w:basedOn w:val="a4"/>
    <w:rsid w:val="00F00C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4"/>
    <w:rsid w:val="00F00C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4"/>
    <w:rsid w:val="00F00CE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4"/>
    <w:rsid w:val="00F00C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4"/>
    <w:rsid w:val="00F00CE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numbering" w:customStyle="1" w:styleId="550">
    <w:name w:val="Нет списка55"/>
    <w:next w:val="a8"/>
    <w:uiPriority w:val="99"/>
    <w:semiHidden/>
    <w:unhideWhenUsed/>
    <w:rsid w:val="00460853"/>
  </w:style>
  <w:style w:type="paragraph" w:customStyle="1" w:styleId="xl62">
    <w:name w:val="xl62"/>
    <w:basedOn w:val="a4"/>
    <w:rsid w:val="00FF6A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4">
    <w:name w:val="1 / 1.1 / 1.1.1117314"/>
    <w:rsid w:val="009F19C6"/>
  </w:style>
  <w:style w:type="numbering" w:customStyle="1" w:styleId="1ai11016">
    <w:name w:val="1 / a / i11016"/>
    <w:basedOn w:val="a8"/>
    <w:next w:val="1ai"/>
    <w:semiHidden/>
    <w:rsid w:val="00F23B17"/>
  </w:style>
  <w:style w:type="numbering" w:customStyle="1" w:styleId="1ai11028">
    <w:name w:val="1 / a / i11028"/>
    <w:basedOn w:val="a8"/>
    <w:next w:val="1ai"/>
    <w:semiHidden/>
    <w:rsid w:val="0022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7087">
      <w:bodyDiv w:val="1"/>
      <w:marLeft w:val="0"/>
      <w:marRight w:val="0"/>
      <w:marTop w:val="0"/>
      <w:marBottom w:val="0"/>
      <w:divBdr>
        <w:top w:val="none" w:sz="0" w:space="0" w:color="auto"/>
        <w:left w:val="none" w:sz="0" w:space="0" w:color="auto"/>
        <w:bottom w:val="none" w:sz="0" w:space="0" w:color="auto"/>
        <w:right w:val="none" w:sz="0" w:space="0" w:color="auto"/>
      </w:divBdr>
    </w:div>
    <w:div w:id="30888083">
      <w:bodyDiv w:val="1"/>
      <w:marLeft w:val="0"/>
      <w:marRight w:val="0"/>
      <w:marTop w:val="0"/>
      <w:marBottom w:val="0"/>
      <w:divBdr>
        <w:top w:val="none" w:sz="0" w:space="0" w:color="auto"/>
        <w:left w:val="none" w:sz="0" w:space="0" w:color="auto"/>
        <w:bottom w:val="none" w:sz="0" w:space="0" w:color="auto"/>
        <w:right w:val="none" w:sz="0" w:space="0" w:color="auto"/>
      </w:divBdr>
    </w:div>
    <w:div w:id="36248138">
      <w:bodyDiv w:val="1"/>
      <w:marLeft w:val="0"/>
      <w:marRight w:val="0"/>
      <w:marTop w:val="0"/>
      <w:marBottom w:val="0"/>
      <w:divBdr>
        <w:top w:val="none" w:sz="0" w:space="0" w:color="auto"/>
        <w:left w:val="none" w:sz="0" w:space="0" w:color="auto"/>
        <w:bottom w:val="none" w:sz="0" w:space="0" w:color="auto"/>
        <w:right w:val="none" w:sz="0" w:space="0" w:color="auto"/>
      </w:divBdr>
    </w:div>
    <w:div w:id="45958509">
      <w:bodyDiv w:val="1"/>
      <w:marLeft w:val="0"/>
      <w:marRight w:val="0"/>
      <w:marTop w:val="0"/>
      <w:marBottom w:val="0"/>
      <w:divBdr>
        <w:top w:val="none" w:sz="0" w:space="0" w:color="auto"/>
        <w:left w:val="none" w:sz="0" w:space="0" w:color="auto"/>
        <w:bottom w:val="none" w:sz="0" w:space="0" w:color="auto"/>
        <w:right w:val="none" w:sz="0" w:space="0" w:color="auto"/>
      </w:divBdr>
    </w:div>
    <w:div w:id="61221547">
      <w:bodyDiv w:val="1"/>
      <w:marLeft w:val="0"/>
      <w:marRight w:val="0"/>
      <w:marTop w:val="0"/>
      <w:marBottom w:val="0"/>
      <w:divBdr>
        <w:top w:val="none" w:sz="0" w:space="0" w:color="auto"/>
        <w:left w:val="none" w:sz="0" w:space="0" w:color="auto"/>
        <w:bottom w:val="none" w:sz="0" w:space="0" w:color="auto"/>
        <w:right w:val="none" w:sz="0" w:space="0" w:color="auto"/>
      </w:divBdr>
    </w:div>
    <w:div w:id="76176959">
      <w:bodyDiv w:val="1"/>
      <w:marLeft w:val="0"/>
      <w:marRight w:val="0"/>
      <w:marTop w:val="0"/>
      <w:marBottom w:val="0"/>
      <w:divBdr>
        <w:top w:val="none" w:sz="0" w:space="0" w:color="auto"/>
        <w:left w:val="none" w:sz="0" w:space="0" w:color="auto"/>
        <w:bottom w:val="none" w:sz="0" w:space="0" w:color="auto"/>
        <w:right w:val="none" w:sz="0" w:space="0" w:color="auto"/>
      </w:divBdr>
    </w:div>
    <w:div w:id="87119346">
      <w:bodyDiv w:val="1"/>
      <w:marLeft w:val="0"/>
      <w:marRight w:val="0"/>
      <w:marTop w:val="0"/>
      <w:marBottom w:val="0"/>
      <w:divBdr>
        <w:top w:val="none" w:sz="0" w:space="0" w:color="auto"/>
        <w:left w:val="none" w:sz="0" w:space="0" w:color="auto"/>
        <w:bottom w:val="none" w:sz="0" w:space="0" w:color="auto"/>
        <w:right w:val="none" w:sz="0" w:space="0" w:color="auto"/>
      </w:divBdr>
    </w:div>
    <w:div w:id="102236412">
      <w:bodyDiv w:val="1"/>
      <w:marLeft w:val="0"/>
      <w:marRight w:val="0"/>
      <w:marTop w:val="0"/>
      <w:marBottom w:val="0"/>
      <w:divBdr>
        <w:top w:val="none" w:sz="0" w:space="0" w:color="auto"/>
        <w:left w:val="none" w:sz="0" w:space="0" w:color="auto"/>
        <w:bottom w:val="none" w:sz="0" w:space="0" w:color="auto"/>
        <w:right w:val="none" w:sz="0" w:space="0" w:color="auto"/>
      </w:divBdr>
    </w:div>
    <w:div w:id="117573101">
      <w:bodyDiv w:val="1"/>
      <w:marLeft w:val="0"/>
      <w:marRight w:val="0"/>
      <w:marTop w:val="0"/>
      <w:marBottom w:val="0"/>
      <w:divBdr>
        <w:top w:val="none" w:sz="0" w:space="0" w:color="auto"/>
        <w:left w:val="none" w:sz="0" w:space="0" w:color="auto"/>
        <w:bottom w:val="none" w:sz="0" w:space="0" w:color="auto"/>
        <w:right w:val="none" w:sz="0" w:space="0" w:color="auto"/>
      </w:divBdr>
    </w:div>
    <w:div w:id="144981048">
      <w:bodyDiv w:val="1"/>
      <w:marLeft w:val="0"/>
      <w:marRight w:val="0"/>
      <w:marTop w:val="0"/>
      <w:marBottom w:val="0"/>
      <w:divBdr>
        <w:top w:val="none" w:sz="0" w:space="0" w:color="auto"/>
        <w:left w:val="none" w:sz="0" w:space="0" w:color="auto"/>
        <w:bottom w:val="none" w:sz="0" w:space="0" w:color="auto"/>
        <w:right w:val="none" w:sz="0" w:space="0" w:color="auto"/>
      </w:divBdr>
    </w:div>
    <w:div w:id="156965825">
      <w:bodyDiv w:val="1"/>
      <w:marLeft w:val="0"/>
      <w:marRight w:val="0"/>
      <w:marTop w:val="0"/>
      <w:marBottom w:val="0"/>
      <w:divBdr>
        <w:top w:val="none" w:sz="0" w:space="0" w:color="auto"/>
        <w:left w:val="none" w:sz="0" w:space="0" w:color="auto"/>
        <w:bottom w:val="none" w:sz="0" w:space="0" w:color="auto"/>
        <w:right w:val="none" w:sz="0" w:space="0" w:color="auto"/>
      </w:divBdr>
    </w:div>
    <w:div w:id="172689894">
      <w:bodyDiv w:val="1"/>
      <w:marLeft w:val="0"/>
      <w:marRight w:val="0"/>
      <w:marTop w:val="0"/>
      <w:marBottom w:val="0"/>
      <w:divBdr>
        <w:top w:val="none" w:sz="0" w:space="0" w:color="auto"/>
        <w:left w:val="none" w:sz="0" w:space="0" w:color="auto"/>
        <w:bottom w:val="none" w:sz="0" w:space="0" w:color="auto"/>
        <w:right w:val="none" w:sz="0" w:space="0" w:color="auto"/>
      </w:divBdr>
    </w:div>
    <w:div w:id="176769285">
      <w:bodyDiv w:val="1"/>
      <w:marLeft w:val="0"/>
      <w:marRight w:val="0"/>
      <w:marTop w:val="0"/>
      <w:marBottom w:val="0"/>
      <w:divBdr>
        <w:top w:val="none" w:sz="0" w:space="0" w:color="auto"/>
        <w:left w:val="none" w:sz="0" w:space="0" w:color="auto"/>
        <w:bottom w:val="none" w:sz="0" w:space="0" w:color="auto"/>
        <w:right w:val="none" w:sz="0" w:space="0" w:color="auto"/>
      </w:divBdr>
    </w:div>
    <w:div w:id="178393515">
      <w:bodyDiv w:val="1"/>
      <w:marLeft w:val="0"/>
      <w:marRight w:val="0"/>
      <w:marTop w:val="0"/>
      <w:marBottom w:val="0"/>
      <w:divBdr>
        <w:top w:val="none" w:sz="0" w:space="0" w:color="auto"/>
        <w:left w:val="none" w:sz="0" w:space="0" w:color="auto"/>
        <w:bottom w:val="none" w:sz="0" w:space="0" w:color="auto"/>
        <w:right w:val="none" w:sz="0" w:space="0" w:color="auto"/>
      </w:divBdr>
    </w:div>
    <w:div w:id="187912461">
      <w:bodyDiv w:val="1"/>
      <w:marLeft w:val="0"/>
      <w:marRight w:val="0"/>
      <w:marTop w:val="0"/>
      <w:marBottom w:val="0"/>
      <w:divBdr>
        <w:top w:val="none" w:sz="0" w:space="0" w:color="auto"/>
        <w:left w:val="none" w:sz="0" w:space="0" w:color="auto"/>
        <w:bottom w:val="none" w:sz="0" w:space="0" w:color="auto"/>
        <w:right w:val="none" w:sz="0" w:space="0" w:color="auto"/>
      </w:divBdr>
    </w:div>
    <w:div w:id="200099329">
      <w:bodyDiv w:val="1"/>
      <w:marLeft w:val="0"/>
      <w:marRight w:val="0"/>
      <w:marTop w:val="0"/>
      <w:marBottom w:val="0"/>
      <w:divBdr>
        <w:top w:val="none" w:sz="0" w:space="0" w:color="auto"/>
        <w:left w:val="none" w:sz="0" w:space="0" w:color="auto"/>
        <w:bottom w:val="none" w:sz="0" w:space="0" w:color="auto"/>
        <w:right w:val="none" w:sz="0" w:space="0" w:color="auto"/>
      </w:divBdr>
    </w:div>
    <w:div w:id="205458485">
      <w:bodyDiv w:val="1"/>
      <w:marLeft w:val="0"/>
      <w:marRight w:val="0"/>
      <w:marTop w:val="0"/>
      <w:marBottom w:val="0"/>
      <w:divBdr>
        <w:top w:val="none" w:sz="0" w:space="0" w:color="auto"/>
        <w:left w:val="none" w:sz="0" w:space="0" w:color="auto"/>
        <w:bottom w:val="none" w:sz="0" w:space="0" w:color="auto"/>
        <w:right w:val="none" w:sz="0" w:space="0" w:color="auto"/>
      </w:divBdr>
    </w:div>
    <w:div w:id="222839969">
      <w:bodyDiv w:val="1"/>
      <w:marLeft w:val="0"/>
      <w:marRight w:val="0"/>
      <w:marTop w:val="0"/>
      <w:marBottom w:val="0"/>
      <w:divBdr>
        <w:top w:val="none" w:sz="0" w:space="0" w:color="auto"/>
        <w:left w:val="none" w:sz="0" w:space="0" w:color="auto"/>
        <w:bottom w:val="none" w:sz="0" w:space="0" w:color="auto"/>
        <w:right w:val="none" w:sz="0" w:space="0" w:color="auto"/>
      </w:divBdr>
    </w:div>
    <w:div w:id="230774945">
      <w:bodyDiv w:val="1"/>
      <w:marLeft w:val="0"/>
      <w:marRight w:val="0"/>
      <w:marTop w:val="0"/>
      <w:marBottom w:val="0"/>
      <w:divBdr>
        <w:top w:val="none" w:sz="0" w:space="0" w:color="auto"/>
        <w:left w:val="none" w:sz="0" w:space="0" w:color="auto"/>
        <w:bottom w:val="none" w:sz="0" w:space="0" w:color="auto"/>
        <w:right w:val="none" w:sz="0" w:space="0" w:color="auto"/>
      </w:divBdr>
    </w:div>
    <w:div w:id="278025535">
      <w:bodyDiv w:val="1"/>
      <w:marLeft w:val="0"/>
      <w:marRight w:val="0"/>
      <w:marTop w:val="0"/>
      <w:marBottom w:val="0"/>
      <w:divBdr>
        <w:top w:val="none" w:sz="0" w:space="0" w:color="auto"/>
        <w:left w:val="none" w:sz="0" w:space="0" w:color="auto"/>
        <w:bottom w:val="none" w:sz="0" w:space="0" w:color="auto"/>
        <w:right w:val="none" w:sz="0" w:space="0" w:color="auto"/>
      </w:divBdr>
    </w:div>
    <w:div w:id="301887946">
      <w:bodyDiv w:val="1"/>
      <w:marLeft w:val="0"/>
      <w:marRight w:val="0"/>
      <w:marTop w:val="0"/>
      <w:marBottom w:val="0"/>
      <w:divBdr>
        <w:top w:val="none" w:sz="0" w:space="0" w:color="auto"/>
        <w:left w:val="none" w:sz="0" w:space="0" w:color="auto"/>
        <w:bottom w:val="none" w:sz="0" w:space="0" w:color="auto"/>
        <w:right w:val="none" w:sz="0" w:space="0" w:color="auto"/>
      </w:divBdr>
    </w:div>
    <w:div w:id="301927979">
      <w:bodyDiv w:val="1"/>
      <w:marLeft w:val="0"/>
      <w:marRight w:val="0"/>
      <w:marTop w:val="0"/>
      <w:marBottom w:val="0"/>
      <w:divBdr>
        <w:top w:val="none" w:sz="0" w:space="0" w:color="auto"/>
        <w:left w:val="none" w:sz="0" w:space="0" w:color="auto"/>
        <w:bottom w:val="none" w:sz="0" w:space="0" w:color="auto"/>
        <w:right w:val="none" w:sz="0" w:space="0" w:color="auto"/>
      </w:divBdr>
    </w:div>
    <w:div w:id="302345128">
      <w:bodyDiv w:val="1"/>
      <w:marLeft w:val="0"/>
      <w:marRight w:val="0"/>
      <w:marTop w:val="0"/>
      <w:marBottom w:val="0"/>
      <w:divBdr>
        <w:top w:val="none" w:sz="0" w:space="0" w:color="auto"/>
        <w:left w:val="none" w:sz="0" w:space="0" w:color="auto"/>
        <w:bottom w:val="none" w:sz="0" w:space="0" w:color="auto"/>
        <w:right w:val="none" w:sz="0" w:space="0" w:color="auto"/>
      </w:divBdr>
    </w:div>
    <w:div w:id="316541498">
      <w:bodyDiv w:val="1"/>
      <w:marLeft w:val="0"/>
      <w:marRight w:val="0"/>
      <w:marTop w:val="0"/>
      <w:marBottom w:val="0"/>
      <w:divBdr>
        <w:top w:val="none" w:sz="0" w:space="0" w:color="auto"/>
        <w:left w:val="none" w:sz="0" w:space="0" w:color="auto"/>
        <w:bottom w:val="none" w:sz="0" w:space="0" w:color="auto"/>
        <w:right w:val="none" w:sz="0" w:space="0" w:color="auto"/>
      </w:divBdr>
    </w:div>
    <w:div w:id="329061469">
      <w:bodyDiv w:val="1"/>
      <w:marLeft w:val="0"/>
      <w:marRight w:val="0"/>
      <w:marTop w:val="0"/>
      <w:marBottom w:val="0"/>
      <w:divBdr>
        <w:top w:val="none" w:sz="0" w:space="0" w:color="auto"/>
        <w:left w:val="none" w:sz="0" w:space="0" w:color="auto"/>
        <w:bottom w:val="none" w:sz="0" w:space="0" w:color="auto"/>
        <w:right w:val="none" w:sz="0" w:space="0" w:color="auto"/>
      </w:divBdr>
    </w:div>
    <w:div w:id="340081755">
      <w:bodyDiv w:val="1"/>
      <w:marLeft w:val="0"/>
      <w:marRight w:val="0"/>
      <w:marTop w:val="0"/>
      <w:marBottom w:val="0"/>
      <w:divBdr>
        <w:top w:val="none" w:sz="0" w:space="0" w:color="auto"/>
        <w:left w:val="none" w:sz="0" w:space="0" w:color="auto"/>
        <w:bottom w:val="none" w:sz="0" w:space="0" w:color="auto"/>
        <w:right w:val="none" w:sz="0" w:space="0" w:color="auto"/>
      </w:divBdr>
    </w:div>
    <w:div w:id="345985988">
      <w:bodyDiv w:val="1"/>
      <w:marLeft w:val="0"/>
      <w:marRight w:val="0"/>
      <w:marTop w:val="0"/>
      <w:marBottom w:val="0"/>
      <w:divBdr>
        <w:top w:val="none" w:sz="0" w:space="0" w:color="auto"/>
        <w:left w:val="none" w:sz="0" w:space="0" w:color="auto"/>
        <w:bottom w:val="none" w:sz="0" w:space="0" w:color="auto"/>
        <w:right w:val="none" w:sz="0" w:space="0" w:color="auto"/>
      </w:divBdr>
    </w:div>
    <w:div w:id="362219751">
      <w:bodyDiv w:val="1"/>
      <w:marLeft w:val="0"/>
      <w:marRight w:val="0"/>
      <w:marTop w:val="0"/>
      <w:marBottom w:val="0"/>
      <w:divBdr>
        <w:top w:val="none" w:sz="0" w:space="0" w:color="auto"/>
        <w:left w:val="none" w:sz="0" w:space="0" w:color="auto"/>
        <w:bottom w:val="none" w:sz="0" w:space="0" w:color="auto"/>
        <w:right w:val="none" w:sz="0" w:space="0" w:color="auto"/>
      </w:divBdr>
    </w:div>
    <w:div w:id="369184410">
      <w:bodyDiv w:val="1"/>
      <w:marLeft w:val="0"/>
      <w:marRight w:val="0"/>
      <w:marTop w:val="0"/>
      <w:marBottom w:val="0"/>
      <w:divBdr>
        <w:top w:val="none" w:sz="0" w:space="0" w:color="auto"/>
        <w:left w:val="none" w:sz="0" w:space="0" w:color="auto"/>
        <w:bottom w:val="none" w:sz="0" w:space="0" w:color="auto"/>
        <w:right w:val="none" w:sz="0" w:space="0" w:color="auto"/>
      </w:divBdr>
    </w:div>
    <w:div w:id="385494303">
      <w:bodyDiv w:val="1"/>
      <w:marLeft w:val="0"/>
      <w:marRight w:val="0"/>
      <w:marTop w:val="0"/>
      <w:marBottom w:val="0"/>
      <w:divBdr>
        <w:top w:val="none" w:sz="0" w:space="0" w:color="auto"/>
        <w:left w:val="none" w:sz="0" w:space="0" w:color="auto"/>
        <w:bottom w:val="none" w:sz="0" w:space="0" w:color="auto"/>
        <w:right w:val="none" w:sz="0" w:space="0" w:color="auto"/>
      </w:divBdr>
    </w:div>
    <w:div w:id="399600204">
      <w:bodyDiv w:val="1"/>
      <w:marLeft w:val="0"/>
      <w:marRight w:val="0"/>
      <w:marTop w:val="0"/>
      <w:marBottom w:val="0"/>
      <w:divBdr>
        <w:top w:val="none" w:sz="0" w:space="0" w:color="auto"/>
        <w:left w:val="none" w:sz="0" w:space="0" w:color="auto"/>
        <w:bottom w:val="none" w:sz="0" w:space="0" w:color="auto"/>
        <w:right w:val="none" w:sz="0" w:space="0" w:color="auto"/>
      </w:divBdr>
    </w:div>
    <w:div w:id="421143583">
      <w:bodyDiv w:val="1"/>
      <w:marLeft w:val="0"/>
      <w:marRight w:val="0"/>
      <w:marTop w:val="0"/>
      <w:marBottom w:val="0"/>
      <w:divBdr>
        <w:top w:val="none" w:sz="0" w:space="0" w:color="auto"/>
        <w:left w:val="none" w:sz="0" w:space="0" w:color="auto"/>
        <w:bottom w:val="none" w:sz="0" w:space="0" w:color="auto"/>
        <w:right w:val="none" w:sz="0" w:space="0" w:color="auto"/>
      </w:divBdr>
    </w:div>
    <w:div w:id="438834678">
      <w:bodyDiv w:val="1"/>
      <w:marLeft w:val="0"/>
      <w:marRight w:val="0"/>
      <w:marTop w:val="0"/>
      <w:marBottom w:val="0"/>
      <w:divBdr>
        <w:top w:val="none" w:sz="0" w:space="0" w:color="auto"/>
        <w:left w:val="none" w:sz="0" w:space="0" w:color="auto"/>
        <w:bottom w:val="none" w:sz="0" w:space="0" w:color="auto"/>
        <w:right w:val="none" w:sz="0" w:space="0" w:color="auto"/>
      </w:divBdr>
    </w:div>
    <w:div w:id="455568897">
      <w:bodyDiv w:val="1"/>
      <w:marLeft w:val="0"/>
      <w:marRight w:val="0"/>
      <w:marTop w:val="0"/>
      <w:marBottom w:val="0"/>
      <w:divBdr>
        <w:top w:val="none" w:sz="0" w:space="0" w:color="auto"/>
        <w:left w:val="none" w:sz="0" w:space="0" w:color="auto"/>
        <w:bottom w:val="none" w:sz="0" w:space="0" w:color="auto"/>
        <w:right w:val="none" w:sz="0" w:space="0" w:color="auto"/>
      </w:divBdr>
    </w:div>
    <w:div w:id="458380773">
      <w:bodyDiv w:val="1"/>
      <w:marLeft w:val="0"/>
      <w:marRight w:val="0"/>
      <w:marTop w:val="0"/>
      <w:marBottom w:val="0"/>
      <w:divBdr>
        <w:top w:val="none" w:sz="0" w:space="0" w:color="auto"/>
        <w:left w:val="none" w:sz="0" w:space="0" w:color="auto"/>
        <w:bottom w:val="none" w:sz="0" w:space="0" w:color="auto"/>
        <w:right w:val="none" w:sz="0" w:space="0" w:color="auto"/>
      </w:divBdr>
    </w:div>
    <w:div w:id="476800966">
      <w:bodyDiv w:val="1"/>
      <w:marLeft w:val="0"/>
      <w:marRight w:val="0"/>
      <w:marTop w:val="0"/>
      <w:marBottom w:val="0"/>
      <w:divBdr>
        <w:top w:val="none" w:sz="0" w:space="0" w:color="auto"/>
        <w:left w:val="none" w:sz="0" w:space="0" w:color="auto"/>
        <w:bottom w:val="none" w:sz="0" w:space="0" w:color="auto"/>
        <w:right w:val="none" w:sz="0" w:space="0" w:color="auto"/>
      </w:divBdr>
    </w:div>
    <w:div w:id="511578586">
      <w:bodyDiv w:val="1"/>
      <w:marLeft w:val="0"/>
      <w:marRight w:val="0"/>
      <w:marTop w:val="0"/>
      <w:marBottom w:val="0"/>
      <w:divBdr>
        <w:top w:val="none" w:sz="0" w:space="0" w:color="auto"/>
        <w:left w:val="none" w:sz="0" w:space="0" w:color="auto"/>
        <w:bottom w:val="none" w:sz="0" w:space="0" w:color="auto"/>
        <w:right w:val="none" w:sz="0" w:space="0" w:color="auto"/>
      </w:divBdr>
    </w:div>
    <w:div w:id="514686290">
      <w:bodyDiv w:val="1"/>
      <w:marLeft w:val="0"/>
      <w:marRight w:val="0"/>
      <w:marTop w:val="0"/>
      <w:marBottom w:val="0"/>
      <w:divBdr>
        <w:top w:val="none" w:sz="0" w:space="0" w:color="auto"/>
        <w:left w:val="none" w:sz="0" w:space="0" w:color="auto"/>
        <w:bottom w:val="none" w:sz="0" w:space="0" w:color="auto"/>
        <w:right w:val="none" w:sz="0" w:space="0" w:color="auto"/>
      </w:divBdr>
    </w:div>
    <w:div w:id="516232711">
      <w:bodyDiv w:val="1"/>
      <w:marLeft w:val="0"/>
      <w:marRight w:val="0"/>
      <w:marTop w:val="0"/>
      <w:marBottom w:val="0"/>
      <w:divBdr>
        <w:top w:val="none" w:sz="0" w:space="0" w:color="auto"/>
        <w:left w:val="none" w:sz="0" w:space="0" w:color="auto"/>
        <w:bottom w:val="none" w:sz="0" w:space="0" w:color="auto"/>
        <w:right w:val="none" w:sz="0" w:space="0" w:color="auto"/>
      </w:divBdr>
    </w:div>
    <w:div w:id="518128825">
      <w:bodyDiv w:val="1"/>
      <w:marLeft w:val="0"/>
      <w:marRight w:val="0"/>
      <w:marTop w:val="0"/>
      <w:marBottom w:val="0"/>
      <w:divBdr>
        <w:top w:val="none" w:sz="0" w:space="0" w:color="auto"/>
        <w:left w:val="none" w:sz="0" w:space="0" w:color="auto"/>
        <w:bottom w:val="none" w:sz="0" w:space="0" w:color="auto"/>
        <w:right w:val="none" w:sz="0" w:space="0" w:color="auto"/>
      </w:divBdr>
    </w:div>
    <w:div w:id="518933986">
      <w:bodyDiv w:val="1"/>
      <w:marLeft w:val="0"/>
      <w:marRight w:val="0"/>
      <w:marTop w:val="0"/>
      <w:marBottom w:val="0"/>
      <w:divBdr>
        <w:top w:val="none" w:sz="0" w:space="0" w:color="auto"/>
        <w:left w:val="none" w:sz="0" w:space="0" w:color="auto"/>
        <w:bottom w:val="none" w:sz="0" w:space="0" w:color="auto"/>
        <w:right w:val="none" w:sz="0" w:space="0" w:color="auto"/>
      </w:divBdr>
    </w:div>
    <w:div w:id="520781403">
      <w:bodyDiv w:val="1"/>
      <w:marLeft w:val="0"/>
      <w:marRight w:val="0"/>
      <w:marTop w:val="0"/>
      <w:marBottom w:val="0"/>
      <w:divBdr>
        <w:top w:val="none" w:sz="0" w:space="0" w:color="auto"/>
        <w:left w:val="none" w:sz="0" w:space="0" w:color="auto"/>
        <w:bottom w:val="none" w:sz="0" w:space="0" w:color="auto"/>
        <w:right w:val="none" w:sz="0" w:space="0" w:color="auto"/>
      </w:divBdr>
    </w:div>
    <w:div w:id="541985299">
      <w:bodyDiv w:val="1"/>
      <w:marLeft w:val="0"/>
      <w:marRight w:val="0"/>
      <w:marTop w:val="0"/>
      <w:marBottom w:val="0"/>
      <w:divBdr>
        <w:top w:val="none" w:sz="0" w:space="0" w:color="auto"/>
        <w:left w:val="none" w:sz="0" w:space="0" w:color="auto"/>
        <w:bottom w:val="none" w:sz="0" w:space="0" w:color="auto"/>
        <w:right w:val="none" w:sz="0" w:space="0" w:color="auto"/>
      </w:divBdr>
    </w:div>
    <w:div w:id="553586732">
      <w:bodyDiv w:val="1"/>
      <w:marLeft w:val="0"/>
      <w:marRight w:val="0"/>
      <w:marTop w:val="0"/>
      <w:marBottom w:val="0"/>
      <w:divBdr>
        <w:top w:val="none" w:sz="0" w:space="0" w:color="auto"/>
        <w:left w:val="none" w:sz="0" w:space="0" w:color="auto"/>
        <w:bottom w:val="none" w:sz="0" w:space="0" w:color="auto"/>
        <w:right w:val="none" w:sz="0" w:space="0" w:color="auto"/>
      </w:divBdr>
    </w:div>
    <w:div w:id="560599791">
      <w:bodyDiv w:val="1"/>
      <w:marLeft w:val="0"/>
      <w:marRight w:val="0"/>
      <w:marTop w:val="0"/>
      <w:marBottom w:val="0"/>
      <w:divBdr>
        <w:top w:val="none" w:sz="0" w:space="0" w:color="auto"/>
        <w:left w:val="none" w:sz="0" w:space="0" w:color="auto"/>
        <w:bottom w:val="none" w:sz="0" w:space="0" w:color="auto"/>
        <w:right w:val="none" w:sz="0" w:space="0" w:color="auto"/>
      </w:divBdr>
    </w:div>
    <w:div w:id="561983114">
      <w:bodyDiv w:val="1"/>
      <w:marLeft w:val="0"/>
      <w:marRight w:val="0"/>
      <w:marTop w:val="0"/>
      <w:marBottom w:val="0"/>
      <w:divBdr>
        <w:top w:val="none" w:sz="0" w:space="0" w:color="auto"/>
        <w:left w:val="none" w:sz="0" w:space="0" w:color="auto"/>
        <w:bottom w:val="none" w:sz="0" w:space="0" w:color="auto"/>
        <w:right w:val="none" w:sz="0" w:space="0" w:color="auto"/>
      </w:divBdr>
    </w:div>
    <w:div w:id="562958236">
      <w:bodyDiv w:val="1"/>
      <w:marLeft w:val="0"/>
      <w:marRight w:val="0"/>
      <w:marTop w:val="0"/>
      <w:marBottom w:val="0"/>
      <w:divBdr>
        <w:top w:val="none" w:sz="0" w:space="0" w:color="auto"/>
        <w:left w:val="none" w:sz="0" w:space="0" w:color="auto"/>
        <w:bottom w:val="none" w:sz="0" w:space="0" w:color="auto"/>
        <w:right w:val="none" w:sz="0" w:space="0" w:color="auto"/>
      </w:divBdr>
    </w:div>
    <w:div w:id="564529250">
      <w:bodyDiv w:val="1"/>
      <w:marLeft w:val="0"/>
      <w:marRight w:val="0"/>
      <w:marTop w:val="0"/>
      <w:marBottom w:val="0"/>
      <w:divBdr>
        <w:top w:val="none" w:sz="0" w:space="0" w:color="auto"/>
        <w:left w:val="none" w:sz="0" w:space="0" w:color="auto"/>
        <w:bottom w:val="none" w:sz="0" w:space="0" w:color="auto"/>
        <w:right w:val="none" w:sz="0" w:space="0" w:color="auto"/>
      </w:divBdr>
    </w:div>
    <w:div w:id="590285509">
      <w:bodyDiv w:val="1"/>
      <w:marLeft w:val="0"/>
      <w:marRight w:val="0"/>
      <w:marTop w:val="0"/>
      <w:marBottom w:val="0"/>
      <w:divBdr>
        <w:top w:val="none" w:sz="0" w:space="0" w:color="auto"/>
        <w:left w:val="none" w:sz="0" w:space="0" w:color="auto"/>
        <w:bottom w:val="none" w:sz="0" w:space="0" w:color="auto"/>
        <w:right w:val="none" w:sz="0" w:space="0" w:color="auto"/>
      </w:divBdr>
    </w:div>
    <w:div w:id="600189189">
      <w:bodyDiv w:val="1"/>
      <w:marLeft w:val="0"/>
      <w:marRight w:val="0"/>
      <w:marTop w:val="0"/>
      <w:marBottom w:val="0"/>
      <w:divBdr>
        <w:top w:val="none" w:sz="0" w:space="0" w:color="auto"/>
        <w:left w:val="none" w:sz="0" w:space="0" w:color="auto"/>
        <w:bottom w:val="none" w:sz="0" w:space="0" w:color="auto"/>
        <w:right w:val="none" w:sz="0" w:space="0" w:color="auto"/>
      </w:divBdr>
    </w:div>
    <w:div w:id="615525250">
      <w:bodyDiv w:val="1"/>
      <w:marLeft w:val="0"/>
      <w:marRight w:val="0"/>
      <w:marTop w:val="0"/>
      <w:marBottom w:val="0"/>
      <w:divBdr>
        <w:top w:val="none" w:sz="0" w:space="0" w:color="auto"/>
        <w:left w:val="none" w:sz="0" w:space="0" w:color="auto"/>
        <w:bottom w:val="none" w:sz="0" w:space="0" w:color="auto"/>
        <w:right w:val="none" w:sz="0" w:space="0" w:color="auto"/>
      </w:divBdr>
    </w:div>
    <w:div w:id="621882897">
      <w:bodyDiv w:val="1"/>
      <w:marLeft w:val="0"/>
      <w:marRight w:val="0"/>
      <w:marTop w:val="0"/>
      <w:marBottom w:val="0"/>
      <w:divBdr>
        <w:top w:val="none" w:sz="0" w:space="0" w:color="auto"/>
        <w:left w:val="none" w:sz="0" w:space="0" w:color="auto"/>
        <w:bottom w:val="none" w:sz="0" w:space="0" w:color="auto"/>
        <w:right w:val="none" w:sz="0" w:space="0" w:color="auto"/>
      </w:divBdr>
    </w:div>
    <w:div w:id="650451290">
      <w:bodyDiv w:val="1"/>
      <w:marLeft w:val="0"/>
      <w:marRight w:val="0"/>
      <w:marTop w:val="0"/>
      <w:marBottom w:val="0"/>
      <w:divBdr>
        <w:top w:val="none" w:sz="0" w:space="0" w:color="auto"/>
        <w:left w:val="none" w:sz="0" w:space="0" w:color="auto"/>
        <w:bottom w:val="none" w:sz="0" w:space="0" w:color="auto"/>
        <w:right w:val="none" w:sz="0" w:space="0" w:color="auto"/>
      </w:divBdr>
    </w:div>
    <w:div w:id="666904075">
      <w:bodyDiv w:val="1"/>
      <w:marLeft w:val="0"/>
      <w:marRight w:val="0"/>
      <w:marTop w:val="0"/>
      <w:marBottom w:val="0"/>
      <w:divBdr>
        <w:top w:val="none" w:sz="0" w:space="0" w:color="auto"/>
        <w:left w:val="none" w:sz="0" w:space="0" w:color="auto"/>
        <w:bottom w:val="none" w:sz="0" w:space="0" w:color="auto"/>
        <w:right w:val="none" w:sz="0" w:space="0" w:color="auto"/>
      </w:divBdr>
    </w:div>
    <w:div w:id="685058558">
      <w:bodyDiv w:val="1"/>
      <w:marLeft w:val="0"/>
      <w:marRight w:val="0"/>
      <w:marTop w:val="0"/>
      <w:marBottom w:val="0"/>
      <w:divBdr>
        <w:top w:val="none" w:sz="0" w:space="0" w:color="auto"/>
        <w:left w:val="none" w:sz="0" w:space="0" w:color="auto"/>
        <w:bottom w:val="none" w:sz="0" w:space="0" w:color="auto"/>
        <w:right w:val="none" w:sz="0" w:space="0" w:color="auto"/>
      </w:divBdr>
    </w:div>
    <w:div w:id="728039678">
      <w:bodyDiv w:val="1"/>
      <w:marLeft w:val="0"/>
      <w:marRight w:val="0"/>
      <w:marTop w:val="0"/>
      <w:marBottom w:val="0"/>
      <w:divBdr>
        <w:top w:val="none" w:sz="0" w:space="0" w:color="auto"/>
        <w:left w:val="none" w:sz="0" w:space="0" w:color="auto"/>
        <w:bottom w:val="none" w:sz="0" w:space="0" w:color="auto"/>
        <w:right w:val="none" w:sz="0" w:space="0" w:color="auto"/>
      </w:divBdr>
    </w:div>
    <w:div w:id="753552944">
      <w:bodyDiv w:val="1"/>
      <w:marLeft w:val="0"/>
      <w:marRight w:val="0"/>
      <w:marTop w:val="0"/>
      <w:marBottom w:val="0"/>
      <w:divBdr>
        <w:top w:val="none" w:sz="0" w:space="0" w:color="auto"/>
        <w:left w:val="none" w:sz="0" w:space="0" w:color="auto"/>
        <w:bottom w:val="none" w:sz="0" w:space="0" w:color="auto"/>
        <w:right w:val="none" w:sz="0" w:space="0" w:color="auto"/>
      </w:divBdr>
    </w:div>
    <w:div w:id="760294565">
      <w:bodyDiv w:val="1"/>
      <w:marLeft w:val="0"/>
      <w:marRight w:val="0"/>
      <w:marTop w:val="0"/>
      <w:marBottom w:val="0"/>
      <w:divBdr>
        <w:top w:val="none" w:sz="0" w:space="0" w:color="auto"/>
        <w:left w:val="none" w:sz="0" w:space="0" w:color="auto"/>
        <w:bottom w:val="none" w:sz="0" w:space="0" w:color="auto"/>
        <w:right w:val="none" w:sz="0" w:space="0" w:color="auto"/>
      </w:divBdr>
    </w:div>
    <w:div w:id="781730525">
      <w:bodyDiv w:val="1"/>
      <w:marLeft w:val="0"/>
      <w:marRight w:val="0"/>
      <w:marTop w:val="0"/>
      <w:marBottom w:val="0"/>
      <w:divBdr>
        <w:top w:val="none" w:sz="0" w:space="0" w:color="auto"/>
        <w:left w:val="none" w:sz="0" w:space="0" w:color="auto"/>
        <w:bottom w:val="none" w:sz="0" w:space="0" w:color="auto"/>
        <w:right w:val="none" w:sz="0" w:space="0" w:color="auto"/>
      </w:divBdr>
    </w:div>
    <w:div w:id="789589895">
      <w:bodyDiv w:val="1"/>
      <w:marLeft w:val="0"/>
      <w:marRight w:val="0"/>
      <w:marTop w:val="0"/>
      <w:marBottom w:val="0"/>
      <w:divBdr>
        <w:top w:val="none" w:sz="0" w:space="0" w:color="auto"/>
        <w:left w:val="none" w:sz="0" w:space="0" w:color="auto"/>
        <w:bottom w:val="none" w:sz="0" w:space="0" w:color="auto"/>
        <w:right w:val="none" w:sz="0" w:space="0" w:color="auto"/>
      </w:divBdr>
    </w:div>
    <w:div w:id="805270823">
      <w:bodyDiv w:val="1"/>
      <w:marLeft w:val="0"/>
      <w:marRight w:val="0"/>
      <w:marTop w:val="0"/>
      <w:marBottom w:val="0"/>
      <w:divBdr>
        <w:top w:val="none" w:sz="0" w:space="0" w:color="auto"/>
        <w:left w:val="none" w:sz="0" w:space="0" w:color="auto"/>
        <w:bottom w:val="none" w:sz="0" w:space="0" w:color="auto"/>
        <w:right w:val="none" w:sz="0" w:space="0" w:color="auto"/>
      </w:divBdr>
    </w:div>
    <w:div w:id="807748709">
      <w:bodyDiv w:val="1"/>
      <w:marLeft w:val="0"/>
      <w:marRight w:val="0"/>
      <w:marTop w:val="0"/>
      <w:marBottom w:val="0"/>
      <w:divBdr>
        <w:top w:val="none" w:sz="0" w:space="0" w:color="auto"/>
        <w:left w:val="none" w:sz="0" w:space="0" w:color="auto"/>
        <w:bottom w:val="none" w:sz="0" w:space="0" w:color="auto"/>
        <w:right w:val="none" w:sz="0" w:space="0" w:color="auto"/>
      </w:divBdr>
    </w:div>
    <w:div w:id="831987485">
      <w:bodyDiv w:val="1"/>
      <w:marLeft w:val="0"/>
      <w:marRight w:val="0"/>
      <w:marTop w:val="0"/>
      <w:marBottom w:val="0"/>
      <w:divBdr>
        <w:top w:val="none" w:sz="0" w:space="0" w:color="auto"/>
        <w:left w:val="none" w:sz="0" w:space="0" w:color="auto"/>
        <w:bottom w:val="none" w:sz="0" w:space="0" w:color="auto"/>
        <w:right w:val="none" w:sz="0" w:space="0" w:color="auto"/>
      </w:divBdr>
    </w:div>
    <w:div w:id="851991736">
      <w:bodyDiv w:val="1"/>
      <w:marLeft w:val="0"/>
      <w:marRight w:val="0"/>
      <w:marTop w:val="0"/>
      <w:marBottom w:val="0"/>
      <w:divBdr>
        <w:top w:val="none" w:sz="0" w:space="0" w:color="auto"/>
        <w:left w:val="none" w:sz="0" w:space="0" w:color="auto"/>
        <w:bottom w:val="none" w:sz="0" w:space="0" w:color="auto"/>
        <w:right w:val="none" w:sz="0" w:space="0" w:color="auto"/>
      </w:divBdr>
    </w:div>
    <w:div w:id="869103335">
      <w:bodyDiv w:val="1"/>
      <w:marLeft w:val="0"/>
      <w:marRight w:val="0"/>
      <w:marTop w:val="0"/>
      <w:marBottom w:val="0"/>
      <w:divBdr>
        <w:top w:val="none" w:sz="0" w:space="0" w:color="auto"/>
        <w:left w:val="none" w:sz="0" w:space="0" w:color="auto"/>
        <w:bottom w:val="none" w:sz="0" w:space="0" w:color="auto"/>
        <w:right w:val="none" w:sz="0" w:space="0" w:color="auto"/>
      </w:divBdr>
    </w:div>
    <w:div w:id="889800692">
      <w:bodyDiv w:val="1"/>
      <w:marLeft w:val="0"/>
      <w:marRight w:val="0"/>
      <w:marTop w:val="0"/>
      <w:marBottom w:val="0"/>
      <w:divBdr>
        <w:top w:val="none" w:sz="0" w:space="0" w:color="auto"/>
        <w:left w:val="none" w:sz="0" w:space="0" w:color="auto"/>
        <w:bottom w:val="none" w:sz="0" w:space="0" w:color="auto"/>
        <w:right w:val="none" w:sz="0" w:space="0" w:color="auto"/>
      </w:divBdr>
    </w:div>
    <w:div w:id="894199305">
      <w:bodyDiv w:val="1"/>
      <w:marLeft w:val="0"/>
      <w:marRight w:val="0"/>
      <w:marTop w:val="0"/>
      <w:marBottom w:val="0"/>
      <w:divBdr>
        <w:top w:val="none" w:sz="0" w:space="0" w:color="auto"/>
        <w:left w:val="none" w:sz="0" w:space="0" w:color="auto"/>
        <w:bottom w:val="none" w:sz="0" w:space="0" w:color="auto"/>
        <w:right w:val="none" w:sz="0" w:space="0" w:color="auto"/>
      </w:divBdr>
    </w:div>
    <w:div w:id="900293696">
      <w:bodyDiv w:val="1"/>
      <w:marLeft w:val="0"/>
      <w:marRight w:val="0"/>
      <w:marTop w:val="0"/>
      <w:marBottom w:val="0"/>
      <w:divBdr>
        <w:top w:val="none" w:sz="0" w:space="0" w:color="auto"/>
        <w:left w:val="none" w:sz="0" w:space="0" w:color="auto"/>
        <w:bottom w:val="none" w:sz="0" w:space="0" w:color="auto"/>
        <w:right w:val="none" w:sz="0" w:space="0" w:color="auto"/>
      </w:divBdr>
    </w:div>
    <w:div w:id="901797689">
      <w:bodyDiv w:val="1"/>
      <w:marLeft w:val="0"/>
      <w:marRight w:val="0"/>
      <w:marTop w:val="0"/>
      <w:marBottom w:val="0"/>
      <w:divBdr>
        <w:top w:val="none" w:sz="0" w:space="0" w:color="auto"/>
        <w:left w:val="none" w:sz="0" w:space="0" w:color="auto"/>
        <w:bottom w:val="none" w:sz="0" w:space="0" w:color="auto"/>
        <w:right w:val="none" w:sz="0" w:space="0" w:color="auto"/>
      </w:divBdr>
    </w:div>
    <w:div w:id="904026233">
      <w:bodyDiv w:val="1"/>
      <w:marLeft w:val="0"/>
      <w:marRight w:val="0"/>
      <w:marTop w:val="0"/>
      <w:marBottom w:val="0"/>
      <w:divBdr>
        <w:top w:val="none" w:sz="0" w:space="0" w:color="auto"/>
        <w:left w:val="none" w:sz="0" w:space="0" w:color="auto"/>
        <w:bottom w:val="none" w:sz="0" w:space="0" w:color="auto"/>
        <w:right w:val="none" w:sz="0" w:space="0" w:color="auto"/>
      </w:divBdr>
    </w:div>
    <w:div w:id="930242229">
      <w:bodyDiv w:val="1"/>
      <w:marLeft w:val="0"/>
      <w:marRight w:val="0"/>
      <w:marTop w:val="0"/>
      <w:marBottom w:val="0"/>
      <w:divBdr>
        <w:top w:val="none" w:sz="0" w:space="0" w:color="auto"/>
        <w:left w:val="none" w:sz="0" w:space="0" w:color="auto"/>
        <w:bottom w:val="none" w:sz="0" w:space="0" w:color="auto"/>
        <w:right w:val="none" w:sz="0" w:space="0" w:color="auto"/>
      </w:divBdr>
    </w:div>
    <w:div w:id="949970132">
      <w:bodyDiv w:val="1"/>
      <w:marLeft w:val="0"/>
      <w:marRight w:val="0"/>
      <w:marTop w:val="0"/>
      <w:marBottom w:val="0"/>
      <w:divBdr>
        <w:top w:val="none" w:sz="0" w:space="0" w:color="auto"/>
        <w:left w:val="none" w:sz="0" w:space="0" w:color="auto"/>
        <w:bottom w:val="none" w:sz="0" w:space="0" w:color="auto"/>
        <w:right w:val="none" w:sz="0" w:space="0" w:color="auto"/>
      </w:divBdr>
    </w:div>
    <w:div w:id="961418550">
      <w:bodyDiv w:val="1"/>
      <w:marLeft w:val="0"/>
      <w:marRight w:val="0"/>
      <w:marTop w:val="0"/>
      <w:marBottom w:val="0"/>
      <w:divBdr>
        <w:top w:val="none" w:sz="0" w:space="0" w:color="auto"/>
        <w:left w:val="none" w:sz="0" w:space="0" w:color="auto"/>
        <w:bottom w:val="none" w:sz="0" w:space="0" w:color="auto"/>
        <w:right w:val="none" w:sz="0" w:space="0" w:color="auto"/>
      </w:divBdr>
    </w:div>
    <w:div w:id="961612594">
      <w:bodyDiv w:val="1"/>
      <w:marLeft w:val="0"/>
      <w:marRight w:val="0"/>
      <w:marTop w:val="0"/>
      <w:marBottom w:val="0"/>
      <w:divBdr>
        <w:top w:val="none" w:sz="0" w:space="0" w:color="auto"/>
        <w:left w:val="none" w:sz="0" w:space="0" w:color="auto"/>
        <w:bottom w:val="none" w:sz="0" w:space="0" w:color="auto"/>
        <w:right w:val="none" w:sz="0" w:space="0" w:color="auto"/>
      </w:divBdr>
    </w:div>
    <w:div w:id="961955762">
      <w:bodyDiv w:val="1"/>
      <w:marLeft w:val="0"/>
      <w:marRight w:val="0"/>
      <w:marTop w:val="0"/>
      <w:marBottom w:val="0"/>
      <w:divBdr>
        <w:top w:val="none" w:sz="0" w:space="0" w:color="auto"/>
        <w:left w:val="none" w:sz="0" w:space="0" w:color="auto"/>
        <w:bottom w:val="none" w:sz="0" w:space="0" w:color="auto"/>
        <w:right w:val="none" w:sz="0" w:space="0" w:color="auto"/>
      </w:divBdr>
    </w:div>
    <w:div w:id="963073304">
      <w:bodyDiv w:val="1"/>
      <w:marLeft w:val="0"/>
      <w:marRight w:val="0"/>
      <w:marTop w:val="0"/>
      <w:marBottom w:val="0"/>
      <w:divBdr>
        <w:top w:val="none" w:sz="0" w:space="0" w:color="auto"/>
        <w:left w:val="none" w:sz="0" w:space="0" w:color="auto"/>
        <w:bottom w:val="none" w:sz="0" w:space="0" w:color="auto"/>
        <w:right w:val="none" w:sz="0" w:space="0" w:color="auto"/>
      </w:divBdr>
    </w:div>
    <w:div w:id="974600291">
      <w:bodyDiv w:val="1"/>
      <w:marLeft w:val="0"/>
      <w:marRight w:val="0"/>
      <w:marTop w:val="0"/>
      <w:marBottom w:val="0"/>
      <w:divBdr>
        <w:top w:val="none" w:sz="0" w:space="0" w:color="auto"/>
        <w:left w:val="none" w:sz="0" w:space="0" w:color="auto"/>
        <w:bottom w:val="none" w:sz="0" w:space="0" w:color="auto"/>
        <w:right w:val="none" w:sz="0" w:space="0" w:color="auto"/>
      </w:divBdr>
    </w:div>
    <w:div w:id="977149604">
      <w:bodyDiv w:val="1"/>
      <w:marLeft w:val="0"/>
      <w:marRight w:val="0"/>
      <w:marTop w:val="0"/>
      <w:marBottom w:val="0"/>
      <w:divBdr>
        <w:top w:val="none" w:sz="0" w:space="0" w:color="auto"/>
        <w:left w:val="none" w:sz="0" w:space="0" w:color="auto"/>
        <w:bottom w:val="none" w:sz="0" w:space="0" w:color="auto"/>
        <w:right w:val="none" w:sz="0" w:space="0" w:color="auto"/>
      </w:divBdr>
    </w:div>
    <w:div w:id="983313466">
      <w:bodyDiv w:val="1"/>
      <w:marLeft w:val="0"/>
      <w:marRight w:val="0"/>
      <w:marTop w:val="0"/>
      <w:marBottom w:val="0"/>
      <w:divBdr>
        <w:top w:val="none" w:sz="0" w:space="0" w:color="auto"/>
        <w:left w:val="none" w:sz="0" w:space="0" w:color="auto"/>
        <w:bottom w:val="none" w:sz="0" w:space="0" w:color="auto"/>
        <w:right w:val="none" w:sz="0" w:space="0" w:color="auto"/>
      </w:divBdr>
    </w:div>
    <w:div w:id="986860073">
      <w:bodyDiv w:val="1"/>
      <w:marLeft w:val="0"/>
      <w:marRight w:val="0"/>
      <w:marTop w:val="0"/>
      <w:marBottom w:val="0"/>
      <w:divBdr>
        <w:top w:val="none" w:sz="0" w:space="0" w:color="auto"/>
        <w:left w:val="none" w:sz="0" w:space="0" w:color="auto"/>
        <w:bottom w:val="none" w:sz="0" w:space="0" w:color="auto"/>
        <w:right w:val="none" w:sz="0" w:space="0" w:color="auto"/>
      </w:divBdr>
    </w:div>
    <w:div w:id="1024552932">
      <w:bodyDiv w:val="1"/>
      <w:marLeft w:val="0"/>
      <w:marRight w:val="0"/>
      <w:marTop w:val="0"/>
      <w:marBottom w:val="0"/>
      <w:divBdr>
        <w:top w:val="none" w:sz="0" w:space="0" w:color="auto"/>
        <w:left w:val="none" w:sz="0" w:space="0" w:color="auto"/>
        <w:bottom w:val="none" w:sz="0" w:space="0" w:color="auto"/>
        <w:right w:val="none" w:sz="0" w:space="0" w:color="auto"/>
      </w:divBdr>
    </w:div>
    <w:div w:id="1026250570">
      <w:bodyDiv w:val="1"/>
      <w:marLeft w:val="0"/>
      <w:marRight w:val="0"/>
      <w:marTop w:val="0"/>
      <w:marBottom w:val="0"/>
      <w:divBdr>
        <w:top w:val="none" w:sz="0" w:space="0" w:color="auto"/>
        <w:left w:val="none" w:sz="0" w:space="0" w:color="auto"/>
        <w:bottom w:val="none" w:sz="0" w:space="0" w:color="auto"/>
        <w:right w:val="none" w:sz="0" w:space="0" w:color="auto"/>
      </w:divBdr>
    </w:div>
    <w:div w:id="1031220190">
      <w:bodyDiv w:val="1"/>
      <w:marLeft w:val="0"/>
      <w:marRight w:val="0"/>
      <w:marTop w:val="0"/>
      <w:marBottom w:val="0"/>
      <w:divBdr>
        <w:top w:val="none" w:sz="0" w:space="0" w:color="auto"/>
        <w:left w:val="none" w:sz="0" w:space="0" w:color="auto"/>
        <w:bottom w:val="none" w:sz="0" w:space="0" w:color="auto"/>
        <w:right w:val="none" w:sz="0" w:space="0" w:color="auto"/>
      </w:divBdr>
    </w:div>
    <w:div w:id="1040545399">
      <w:bodyDiv w:val="1"/>
      <w:marLeft w:val="0"/>
      <w:marRight w:val="0"/>
      <w:marTop w:val="0"/>
      <w:marBottom w:val="0"/>
      <w:divBdr>
        <w:top w:val="none" w:sz="0" w:space="0" w:color="auto"/>
        <w:left w:val="none" w:sz="0" w:space="0" w:color="auto"/>
        <w:bottom w:val="none" w:sz="0" w:space="0" w:color="auto"/>
        <w:right w:val="none" w:sz="0" w:space="0" w:color="auto"/>
      </w:divBdr>
    </w:div>
    <w:div w:id="1052386187">
      <w:bodyDiv w:val="1"/>
      <w:marLeft w:val="0"/>
      <w:marRight w:val="0"/>
      <w:marTop w:val="0"/>
      <w:marBottom w:val="0"/>
      <w:divBdr>
        <w:top w:val="none" w:sz="0" w:space="0" w:color="auto"/>
        <w:left w:val="none" w:sz="0" w:space="0" w:color="auto"/>
        <w:bottom w:val="none" w:sz="0" w:space="0" w:color="auto"/>
        <w:right w:val="none" w:sz="0" w:space="0" w:color="auto"/>
      </w:divBdr>
    </w:div>
    <w:div w:id="1054542571">
      <w:bodyDiv w:val="1"/>
      <w:marLeft w:val="0"/>
      <w:marRight w:val="0"/>
      <w:marTop w:val="0"/>
      <w:marBottom w:val="0"/>
      <w:divBdr>
        <w:top w:val="none" w:sz="0" w:space="0" w:color="auto"/>
        <w:left w:val="none" w:sz="0" w:space="0" w:color="auto"/>
        <w:bottom w:val="none" w:sz="0" w:space="0" w:color="auto"/>
        <w:right w:val="none" w:sz="0" w:space="0" w:color="auto"/>
      </w:divBdr>
    </w:div>
    <w:div w:id="1060783716">
      <w:bodyDiv w:val="1"/>
      <w:marLeft w:val="0"/>
      <w:marRight w:val="0"/>
      <w:marTop w:val="0"/>
      <w:marBottom w:val="0"/>
      <w:divBdr>
        <w:top w:val="none" w:sz="0" w:space="0" w:color="auto"/>
        <w:left w:val="none" w:sz="0" w:space="0" w:color="auto"/>
        <w:bottom w:val="none" w:sz="0" w:space="0" w:color="auto"/>
        <w:right w:val="none" w:sz="0" w:space="0" w:color="auto"/>
      </w:divBdr>
    </w:div>
    <w:div w:id="1072121269">
      <w:bodyDiv w:val="1"/>
      <w:marLeft w:val="0"/>
      <w:marRight w:val="0"/>
      <w:marTop w:val="0"/>
      <w:marBottom w:val="0"/>
      <w:divBdr>
        <w:top w:val="none" w:sz="0" w:space="0" w:color="auto"/>
        <w:left w:val="none" w:sz="0" w:space="0" w:color="auto"/>
        <w:bottom w:val="none" w:sz="0" w:space="0" w:color="auto"/>
        <w:right w:val="none" w:sz="0" w:space="0" w:color="auto"/>
      </w:divBdr>
    </w:div>
    <w:div w:id="1087187407">
      <w:bodyDiv w:val="1"/>
      <w:marLeft w:val="0"/>
      <w:marRight w:val="0"/>
      <w:marTop w:val="0"/>
      <w:marBottom w:val="0"/>
      <w:divBdr>
        <w:top w:val="none" w:sz="0" w:space="0" w:color="auto"/>
        <w:left w:val="none" w:sz="0" w:space="0" w:color="auto"/>
        <w:bottom w:val="none" w:sz="0" w:space="0" w:color="auto"/>
        <w:right w:val="none" w:sz="0" w:space="0" w:color="auto"/>
      </w:divBdr>
    </w:div>
    <w:div w:id="1093169233">
      <w:bodyDiv w:val="1"/>
      <w:marLeft w:val="0"/>
      <w:marRight w:val="0"/>
      <w:marTop w:val="0"/>
      <w:marBottom w:val="0"/>
      <w:divBdr>
        <w:top w:val="none" w:sz="0" w:space="0" w:color="auto"/>
        <w:left w:val="none" w:sz="0" w:space="0" w:color="auto"/>
        <w:bottom w:val="none" w:sz="0" w:space="0" w:color="auto"/>
        <w:right w:val="none" w:sz="0" w:space="0" w:color="auto"/>
      </w:divBdr>
    </w:div>
    <w:div w:id="1093743915">
      <w:bodyDiv w:val="1"/>
      <w:marLeft w:val="0"/>
      <w:marRight w:val="0"/>
      <w:marTop w:val="0"/>
      <w:marBottom w:val="0"/>
      <w:divBdr>
        <w:top w:val="none" w:sz="0" w:space="0" w:color="auto"/>
        <w:left w:val="none" w:sz="0" w:space="0" w:color="auto"/>
        <w:bottom w:val="none" w:sz="0" w:space="0" w:color="auto"/>
        <w:right w:val="none" w:sz="0" w:space="0" w:color="auto"/>
      </w:divBdr>
    </w:div>
    <w:div w:id="1098062158">
      <w:bodyDiv w:val="1"/>
      <w:marLeft w:val="0"/>
      <w:marRight w:val="0"/>
      <w:marTop w:val="0"/>
      <w:marBottom w:val="0"/>
      <w:divBdr>
        <w:top w:val="none" w:sz="0" w:space="0" w:color="auto"/>
        <w:left w:val="none" w:sz="0" w:space="0" w:color="auto"/>
        <w:bottom w:val="none" w:sz="0" w:space="0" w:color="auto"/>
        <w:right w:val="none" w:sz="0" w:space="0" w:color="auto"/>
      </w:divBdr>
    </w:div>
    <w:div w:id="1098912313">
      <w:bodyDiv w:val="1"/>
      <w:marLeft w:val="0"/>
      <w:marRight w:val="0"/>
      <w:marTop w:val="0"/>
      <w:marBottom w:val="0"/>
      <w:divBdr>
        <w:top w:val="none" w:sz="0" w:space="0" w:color="auto"/>
        <w:left w:val="none" w:sz="0" w:space="0" w:color="auto"/>
        <w:bottom w:val="none" w:sz="0" w:space="0" w:color="auto"/>
        <w:right w:val="none" w:sz="0" w:space="0" w:color="auto"/>
      </w:divBdr>
    </w:div>
    <w:div w:id="1112364988">
      <w:bodyDiv w:val="1"/>
      <w:marLeft w:val="0"/>
      <w:marRight w:val="0"/>
      <w:marTop w:val="0"/>
      <w:marBottom w:val="0"/>
      <w:divBdr>
        <w:top w:val="none" w:sz="0" w:space="0" w:color="auto"/>
        <w:left w:val="none" w:sz="0" w:space="0" w:color="auto"/>
        <w:bottom w:val="none" w:sz="0" w:space="0" w:color="auto"/>
        <w:right w:val="none" w:sz="0" w:space="0" w:color="auto"/>
      </w:divBdr>
    </w:div>
    <w:div w:id="1114400659">
      <w:bodyDiv w:val="1"/>
      <w:marLeft w:val="0"/>
      <w:marRight w:val="0"/>
      <w:marTop w:val="0"/>
      <w:marBottom w:val="0"/>
      <w:divBdr>
        <w:top w:val="none" w:sz="0" w:space="0" w:color="auto"/>
        <w:left w:val="none" w:sz="0" w:space="0" w:color="auto"/>
        <w:bottom w:val="none" w:sz="0" w:space="0" w:color="auto"/>
        <w:right w:val="none" w:sz="0" w:space="0" w:color="auto"/>
      </w:divBdr>
    </w:div>
    <w:div w:id="1139566047">
      <w:bodyDiv w:val="1"/>
      <w:marLeft w:val="0"/>
      <w:marRight w:val="0"/>
      <w:marTop w:val="0"/>
      <w:marBottom w:val="0"/>
      <w:divBdr>
        <w:top w:val="none" w:sz="0" w:space="0" w:color="auto"/>
        <w:left w:val="none" w:sz="0" w:space="0" w:color="auto"/>
        <w:bottom w:val="none" w:sz="0" w:space="0" w:color="auto"/>
        <w:right w:val="none" w:sz="0" w:space="0" w:color="auto"/>
      </w:divBdr>
    </w:div>
    <w:div w:id="1149176947">
      <w:bodyDiv w:val="1"/>
      <w:marLeft w:val="0"/>
      <w:marRight w:val="0"/>
      <w:marTop w:val="0"/>
      <w:marBottom w:val="0"/>
      <w:divBdr>
        <w:top w:val="none" w:sz="0" w:space="0" w:color="auto"/>
        <w:left w:val="none" w:sz="0" w:space="0" w:color="auto"/>
        <w:bottom w:val="none" w:sz="0" w:space="0" w:color="auto"/>
        <w:right w:val="none" w:sz="0" w:space="0" w:color="auto"/>
      </w:divBdr>
    </w:div>
    <w:div w:id="1159931041">
      <w:bodyDiv w:val="1"/>
      <w:marLeft w:val="0"/>
      <w:marRight w:val="0"/>
      <w:marTop w:val="0"/>
      <w:marBottom w:val="0"/>
      <w:divBdr>
        <w:top w:val="none" w:sz="0" w:space="0" w:color="auto"/>
        <w:left w:val="none" w:sz="0" w:space="0" w:color="auto"/>
        <w:bottom w:val="none" w:sz="0" w:space="0" w:color="auto"/>
        <w:right w:val="none" w:sz="0" w:space="0" w:color="auto"/>
      </w:divBdr>
    </w:div>
    <w:div w:id="1165628517">
      <w:bodyDiv w:val="1"/>
      <w:marLeft w:val="0"/>
      <w:marRight w:val="0"/>
      <w:marTop w:val="0"/>
      <w:marBottom w:val="0"/>
      <w:divBdr>
        <w:top w:val="none" w:sz="0" w:space="0" w:color="auto"/>
        <w:left w:val="none" w:sz="0" w:space="0" w:color="auto"/>
        <w:bottom w:val="none" w:sz="0" w:space="0" w:color="auto"/>
        <w:right w:val="none" w:sz="0" w:space="0" w:color="auto"/>
      </w:divBdr>
    </w:div>
    <w:div w:id="1167092207">
      <w:bodyDiv w:val="1"/>
      <w:marLeft w:val="0"/>
      <w:marRight w:val="0"/>
      <w:marTop w:val="0"/>
      <w:marBottom w:val="0"/>
      <w:divBdr>
        <w:top w:val="none" w:sz="0" w:space="0" w:color="auto"/>
        <w:left w:val="none" w:sz="0" w:space="0" w:color="auto"/>
        <w:bottom w:val="none" w:sz="0" w:space="0" w:color="auto"/>
        <w:right w:val="none" w:sz="0" w:space="0" w:color="auto"/>
      </w:divBdr>
    </w:div>
    <w:div w:id="1175149070">
      <w:bodyDiv w:val="1"/>
      <w:marLeft w:val="0"/>
      <w:marRight w:val="0"/>
      <w:marTop w:val="0"/>
      <w:marBottom w:val="0"/>
      <w:divBdr>
        <w:top w:val="none" w:sz="0" w:space="0" w:color="auto"/>
        <w:left w:val="none" w:sz="0" w:space="0" w:color="auto"/>
        <w:bottom w:val="none" w:sz="0" w:space="0" w:color="auto"/>
        <w:right w:val="none" w:sz="0" w:space="0" w:color="auto"/>
      </w:divBdr>
    </w:div>
    <w:div w:id="1176767473">
      <w:bodyDiv w:val="1"/>
      <w:marLeft w:val="0"/>
      <w:marRight w:val="0"/>
      <w:marTop w:val="0"/>
      <w:marBottom w:val="0"/>
      <w:divBdr>
        <w:top w:val="none" w:sz="0" w:space="0" w:color="auto"/>
        <w:left w:val="none" w:sz="0" w:space="0" w:color="auto"/>
        <w:bottom w:val="none" w:sz="0" w:space="0" w:color="auto"/>
        <w:right w:val="none" w:sz="0" w:space="0" w:color="auto"/>
      </w:divBdr>
    </w:div>
    <w:div w:id="1213886951">
      <w:bodyDiv w:val="1"/>
      <w:marLeft w:val="0"/>
      <w:marRight w:val="0"/>
      <w:marTop w:val="0"/>
      <w:marBottom w:val="0"/>
      <w:divBdr>
        <w:top w:val="none" w:sz="0" w:space="0" w:color="auto"/>
        <w:left w:val="none" w:sz="0" w:space="0" w:color="auto"/>
        <w:bottom w:val="none" w:sz="0" w:space="0" w:color="auto"/>
        <w:right w:val="none" w:sz="0" w:space="0" w:color="auto"/>
      </w:divBdr>
    </w:div>
    <w:div w:id="1230270349">
      <w:bodyDiv w:val="1"/>
      <w:marLeft w:val="0"/>
      <w:marRight w:val="0"/>
      <w:marTop w:val="0"/>
      <w:marBottom w:val="0"/>
      <w:divBdr>
        <w:top w:val="none" w:sz="0" w:space="0" w:color="auto"/>
        <w:left w:val="none" w:sz="0" w:space="0" w:color="auto"/>
        <w:bottom w:val="none" w:sz="0" w:space="0" w:color="auto"/>
        <w:right w:val="none" w:sz="0" w:space="0" w:color="auto"/>
      </w:divBdr>
    </w:div>
    <w:div w:id="1233927724">
      <w:bodyDiv w:val="1"/>
      <w:marLeft w:val="0"/>
      <w:marRight w:val="0"/>
      <w:marTop w:val="0"/>
      <w:marBottom w:val="0"/>
      <w:divBdr>
        <w:top w:val="none" w:sz="0" w:space="0" w:color="auto"/>
        <w:left w:val="none" w:sz="0" w:space="0" w:color="auto"/>
        <w:bottom w:val="none" w:sz="0" w:space="0" w:color="auto"/>
        <w:right w:val="none" w:sz="0" w:space="0" w:color="auto"/>
      </w:divBdr>
    </w:div>
    <w:div w:id="1237277556">
      <w:bodyDiv w:val="1"/>
      <w:marLeft w:val="0"/>
      <w:marRight w:val="0"/>
      <w:marTop w:val="0"/>
      <w:marBottom w:val="0"/>
      <w:divBdr>
        <w:top w:val="none" w:sz="0" w:space="0" w:color="auto"/>
        <w:left w:val="none" w:sz="0" w:space="0" w:color="auto"/>
        <w:bottom w:val="none" w:sz="0" w:space="0" w:color="auto"/>
        <w:right w:val="none" w:sz="0" w:space="0" w:color="auto"/>
      </w:divBdr>
    </w:div>
    <w:div w:id="1237546019">
      <w:bodyDiv w:val="1"/>
      <w:marLeft w:val="0"/>
      <w:marRight w:val="0"/>
      <w:marTop w:val="0"/>
      <w:marBottom w:val="0"/>
      <w:divBdr>
        <w:top w:val="none" w:sz="0" w:space="0" w:color="auto"/>
        <w:left w:val="none" w:sz="0" w:space="0" w:color="auto"/>
        <w:bottom w:val="none" w:sz="0" w:space="0" w:color="auto"/>
        <w:right w:val="none" w:sz="0" w:space="0" w:color="auto"/>
      </w:divBdr>
    </w:div>
    <w:div w:id="1238177001">
      <w:bodyDiv w:val="1"/>
      <w:marLeft w:val="0"/>
      <w:marRight w:val="0"/>
      <w:marTop w:val="0"/>
      <w:marBottom w:val="0"/>
      <w:divBdr>
        <w:top w:val="none" w:sz="0" w:space="0" w:color="auto"/>
        <w:left w:val="none" w:sz="0" w:space="0" w:color="auto"/>
        <w:bottom w:val="none" w:sz="0" w:space="0" w:color="auto"/>
        <w:right w:val="none" w:sz="0" w:space="0" w:color="auto"/>
      </w:divBdr>
    </w:div>
    <w:div w:id="1242526488">
      <w:bodyDiv w:val="1"/>
      <w:marLeft w:val="0"/>
      <w:marRight w:val="0"/>
      <w:marTop w:val="0"/>
      <w:marBottom w:val="0"/>
      <w:divBdr>
        <w:top w:val="none" w:sz="0" w:space="0" w:color="auto"/>
        <w:left w:val="none" w:sz="0" w:space="0" w:color="auto"/>
        <w:bottom w:val="none" w:sz="0" w:space="0" w:color="auto"/>
        <w:right w:val="none" w:sz="0" w:space="0" w:color="auto"/>
      </w:divBdr>
    </w:div>
    <w:div w:id="1245145469">
      <w:bodyDiv w:val="1"/>
      <w:marLeft w:val="0"/>
      <w:marRight w:val="0"/>
      <w:marTop w:val="0"/>
      <w:marBottom w:val="0"/>
      <w:divBdr>
        <w:top w:val="none" w:sz="0" w:space="0" w:color="auto"/>
        <w:left w:val="none" w:sz="0" w:space="0" w:color="auto"/>
        <w:bottom w:val="none" w:sz="0" w:space="0" w:color="auto"/>
        <w:right w:val="none" w:sz="0" w:space="0" w:color="auto"/>
      </w:divBdr>
    </w:div>
    <w:div w:id="1247419365">
      <w:bodyDiv w:val="1"/>
      <w:marLeft w:val="0"/>
      <w:marRight w:val="0"/>
      <w:marTop w:val="0"/>
      <w:marBottom w:val="0"/>
      <w:divBdr>
        <w:top w:val="none" w:sz="0" w:space="0" w:color="auto"/>
        <w:left w:val="none" w:sz="0" w:space="0" w:color="auto"/>
        <w:bottom w:val="none" w:sz="0" w:space="0" w:color="auto"/>
        <w:right w:val="none" w:sz="0" w:space="0" w:color="auto"/>
      </w:divBdr>
    </w:div>
    <w:div w:id="1267809376">
      <w:bodyDiv w:val="1"/>
      <w:marLeft w:val="0"/>
      <w:marRight w:val="0"/>
      <w:marTop w:val="0"/>
      <w:marBottom w:val="0"/>
      <w:divBdr>
        <w:top w:val="none" w:sz="0" w:space="0" w:color="auto"/>
        <w:left w:val="none" w:sz="0" w:space="0" w:color="auto"/>
        <w:bottom w:val="none" w:sz="0" w:space="0" w:color="auto"/>
        <w:right w:val="none" w:sz="0" w:space="0" w:color="auto"/>
      </w:divBdr>
    </w:div>
    <w:div w:id="1276519820">
      <w:bodyDiv w:val="1"/>
      <w:marLeft w:val="0"/>
      <w:marRight w:val="0"/>
      <w:marTop w:val="0"/>
      <w:marBottom w:val="0"/>
      <w:divBdr>
        <w:top w:val="none" w:sz="0" w:space="0" w:color="auto"/>
        <w:left w:val="none" w:sz="0" w:space="0" w:color="auto"/>
        <w:bottom w:val="none" w:sz="0" w:space="0" w:color="auto"/>
        <w:right w:val="none" w:sz="0" w:space="0" w:color="auto"/>
      </w:divBdr>
    </w:div>
    <w:div w:id="1293945892">
      <w:bodyDiv w:val="1"/>
      <w:marLeft w:val="0"/>
      <w:marRight w:val="0"/>
      <w:marTop w:val="0"/>
      <w:marBottom w:val="0"/>
      <w:divBdr>
        <w:top w:val="none" w:sz="0" w:space="0" w:color="auto"/>
        <w:left w:val="none" w:sz="0" w:space="0" w:color="auto"/>
        <w:bottom w:val="none" w:sz="0" w:space="0" w:color="auto"/>
        <w:right w:val="none" w:sz="0" w:space="0" w:color="auto"/>
      </w:divBdr>
    </w:div>
    <w:div w:id="1316103400">
      <w:bodyDiv w:val="1"/>
      <w:marLeft w:val="0"/>
      <w:marRight w:val="0"/>
      <w:marTop w:val="0"/>
      <w:marBottom w:val="0"/>
      <w:divBdr>
        <w:top w:val="none" w:sz="0" w:space="0" w:color="auto"/>
        <w:left w:val="none" w:sz="0" w:space="0" w:color="auto"/>
        <w:bottom w:val="none" w:sz="0" w:space="0" w:color="auto"/>
        <w:right w:val="none" w:sz="0" w:space="0" w:color="auto"/>
      </w:divBdr>
    </w:div>
    <w:div w:id="1323318963">
      <w:bodyDiv w:val="1"/>
      <w:marLeft w:val="0"/>
      <w:marRight w:val="0"/>
      <w:marTop w:val="0"/>
      <w:marBottom w:val="0"/>
      <w:divBdr>
        <w:top w:val="none" w:sz="0" w:space="0" w:color="auto"/>
        <w:left w:val="none" w:sz="0" w:space="0" w:color="auto"/>
        <w:bottom w:val="none" w:sz="0" w:space="0" w:color="auto"/>
        <w:right w:val="none" w:sz="0" w:space="0" w:color="auto"/>
      </w:divBdr>
    </w:div>
    <w:div w:id="1343051327">
      <w:bodyDiv w:val="1"/>
      <w:marLeft w:val="0"/>
      <w:marRight w:val="0"/>
      <w:marTop w:val="0"/>
      <w:marBottom w:val="0"/>
      <w:divBdr>
        <w:top w:val="none" w:sz="0" w:space="0" w:color="auto"/>
        <w:left w:val="none" w:sz="0" w:space="0" w:color="auto"/>
        <w:bottom w:val="none" w:sz="0" w:space="0" w:color="auto"/>
        <w:right w:val="none" w:sz="0" w:space="0" w:color="auto"/>
      </w:divBdr>
    </w:div>
    <w:div w:id="1352415536">
      <w:bodyDiv w:val="1"/>
      <w:marLeft w:val="0"/>
      <w:marRight w:val="0"/>
      <w:marTop w:val="0"/>
      <w:marBottom w:val="0"/>
      <w:divBdr>
        <w:top w:val="none" w:sz="0" w:space="0" w:color="auto"/>
        <w:left w:val="none" w:sz="0" w:space="0" w:color="auto"/>
        <w:bottom w:val="none" w:sz="0" w:space="0" w:color="auto"/>
        <w:right w:val="none" w:sz="0" w:space="0" w:color="auto"/>
      </w:divBdr>
    </w:div>
    <w:div w:id="1355158256">
      <w:bodyDiv w:val="1"/>
      <w:marLeft w:val="0"/>
      <w:marRight w:val="0"/>
      <w:marTop w:val="0"/>
      <w:marBottom w:val="0"/>
      <w:divBdr>
        <w:top w:val="none" w:sz="0" w:space="0" w:color="auto"/>
        <w:left w:val="none" w:sz="0" w:space="0" w:color="auto"/>
        <w:bottom w:val="none" w:sz="0" w:space="0" w:color="auto"/>
        <w:right w:val="none" w:sz="0" w:space="0" w:color="auto"/>
      </w:divBdr>
    </w:div>
    <w:div w:id="1371877163">
      <w:bodyDiv w:val="1"/>
      <w:marLeft w:val="0"/>
      <w:marRight w:val="0"/>
      <w:marTop w:val="0"/>
      <w:marBottom w:val="0"/>
      <w:divBdr>
        <w:top w:val="none" w:sz="0" w:space="0" w:color="auto"/>
        <w:left w:val="none" w:sz="0" w:space="0" w:color="auto"/>
        <w:bottom w:val="none" w:sz="0" w:space="0" w:color="auto"/>
        <w:right w:val="none" w:sz="0" w:space="0" w:color="auto"/>
      </w:divBdr>
    </w:div>
    <w:div w:id="1373311715">
      <w:bodyDiv w:val="1"/>
      <w:marLeft w:val="0"/>
      <w:marRight w:val="0"/>
      <w:marTop w:val="0"/>
      <w:marBottom w:val="0"/>
      <w:divBdr>
        <w:top w:val="none" w:sz="0" w:space="0" w:color="auto"/>
        <w:left w:val="none" w:sz="0" w:space="0" w:color="auto"/>
        <w:bottom w:val="none" w:sz="0" w:space="0" w:color="auto"/>
        <w:right w:val="none" w:sz="0" w:space="0" w:color="auto"/>
      </w:divBdr>
    </w:div>
    <w:div w:id="1378312663">
      <w:bodyDiv w:val="1"/>
      <w:marLeft w:val="0"/>
      <w:marRight w:val="0"/>
      <w:marTop w:val="0"/>
      <w:marBottom w:val="0"/>
      <w:divBdr>
        <w:top w:val="none" w:sz="0" w:space="0" w:color="auto"/>
        <w:left w:val="none" w:sz="0" w:space="0" w:color="auto"/>
        <w:bottom w:val="none" w:sz="0" w:space="0" w:color="auto"/>
        <w:right w:val="none" w:sz="0" w:space="0" w:color="auto"/>
      </w:divBdr>
    </w:div>
    <w:div w:id="1388451437">
      <w:bodyDiv w:val="1"/>
      <w:marLeft w:val="0"/>
      <w:marRight w:val="0"/>
      <w:marTop w:val="0"/>
      <w:marBottom w:val="0"/>
      <w:divBdr>
        <w:top w:val="none" w:sz="0" w:space="0" w:color="auto"/>
        <w:left w:val="none" w:sz="0" w:space="0" w:color="auto"/>
        <w:bottom w:val="none" w:sz="0" w:space="0" w:color="auto"/>
        <w:right w:val="none" w:sz="0" w:space="0" w:color="auto"/>
      </w:divBdr>
    </w:div>
    <w:div w:id="1388919131">
      <w:bodyDiv w:val="1"/>
      <w:marLeft w:val="0"/>
      <w:marRight w:val="0"/>
      <w:marTop w:val="0"/>
      <w:marBottom w:val="0"/>
      <w:divBdr>
        <w:top w:val="none" w:sz="0" w:space="0" w:color="auto"/>
        <w:left w:val="none" w:sz="0" w:space="0" w:color="auto"/>
        <w:bottom w:val="none" w:sz="0" w:space="0" w:color="auto"/>
        <w:right w:val="none" w:sz="0" w:space="0" w:color="auto"/>
      </w:divBdr>
    </w:div>
    <w:div w:id="1394818759">
      <w:bodyDiv w:val="1"/>
      <w:marLeft w:val="0"/>
      <w:marRight w:val="0"/>
      <w:marTop w:val="0"/>
      <w:marBottom w:val="0"/>
      <w:divBdr>
        <w:top w:val="none" w:sz="0" w:space="0" w:color="auto"/>
        <w:left w:val="none" w:sz="0" w:space="0" w:color="auto"/>
        <w:bottom w:val="none" w:sz="0" w:space="0" w:color="auto"/>
        <w:right w:val="none" w:sz="0" w:space="0" w:color="auto"/>
      </w:divBdr>
    </w:div>
    <w:div w:id="1447848958">
      <w:bodyDiv w:val="1"/>
      <w:marLeft w:val="0"/>
      <w:marRight w:val="0"/>
      <w:marTop w:val="0"/>
      <w:marBottom w:val="0"/>
      <w:divBdr>
        <w:top w:val="none" w:sz="0" w:space="0" w:color="auto"/>
        <w:left w:val="none" w:sz="0" w:space="0" w:color="auto"/>
        <w:bottom w:val="none" w:sz="0" w:space="0" w:color="auto"/>
        <w:right w:val="none" w:sz="0" w:space="0" w:color="auto"/>
      </w:divBdr>
    </w:div>
    <w:div w:id="1466503833">
      <w:bodyDiv w:val="1"/>
      <w:marLeft w:val="0"/>
      <w:marRight w:val="0"/>
      <w:marTop w:val="0"/>
      <w:marBottom w:val="0"/>
      <w:divBdr>
        <w:top w:val="none" w:sz="0" w:space="0" w:color="auto"/>
        <w:left w:val="none" w:sz="0" w:space="0" w:color="auto"/>
        <w:bottom w:val="none" w:sz="0" w:space="0" w:color="auto"/>
        <w:right w:val="none" w:sz="0" w:space="0" w:color="auto"/>
      </w:divBdr>
    </w:div>
    <w:div w:id="1476406981">
      <w:bodyDiv w:val="1"/>
      <w:marLeft w:val="0"/>
      <w:marRight w:val="0"/>
      <w:marTop w:val="0"/>
      <w:marBottom w:val="0"/>
      <w:divBdr>
        <w:top w:val="none" w:sz="0" w:space="0" w:color="auto"/>
        <w:left w:val="none" w:sz="0" w:space="0" w:color="auto"/>
        <w:bottom w:val="none" w:sz="0" w:space="0" w:color="auto"/>
        <w:right w:val="none" w:sz="0" w:space="0" w:color="auto"/>
      </w:divBdr>
    </w:div>
    <w:div w:id="1479608010">
      <w:bodyDiv w:val="1"/>
      <w:marLeft w:val="0"/>
      <w:marRight w:val="0"/>
      <w:marTop w:val="0"/>
      <w:marBottom w:val="0"/>
      <w:divBdr>
        <w:top w:val="none" w:sz="0" w:space="0" w:color="auto"/>
        <w:left w:val="none" w:sz="0" w:space="0" w:color="auto"/>
        <w:bottom w:val="none" w:sz="0" w:space="0" w:color="auto"/>
        <w:right w:val="none" w:sz="0" w:space="0" w:color="auto"/>
      </w:divBdr>
    </w:div>
    <w:div w:id="1491941888">
      <w:bodyDiv w:val="1"/>
      <w:marLeft w:val="0"/>
      <w:marRight w:val="0"/>
      <w:marTop w:val="0"/>
      <w:marBottom w:val="0"/>
      <w:divBdr>
        <w:top w:val="none" w:sz="0" w:space="0" w:color="auto"/>
        <w:left w:val="none" w:sz="0" w:space="0" w:color="auto"/>
        <w:bottom w:val="none" w:sz="0" w:space="0" w:color="auto"/>
        <w:right w:val="none" w:sz="0" w:space="0" w:color="auto"/>
      </w:divBdr>
    </w:div>
    <w:div w:id="1492793139">
      <w:bodyDiv w:val="1"/>
      <w:marLeft w:val="0"/>
      <w:marRight w:val="0"/>
      <w:marTop w:val="0"/>
      <w:marBottom w:val="0"/>
      <w:divBdr>
        <w:top w:val="none" w:sz="0" w:space="0" w:color="auto"/>
        <w:left w:val="none" w:sz="0" w:space="0" w:color="auto"/>
        <w:bottom w:val="none" w:sz="0" w:space="0" w:color="auto"/>
        <w:right w:val="none" w:sz="0" w:space="0" w:color="auto"/>
      </w:divBdr>
    </w:div>
    <w:div w:id="1509754428">
      <w:bodyDiv w:val="1"/>
      <w:marLeft w:val="0"/>
      <w:marRight w:val="0"/>
      <w:marTop w:val="0"/>
      <w:marBottom w:val="0"/>
      <w:divBdr>
        <w:top w:val="none" w:sz="0" w:space="0" w:color="auto"/>
        <w:left w:val="none" w:sz="0" w:space="0" w:color="auto"/>
        <w:bottom w:val="none" w:sz="0" w:space="0" w:color="auto"/>
        <w:right w:val="none" w:sz="0" w:space="0" w:color="auto"/>
      </w:divBdr>
    </w:div>
    <w:div w:id="1528371216">
      <w:bodyDiv w:val="1"/>
      <w:marLeft w:val="0"/>
      <w:marRight w:val="0"/>
      <w:marTop w:val="0"/>
      <w:marBottom w:val="0"/>
      <w:divBdr>
        <w:top w:val="none" w:sz="0" w:space="0" w:color="auto"/>
        <w:left w:val="none" w:sz="0" w:space="0" w:color="auto"/>
        <w:bottom w:val="none" w:sz="0" w:space="0" w:color="auto"/>
        <w:right w:val="none" w:sz="0" w:space="0" w:color="auto"/>
      </w:divBdr>
    </w:div>
    <w:div w:id="1529104307">
      <w:bodyDiv w:val="1"/>
      <w:marLeft w:val="0"/>
      <w:marRight w:val="0"/>
      <w:marTop w:val="0"/>
      <w:marBottom w:val="0"/>
      <w:divBdr>
        <w:top w:val="none" w:sz="0" w:space="0" w:color="auto"/>
        <w:left w:val="none" w:sz="0" w:space="0" w:color="auto"/>
        <w:bottom w:val="none" w:sz="0" w:space="0" w:color="auto"/>
        <w:right w:val="none" w:sz="0" w:space="0" w:color="auto"/>
      </w:divBdr>
    </w:div>
    <w:div w:id="1560169472">
      <w:bodyDiv w:val="1"/>
      <w:marLeft w:val="0"/>
      <w:marRight w:val="0"/>
      <w:marTop w:val="0"/>
      <w:marBottom w:val="0"/>
      <w:divBdr>
        <w:top w:val="none" w:sz="0" w:space="0" w:color="auto"/>
        <w:left w:val="none" w:sz="0" w:space="0" w:color="auto"/>
        <w:bottom w:val="none" w:sz="0" w:space="0" w:color="auto"/>
        <w:right w:val="none" w:sz="0" w:space="0" w:color="auto"/>
      </w:divBdr>
    </w:div>
    <w:div w:id="1564173402">
      <w:bodyDiv w:val="1"/>
      <w:marLeft w:val="0"/>
      <w:marRight w:val="0"/>
      <w:marTop w:val="0"/>
      <w:marBottom w:val="0"/>
      <w:divBdr>
        <w:top w:val="none" w:sz="0" w:space="0" w:color="auto"/>
        <w:left w:val="none" w:sz="0" w:space="0" w:color="auto"/>
        <w:bottom w:val="none" w:sz="0" w:space="0" w:color="auto"/>
        <w:right w:val="none" w:sz="0" w:space="0" w:color="auto"/>
      </w:divBdr>
    </w:div>
    <w:div w:id="1565406122">
      <w:bodyDiv w:val="1"/>
      <w:marLeft w:val="0"/>
      <w:marRight w:val="0"/>
      <w:marTop w:val="0"/>
      <w:marBottom w:val="0"/>
      <w:divBdr>
        <w:top w:val="none" w:sz="0" w:space="0" w:color="auto"/>
        <w:left w:val="none" w:sz="0" w:space="0" w:color="auto"/>
        <w:bottom w:val="none" w:sz="0" w:space="0" w:color="auto"/>
        <w:right w:val="none" w:sz="0" w:space="0" w:color="auto"/>
      </w:divBdr>
    </w:div>
    <w:div w:id="1566450679">
      <w:bodyDiv w:val="1"/>
      <w:marLeft w:val="0"/>
      <w:marRight w:val="0"/>
      <w:marTop w:val="0"/>
      <w:marBottom w:val="0"/>
      <w:divBdr>
        <w:top w:val="none" w:sz="0" w:space="0" w:color="auto"/>
        <w:left w:val="none" w:sz="0" w:space="0" w:color="auto"/>
        <w:bottom w:val="none" w:sz="0" w:space="0" w:color="auto"/>
        <w:right w:val="none" w:sz="0" w:space="0" w:color="auto"/>
      </w:divBdr>
    </w:div>
    <w:div w:id="1567184916">
      <w:bodyDiv w:val="1"/>
      <w:marLeft w:val="0"/>
      <w:marRight w:val="0"/>
      <w:marTop w:val="0"/>
      <w:marBottom w:val="0"/>
      <w:divBdr>
        <w:top w:val="none" w:sz="0" w:space="0" w:color="auto"/>
        <w:left w:val="none" w:sz="0" w:space="0" w:color="auto"/>
        <w:bottom w:val="none" w:sz="0" w:space="0" w:color="auto"/>
        <w:right w:val="none" w:sz="0" w:space="0" w:color="auto"/>
      </w:divBdr>
    </w:div>
    <w:div w:id="1575772863">
      <w:bodyDiv w:val="1"/>
      <w:marLeft w:val="0"/>
      <w:marRight w:val="0"/>
      <w:marTop w:val="0"/>
      <w:marBottom w:val="0"/>
      <w:divBdr>
        <w:top w:val="none" w:sz="0" w:space="0" w:color="auto"/>
        <w:left w:val="none" w:sz="0" w:space="0" w:color="auto"/>
        <w:bottom w:val="none" w:sz="0" w:space="0" w:color="auto"/>
        <w:right w:val="none" w:sz="0" w:space="0" w:color="auto"/>
      </w:divBdr>
    </w:div>
    <w:div w:id="1576430571">
      <w:bodyDiv w:val="1"/>
      <w:marLeft w:val="0"/>
      <w:marRight w:val="0"/>
      <w:marTop w:val="0"/>
      <w:marBottom w:val="0"/>
      <w:divBdr>
        <w:top w:val="none" w:sz="0" w:space="0" w:color="auto"/>
        <w:left w:val="none" w:sz="0" w:space="0" w:color="auto"/>
        <w:bottom w:val="none" w:sz="0" w:space="0" w:color="auto"/>
        <w:right w:val="none" w:sz="0" w:space="0" w:color="auto"/>
      </w:divBdr>
    </w:div>
    <w:div w:id="1584220746">
      <w:bodyDiv w:val="1"/>
      <w:marLeft w:val="0"/>
      <w:marRight w:val="0"/>
      <w:marTop w:val="0"/>
      <w:marBottom w:val="0"/>
      <w:divBdr>
        <w:top w:val="none" w:sz="0" w:space="0" w:color="auto"/>
        <w:left w:val="none" w:sz="0" w:space="0" w:color="auto"/>
        <w:bottom w:val="none" w:sz="0" w:space="0" w:color="auto"/>
        <w:right w:val="none" w:sz="0" w:space="0" w:color="auto"/>
      </w:divBdr>
    </w:div>
    <w:div w:id="1595163007">
      <w:bodyDiv w:val="1"/>
      <w:marLeft w:val="0"/>
      <w:marRight w:val="0"/>
      <w:marTop w:val="0"/>
      <w:marBottom w:val="0"/>
      <w:divBdr>
        <w:top w:val="none" w:sz="0" w:space="0" w:color="auto"/>
        <w:left w:val="none" w:sz="0" w:space="0" w:color="auto"/>
        <w:bottom w:val="none" w:sz="0" w:space="0" w:color="auto"/>
        <w:right w:val="none" w:sz="0" w:space="0" w:color="auto"/>
      </w:divBdr>
    </w:div>
    <w:div w:id="1601765715">
      <w:bodyDiv w:val="1"/>
      <w:marLeft w:val="0"/>
      <w:marRight w:val="0"/>
      <w:marTop w:val="0"/>
      <w:marBottom w:val="0"/>
      <w:divBdr>
        <w:top w:val="none" w:sz="0" w:space="0" w:color="auto"/>
        <w:left w:val="none" w:sz="0" w:space="0" w:color="auto"/>
        <w:bottom w:val="none" w:sz="0" w:space="0" w:color="auto"/>
        <w:right w:val="none" w:sz="0" w:space="0" w:color="auto"/>
      </w:divBdr>
    </w:div>
    <w:div w:id="1607078774">
      <w:bodyDiv w:val="1"/>
      <w:marLeft w:val="0"/>
      <w:marRight w:val="0"/>
      <w:marTop w:val="0"/>
      <w:marBottom w:val="0"/>
      <w:divBdr>
        <w:top w:val="none" w:sz="0" w:space="0" w:color="auto"/>
        <w:left w:val="none" w:sz="0" w:space="0" w:color="auto"/>
        <w:bottom w:val="none" w:sz="0" w:space="0" w:color="auto"/>
        <w:right w:val="none" w:sz="0" w:space="0" w:color="auto"/>
      </w:divBdr>
    </w:div>
    <w:div w:id="1610504443">
      <w:bodyDiv w:val="1"/>
      <w:marLeft w:val="0"/>
      <w:marRight w:val="0"/>
      <w:marTop w:val="0"/>
      <w:marBottom w:val="0"/>
      <w:divBdr>
        <w:top w:val="none" w:sz="0" w:space="0" w:color="auto"/>
        <w:left w:val="none" w:sz="0" w:space="0" w:color="auto"/>
        <w:bottom w:val="none" w:sz="0" w:space="0" w:color="auto"/>
        <w:right w:val="none" w:sz="0" w:space="0" w:color="auto"/>
      </w:divBdr>
    </w:div>
    <w:div w:id="1629820311">
      <w:bodyDiv w:val="1"/>
      <w:marLeft w:val="0"/>
      <w:marRight w:val="0"/>
      <w:marTop w:val="0"/>
      <w:marBottom w:val="0"/>
      <w:divBdr>
        <w:top w:val="none" w:sz="0" w:space="0" w:color="auto"/>
        <w:left w:val="none" w:sz="0" w:space="0" w:color="auto"/>
        <w:bottom w:val="none" w:sz="0" w:space="0" w:color="auto"/>
        <w:right w:val="none" w:sz="0" w:space="0" w:color="auto"/>
      </w:divBdr>
    </w:div>
    <w:div w:id="1633561892">
      <w:bodyDiv w:val="1"/>
      <w:marLeft w:val="0"/>
      <w:marRight w:val="0"/>
      <w:marTop w:val="0"/>
      <w:marBottom w:val="0"/>
      <w:divBdr>
        <w:top w:val="none" w:sz="0" w:space="0" w:color="auto"/>
        <w:left w:val="none" w:sz="0" w:space="0" w:color="auto"/>
        <w:bottom w:val="none" w:sz="0" w:space="0" w:color="auto"/>
        <w:right w:val="none" w:sz="0" w:space="0" w:color="auto"/>
      </w:divBdr>
    </w:div>
    <w:div w:id="1637494445">
      <w:bodyDiv w:val="1"/>
      <w:marLeft w:val="0"/>
      <w:marRight w:val="0"/>
      <w:marTop w:val="0"/>
      <w:marBottom w:val="0"/>
      <w:divBdr>
        <w:top w:val="none" w:sz="0" w:space="0" w:color="auto"/>
        <w:left w:val="none" w:sz="0" w:space="0" w:color="auto"/>
        <w:bottom w:val="none" w:sz="0" w:space="0" w:color="auto"/>
        <w:right w:val="none" w:sz="0" w:space="0" w:color="auto"/>
      </w:divBdr>
    </w:div>
    <w:div w:id="1639265059">
      <w:bodyDiv w:val="1"/>
      <w:marLeft w:val="0"/>
      <w:marRight w:val="0"/>
      <w:marTop w:val="0"/>
      <w:marBottom w:val="0"/>
      <w:divBdr>
        <w:top w:val="none" w:sz="0" w:space="0" w:color="auto"/>
        <w:left w:val="none" w:sz="0" w:space="0" w:color="auto"/>
        <w:bottom w:val="none" w:sz="0" w:space="0" w:color="auto"/>
        <w:right w:val="none" w:sz="0" w:space="0" w:color="auto"/>
      </w:divBdr>
    </w:div>
    <w:div w:id="1646932305">
      <w:bodyDiv w:val="1"/>
      <w:marLeft w:val="0"/>
      <w:marRight w:val="0"/>
      <w:marTop w:val="0"/>
      <w:marBottom w:val="0"/>
      <w:divBdr>
        <w:top w:val="none" w:sz="0" w:space="0" w:color="auto"/>
        <w:left w:val="none" w:sz="0" w:space="0" w:color="auto"/>
        <w:bottom w:val="none" w:sz="0" w:space="0" w:color="auto"/>
        <w:right w:val="none" w:sz="0" w:space="0" w:color="auto"/>
      </w:divBdr>
    </w:div>
    <w:div w:id="1649019404">
      <w:bodyDiv w:val="1"/>
      <w:marLeft w:val="0"/>
      <w:marRight w:val="0"/>
      <w:marTop w:val="0"/>
      <w:marBottom w:val="0"/>
      <w:divBdr>
        <w:top w:val="none" w:sz="0" w:space="0" w:color="auto"/>
        <w:left w:val="none" w:sz="0" w:space="0" w:color="auto"/>
        <w:bottom w:val="none" w:sz="0" w:space="0" w:color="auto"/>
        <w:right w:val="none" w:sz="0" w:space="0" w:color="auto"/>
      </w:divBdr>
    </w:div>
    <w:div w:id="1662155924">
      <w:bodyDiv w:val="1"/>
      <w:marLeft w:val="0"/>
      <w:marRight w:val="0"/>
      <w:marTop w:val="0"/>
      <w:marBottom w:val="0"/>
      <w:divBdr>
        <w:top w:val="none" w:sz="0" w:space="0" w:color="auto"/>
        <w:left w:val="none" w:sz="0" w:space="0" w:color="auto"/>
        <w:bottom w:val="none" w:sz="0" w:space="0" w:color="auto"/>
        <w:right w:val="none" w:sz="0" w:space="0" w:color="auto"/>
      </w:divBdr>
    </w:div>
    <w:div w:id="1693215530">
      <w:bodyDiv w:val="1"/>
      <w:marLeft w:val="0"/>
      <w:marRight w:val="0"/>
      <w:marTop w:val="0"/>
      <w:marBottom w:val="0"/>
      <w:divBdr>
        <w:top w:val="none" w:sz="0" w:space="0" w:color="auto"/>
        <w:left w:val="none" w:sz="0" w:space="0" w:color="auto"/>
        <w:bottom w:val="none" w:sz="0" w:space="0" w:color="auto"/>
        <w:right w:val="none" w:sz="0" w:space="0" w:color="auto"/>
      </w:divBdr>
    </w:div>
    <w:div w:id="1694258185">
      <w:bodyDiv w:val="1"/>
      <w:marLeft w:val="0"/>
      <w:marRight w:val="0"/>
      <w:marTop w:val="0"/>
      <w:marBottom w:val="0"/>
      <w:divBdr>
        <w:top w:val="none" w:sz="0" w:space="0" w:color="auto"/>
        <w:left w:val="none" w:sz="0" w:space="0" w:color="auto"/>
        <w:bottom w:val="none" w:sz="0" w:space="0" w:color="auto"/>
        <w:right w:val="none" w:sz="0" w:space="0" w:color="auto"/>
      </w:divBdr>
    </w:div>
    <w:div w:id="1703893720">
      <w:bodyDiv w:val="1"/>
      <w:marLeft w:val="0"/>
      <w:marRight w:val="0"/>
      <w:marTop w:val="0"/>
      <w:marBottom w:val="0"/>
      <w:divBdr>
        <w:top w:val="none" w:sz="0" w:space="0" w:color="auto"/>
        <w:left w:val="none" w:sz="0" w:space="0" w:color="auto"/>
        <w:bottom w:val="none" w:sz="0" w:space="0" w:color="auto"/>
        <w:right w:val="none" w:sz="0" w:space="0" w:color="auto"/>
      </w:divBdr>
    </w:div>
    <w:div w:id="1713457767">
      <w:bodyDiv w:val="1"/>
      <w:marLeft w:val="0"/>
      <w:marRight w:val="0"/>
      <w:marTop w:val="0"/>
      <w:marBottom w:val="0"/>
      <w:divBdr>
        <w:top w:val="none" w:sz="0" w:space="0" w:color="auto"/>
        <w:left w:val="none" w:sz="0" w:space="0" w:color="auto"/>
        <w:bottom w:val="none" w:sz="0" w:space="0" w:color="auto"/>
        <w:right w:val="none" w:sz="0" w:space="0" w:color="auto"/>
      </w:divBdr>
    </w:div>
    <w:div w:id="1731002798">
      <w:bodyDiv w:val="1"/>
      <w:marLeft w:val="0"/>
      <w:marRight w:val="0"/>
      <w:marTop w:val="0"/>
      <w:marBottom w:val="0"/>
      <w:divBdr>
        <w:top w:val="none" w:sz="0" w:space="0" w:color="auto"/>
        <w:left w:val="none" w:sz="0" w:space="0" w:color="auto"/>
        <w:bottom w:val="none" w:sz="0" w:space="0" w:color="auto"/>
        <w:right w:val="none" w:sz="0" w:space="0" w:color="auto"/>
      </w:divBdr>
    </w:div>
    <w:div w:id="1731422358">
      <w:bodyDiv w:val="1"/>
      <w:marLeft w:val="0"/>
      <w:marRight w:val="0"/>
      <w:marTop w:val="0"/>
      <w:marBottom w:val="0"/>
      <w:divBdr>
        <w:top w:val="none" w:sz="0" w:space="0" w:color="auto"/>
        <w:left w:val="none" w:sz="0" w:space="0" w:color="auto"/>
        <w:bottom w:val="none" w:sz="0" w:space="0" w:color="auto"/>
        <w:right w:val="none" w:sz="0" w:space="0" w:color="auto"/>
      </w:divBdr>
    </w:div>
    <w:div w:id="1741517686">
      <w:bodyDiv w:val="1"/>
      <w:marLeft w:val="0"/>
      <w:marRight w:val="0"/>
      <w:marTop w:val="0"/>
      <w:marBottom w:val="0"/>
      <w:divBdr>
        <w:top w:val="none" w:sz="0" w:space="0" w:color="auto"/>
        <w:left w:val="none" w:sz="0" w:space="0" w:color="auto"/>
        <w:bottom w:val="none" w:sz="0" w:space="0" w:color="auto"/>
        <w:right w:val="none" w:sz="0" w:space="0" w:color="auto"/>
      </w:divBdr>
    </w:div>
    <w:div w:id="1760054813">
      <w:bodyDiv w:val="1"/>
      <w:marLeft w:val="0"/>
      <w:marRight w:val="0"/>
      <w:marTop w:val="0"/>
      <w:marBottom w:val="0"/>
      <w:divBdr>
        <w:top w:val="none" w:sz="0" w:space="0" w:color="auto"/>
        <w:left w:val="none" w:sz="0" w:space="0" w:color="auto"/>
        <w:bottom w:val="none" w:sz="0" w:space="0" w:color="auto"/>
        <w:right w:val="none" w:sz="0" w:space="0" w:color="auto"/>
      </w:divBdr>
    </w:div>
    <w:div w:id="1764522035">
      <w:bodyDiv w:val="1"/>
      <w:marLeft w:val="0"/>
      <w:marRight w:val="0"/>
      <w:marTop w:val="0"/>
      <w:marBottom w:val="0"/>
      <w:divBdr>
        <w:top w:val="none" w:sz="0" w:space="0" w:color="auto"/>
        <w:left w:val="none" w:sz="0" w:space="0" w:color="auto"/>
        <w:bottom w:val="none" w:sz="0" w:space="0" w:color="auto"/>
        <w:right w:val="none" w:sz="0" w:space="0" w:color="auto"/>
      </w:divBdr>
    </w:div>
    <w:div w:id="1764834570">
      <w:bodyDiv w:val="1"/>
      <w:marLeft w:val="0"/>
      <w:marRight w:val="0"/>
      <w:marTop w:val="0"/>
      <w:marBottom w:val="0"/>
      <w:divBdr>
        <w:top w:val="none" w:sz="0" w:space="0" w:color="auto"/>
        <w:left w:val="none" w:sz="0" w:space="0" w:color="auto"/>
        <w:bottom w:val="none" w:sz="0" w:space="0" w:color="auto"/>
        <w:right w:val="none" w:sz="0" w:space="0" w:color="auto"/>
      </w:divBdr>
    </w:div>
    <w:div w:id="1767073401">
      <w:bodyDiv w:val="1"/>
      <w:marLeft w:val="0"/>
      <w:marRight w:val="0"/>
      <w:marTop w:val="0"/>
      <w:marBottom w:val="0"/>
      <w:divBdr>
        <w:top w:val="none" w:sz="0" w:space="0" w:color="auto"/>
        <w:left w:val="none" w:sz="0" w:space="0" w:color="auto"/>
        <w:bottom w:val="none" w:sz="0" w:space="0" w:color="auto"/>
        <w:right w:val="none" w:sz="0" w:space="0" w:color="auto"/>
      </w:divBdr>
    </w:div>
    <w:div w:id="1781140494">
      <w:bodyDiv w:val="1"/>
      <w:marLeft w:val="0"/>
      <w:marRight w:val="0"/>
      <w:marTop w:val="0"/>
      <w:marBottom w:val="0"/>
      <w:divBdr>
        <w:top w:val="none" w:sz="0" w:space="0" w:color="auto"/>
        <w:left w:val="none" w:sz="0" w:space="0" w:color="auto"/>
        <w:bottom w:val="none" w:sz="0" w:space="0" w:color="auto"/>
        <w:right w:val="none" w:sz="0" w:space="0" w:color="auto"/>
      </w:divBdr>
    </w:div>
    <w:div w:id="1782066718">
      <w:bodyDiv w:val="1"/>
      <w:marLeft w:val="0"/>
      <w:marRight w:val="0"/>
      <w:marTop w:val="0"/>
      <w:marBottom w:val="0"/>
      <w:divBdr>
        <w:top w:val="none" w:sz="0" w:space="0" w:color="auto"/>
        <w:left w:val="none" w:sz="0" w:space="0" w:color="auto"/>
        <w:bottom w:val="none" w:sz="0" w:space="0" w:color="auto"/>
        <w:right w:val="none" w:sz="0" w:space="0" w:color="auto"/>
      </w:divBdr>
    </w:div>
    <w:div w:id="1788502423">
      <w:bodyDiv w:val="1"/>
      <w:marLeft w:val="0"/>
      <w:marRight w:val="0"/>
      <w:marTop w:val="0"/>
      <w:marBottom w:val="0"/>
      <w:divBdr>
        <w:top w:val="none" w:sz="0" w:space="0" w:color="auto"/>
        <w:left w:val="none" w:sz="0" w:space="0" w:color="auto"/>
        <w:bottom w:val="none" w:sz="0" w:space="0" w:color="auto"/>
        <w:right w:val="none" w:sz="0" w:space="0" w:color="auto"/>
      </w:divBdr>
    </w:div>
    <w:div w:id="1791513855">
      <w:bodyDiv w:val="1"/>
      <w:marLeft w:val="0"/>
      <w:marRight w:val="0"/>
      <w:marTop w:val="0"/>
      <w:marBottom w:val="0"/>
      <w:divBdr>
        <w:top w:val="none" w:sz="0" w:space="0" w:color="auto"/>
        <w:left w:val="none" w:sz="0" w:space="0" w:color="auto"/>
        <w:bottom w:val="none" w:sz="0" w:space="0" w:color="auto"/>
        <w:right w:val="none" w:sz="0" w:space="0" w:color="auto"/>
      </w:divBdr>
    </w:div>
    <w:div w:id="1812207569">
      <w:bodyDiv w:val="1"/>
      <w:marLeft w:val="0"/>
      <w:marRight w:val="0"/>
      <w:marTop w:val="0"/>
      <w:marBottom w:val="0"/>
      <w:divBdr>
        <w:top w:val="none" w:sz="0" w:space="0" w:color="auto"/>
        <w:left w:val="none" w:sz="0" w:space="0" w:color="auto"/>
        <w:bottom w:val="none" w:sz="0" w:space="0" w:color="auto"/>
        <w:right w:val="none" w:sz="0" w:space="0" w:color="auto"/>
      </w:divBdr>
    </w:div>
    <w:div w:id="1815022228">
      <w:bodyDiv w:val="1"/>
      <w:marLeft w:val="0"/>
      <w:marRight w:val="0"/>
      <w:marTop w:val="0"/>
      <w:marBottom w:val="0"/>
      <w:divBdr>
        <w:top w:val="none" w:sz="0" w:space="0" w:color="auto"/>
        <w:left w:val="none" w:sz="0" w:space="0" w:color="auto"/>
        <w:bottom w:val="none" w:sz="0" w:space="0" w:color="auto"/>
        <w:right w:val="none" w:sz="0" w:space="0" w:color="auto"/>
      </w:divBdr>
    </w:div>
    <w:div w:id="1826314861">
      <w:bodyDiv w:val="1"/>
      <w:marLeft w:val="0"/>
      <w:marRight w:val="0"/>
      <w:marTop w:val="0"/>
      <w:marBottom w:val="0"/>
      <w:divBdr>
        <w:top w:val="none" w:sz="0" w:space="0" w:color="auto"/>
        <w:left w:val="none" w:sz="0" w:space="0" w:color="auto"/>
        <w:bottom w:val="none" w:sz="0" w:space="0" w:color="auto"/>
        <w:right w:val="none" w:sz="0" w:space="0" w:color="auto"/>
      </w:divBdr>
    </w:div>
    <w:div w:id="1835144538">
      <w:bodyDiv w:val="1"/>
      <w:marLeft w:val="0"/>
      <w:marRight w:val="0"/>
      <w:marTop w:val="0"/>
      <w:marBottom w:val="0"/>
      <w:divBdr>
        <w:top w:val="none" w:sz="0" w:space="0" w:color="auto"/>
        <w:left w:val="none" w:sz="0" w:space="0" w:color="auto"/>
        <w:bottom w:val="none" w:sz="0" w:space="0" w:color="auto"/>
        <w:right w:val="none" w:sz="0" w:space="0" w:color="auto"/>
      </w:divBdr>
    </w:div>
    <w:div w:id="1841458968">
      <w:bodyDiv w:val="1"/>
      <w:marLeft w:val="0"/>
      <w:marRight w:val="0"/>
      <w:marTop w:val="0"/>
      <w:marBottom w:val="0"/>
      <w:divBdr>
        <w:top w:val="none" w:sz="0" w:space="0" w:color="auto"/>
        <w:left w:val="none" w:sz="0" w:space="0" w:color="auto"/>
        <w:bottom w:val="none" w:sz="0" w:space="0" w:color="auto"/>
        <w:right w:val="none" w:sz="0" w:space="0" w:color="auto"/>
      </w:divBdr>
    </w:div>
    <w:div w:id="1885629514">
      <w:bodyDiv w:val="1"/>
      <w:marLeft w:val="0"/>
      <w:marRight w:val="0"/>
      <w:marTop w:val="0"/>
      <w:marBottom w:val="0"/>
      <w:divBdr>
        <w:top w:val="none" w:sz="0" w:space="0" w:color="auto"/>
        <w:left w:val="none" w:sz="0" w:space="0" w:color="auto"/>
        <w:bottom w:val="none" w:sz="0" w:space="0" w:color="auto"/>
        <w:right w:val="none" w:sz="0" w:space="0" w:color="auto"/>
      </w:divBdr>
    </w:div>
    <w:div w:id="1902404273">
      <w:bodyDiv w:val="1"/>
      <w:marLeft w:val="0"/>
      <w:marRight w:val="0"/>
      <w:marTop w:val="0"/>
      <w:marBottom w:val="0"/>
      <w:divBdr>
        <w:top w:val="none" w:sz="0" w:space="0" w:color="auto"/>
        <w:left w:val="none" w:sz="0" w:space="0" w:color="auto"/>
        <w:bottom w:val="none" w:sz="0" w:space="0" w:color="auto"/>
        <w:right w:val="none" w:sz="0" w:space="0" w:color="auto"/>
      </w:divBdr>
    </w:div>
    <w:div w:id="1910767930">
      <w:bodyDiv w:val="1"/>
      <w:marLeft w:val="0"/>
      <w:marRight w:val="0"/>
      <w:marTop w:val="0"/>
      <w:marBottom w:val="0"/>
      <w:divBdr>
        <w:top w:val="none" w:sz="0" w:space="0" w:color="auto"/>
        <w:left w:val="none" w:sz="0" w:space="0" w:color="auto"/>
        <w:bottom w:val="none" w:sz="0" w:space="0" w:color="auto"/>
        <w:right w:val="none" w:sz="0" w:space="0" w:color="auto"/>
      </w:divBdr>
    </w:div>
    <w:div w:id="1913932125">
      <w:bodyDiv w:val="1"/>
      <w:marLeft w:val="0"/>
      <w:marRight w:val="0"/>
      <w:marTop w:val="0"/>
      <w:marBottom w:val="0"/>
      <w:divBdr>
        <w:top w:val="none" w:sz="0" w:space="0" w:color="auto"/>
        <w:left w:val="none" w:sz="0" w:space="0" w:color="auto"/>
        <w:bottom w:val="none" w:sz="0" w:space="0" w:color="auto"/>
        <w:right w:val="none" w:sz="0" w:space="0" w:color="auto"/>
      </w:divBdr>
    </w:div>
    <w:div w:id="1915699757">
      <w:bodyDiv w:val="1"/>
      <w:marLeft w:val="0"/>
      <w:marRight w:val="0"/>
      <w:marTop w:val="0"/>
      <w:marBottom w:val="0"/>
      <w:divBdr>
        <w:top w:val="none" w:sz="0" w:space="0" w:color="auto"/>
        <w:left w:val="none" w:sz="0" w:space="0" w:color="auto"/>
        <w:bottom w:val="none" w:sz="0" w:space="0" w:color="auto"/>
        <w:right w:val="none" w:sz="0" w:space="0" w:color="auto"/>
      </w:divBdr>
    </w:div>
    <w:div w:id="1915968935">
      <w:bodyDiv w:val="1"/>
      <w:marLeft w:val="0"/>
      <w:marRight w:val="0"/>
      <w:marTop w:val="0"/>
      <w:marBottom w:val="0"/>
      <w:divBdr>
        <w:top w:val="none" w:sz="0" w:space="0" w:color="auto"/>
        <w:left w:val="none" w:sz="0" w:space="0" w:color="auto"/>
        <w:bottom w:val="none" w:sz="0" w:space="0" w:color="auto"/>
        <w:right w:val="none" w:sz="0" w:space="0" w:color="auto"/>
      </w:divBdr>
    </w:div>
    <w:div w:id="1921714024">
      <w:bodyDiv w:val="1"/>
      <w:marLeft w:val="0"/>
      <w:marRight w:val="0"/>
      <w:marTop w:val="0"/>
      <w:marBottom w:val="0"/>
      <w:divBdr>
        <w:top w:val="none" w:sz="0" w:space="0" w:color="auto"/>
        <w:left w:val="none" w:sz="0" w:space="0" w:color="auto"/>
        <w:bottom w:val="none" w:sz="0" w:space="0" w:color="auto"/>
        <w:right w:val="none" w:sz="0" w:space="0" w:color="auto"/>
      </w:divBdr>
    </w:div>
    <w:div w:id="1953054135">
      <w:bodyDiv w:val="1"/>
      <w:marLeft w:val="0"/>
      <w:marRight w:val="0"/>
      <w:marTop w:val="0"/>
      <w:marBottom w:val="0"/>
      <w:divBdr>
        <w:top w:val="none" w:sz="0" w:space="0" w:color="auto"/>
        <w:left w:val="none" w:sz="0" w:space="0" w:color="auto"/>
        <w:bottom w:val="none" w:sz="0" w:space="0" w:color="auto"/>
        <w:right w:val="none" w:sz="0" w:space="0" w:color="auto"/>
      </w:divBdr>
    </w:div>
    <w:div w:id="1955280527">
      <w:bodyDiv w:val="1"/>
      <w:marLeft w:val="0"/>
      <w:marRight w:val="0"/>
      <w:marTop w:val="0"/>
      <w:marBottom w:val="0"/>
      <w:divBdr>
        <w:top w:val="none" w:sz="0" w:space="0" w:color="auto"/>
        <w:left w:val="none" w:sz="0" w:space="0" w:color="auto"/>
        <w:bottom w:val="none" w:sz="0" w:space="0" w:color="auto"/>
        <w:right w:val="none" w:sz="0" w:space="0" w:color="auto"/>
      </w:divBdr>
    </w:div>
    <w:div w:id="1960868330">
      <w:bodyDiv w:val="1"/>
      <w:marLeft w:val="0"/>
      <w:marRight w:val="0"/>
      <w:marTop w:val="0"/>
      <w:marBottom w:val="0"/>
      <w:divBdr>
        <w:top w:val="none" w:sz="0" w:space="0" w:color="auto"/>
        <w:left w:val="none" w:sz="0" w:space="0" w:color="auto"/>
        <w:bottom w:val="none" w:sz="0" w:space="0" w:color="auto"/>
        <w:right w:val="none" w:sz="0" w:space="0" w:color="auto"/>
      </w:divBdr>
    </w:div>
    <w:div w:id="1961565807">
      <w:bodyDiv w:val="1"/>
      <w:marLeft w:val="0"/>
      <w:marRight w:val="0"/>
      <w:marTop w:val="0"/>
      <w:marBottom w:val="0"/>
      <w:divBdr>
        <w:top w:val="none" w:sz="0" w:space="0" w:color="auto"/>
        <w:left w:val="none" w:sz="0" w:space="0" w:color="auto"/>
        <w:bottom w:val="none" w:sz="0" w:space="0" w:color="auto"/>
        <w:right w:val="none" w:sz="0" w:space="0" w:color="auto"/>
      </w:divBdr>
    </w:div>
    <w:div w:id="1981227772">
      <w:bodyDiv w:val="1"/>
      <w:marLeft w:val="0"/>
      <w:marRight w:val="0"/>
      <w:marTop w:val="0"/>
      <w:marBottom w:val="0"/>
      <w:divBdr>
        <w:top w:val="none" w:sz="0" w:space="0" w:color="auto"/>
        <w:left w:val="none" w:sz="0" w:space="0" w:color="auto"/>
        <w:bottom w:val="none" w:sz="0" w:space="0" w:color="auto"/>
        <w:right w:val="none" w:sz="0" w:space="0" w:color="auto"/>
      </w:divBdr>
    </w:div>
    <w:div w:id="1996257735">
      <w:bodyDiv w:val="1"/>
      <w:marLeft w:val="0"/>
      <w:marRight w:val="0"/>
      <w:marTop w:val="0"/>
      <w:marBottom w:val="0"/>
      <w:divBdr>
        <w:top w:val="none" w:sz="0" w:space="0" w:color="auto"/>
        <w:left w:val="none" w:sz="0" w:space="0" w:color="auto"/>
        <w:bottom w:val="none" w:sz="0" w:space="0" w:color="auto"/>
        <w:right w:val="none" w:sz="0" w:space="0" w:color="auto"/>
      </w:divBdr>
    </w:div>
    <w:div w:id="1999846833">
      <w:bodyDiv w:val="1"/>
      <w:marLeft w:val="0"/>
      <w:marRight w:val="0"/>
      <w:marTop w:val="0"/>
      <w:marBottom w:val="0"/>
      <w:divBdr>
        <w:top w:val="none" w:sz="0" w:space="0" w:color="auto"/>
        <w:left w:val="none" w:sz="0" w:space="0" w:color="auto"/>
        <w:bottom w:val="none" w:sz="0" w:space="0" w:color="auto"/>
        <w:right w:val="none" w:sz="0" w:space="0" w:color="auto"/>
      </w:divBdr>
    </w:div>
    <w:div w:id="2004576741">
      <w:bodyDiv w:val="1"/>
      <w:marLeft w:val="0"/>
      <w:marRight w:val="0"/>
      <w:marTop w:val="0"/>
      <w:marBottom w:val="0"/>
      <w:divBdr>
        <w:top w:val="none" w:sz="0" w:space="0" w:color="auto"/>
        <w:left w:val="none" w:sz="0" w:space="0" w:color="auto"/>
        <w:bottom w:val="none" w:sz="0" w:space="0" w:color="auto"/>
        <w:right w:val="none" w:sz="0" w:space="0" w:color="auto"/>
      </w:divBdr>
    </w:div>
    <w:div w:id="2007662128">
      <w:bodyDiv w:val="1"/>
      <w:marLeft w:val="0"/>
      <w:marRight w:val="0"/>
      <w:marTop w:val="0"/>
      <w:marBottom w:val="0"/>
      <w:divBdr>
        <w:top w:val="none" w:sz="0" w:space="0" w:color="auto"/>
        <w:left w:val="none" w:sz="0" w:space="0" w:color="auto"/>
        <w:bottom w:val="none" w:sz="0" w:space="0" w:color="auto"/>
        <w:right w:val="none" w:sz="0" w:space="0" w:color="auto"/>
      </w:divBdr>
    </w:div>
    <w:div w:id="2018264209">
      <w:bodyDiv w:val="1"/>
      <w:marLeft w:val="0"/>
      <w:marRight w:val="0"/>
      <w:marTop w:val="0"/>
      <w:marBottom w:val="0"/>
      <w:divBdr>
        <w:top w:val="none" w:sz="0" w:space="0" w:color="auto"/>
        <w:left w:val="none" w:sz="0" w:space="0" w:color="auto"/>
        <w:bottom w:val="none" w:sz="0" w:space="0" w:color="auto"/>
        <w:right w:val="none" w:sz="0" w:space="0" w:color="auto"/>
      </w:divBdr>
    </w:div>
    <w:div w:id="2022202661">
      <w:bodyDiv w:val="1"/>
      <w:marLeft w:val="0"/>
      <w:marRight w:val="0"/>
      <w:marTop w:val="0"/>
      <w:marBottom w:val="0"/>
      <w:divBdr>
        <w:top w:val="none" w:sz="0" w:space="0" w:color="auto"/>
        <w:left w:val="none" w:sz="0" w:space="0" w:color="auto"/>
        <w:bottom w:val="none" w:sz="0" w:space="0" w:color="auto"/>
        <w:right w:val="none" w:sz="0" w:space="0" w:color="auto"/>
      </w:divBdr>
    </w:div>
    <w:div w:id="2053796949">
      <w:bodyDiv w:val="1"/>
      <w:marLeft w:val="0"/>
      <w:marRight w:val="0"/>
      <w:marTop w:val="0"/>
      <w:marBottom w:val="0"/>
      <w:divBdr>
        <w:top w:val="none" w:sz="0" w:space="0" w:color="auto"/>
        <w:left w:val="none" w:sz="0" w:space="0" w:color="auto"/>
        <w:bottom w:val="none" w:sz="0" w:space="0" w:color="auto"/>
        <w:right w:val="none" w:sz="0" w:space="0" w:color="auto"/>
      </w:divBdr>
    </w:div>
    <w:div w:id="2059742125">
      <w:bodyDiv w:val="1"/>
      <w:marLeft w:val="0"/>
      <w:marRight w:val="0"/>
      <w:marTop w:val="0"/>
      <w:marBottom w:val="0"/>
      <w:divBdr>
        <w:top w:val="none" w:sz="0" w:space="0" w:color="auto"/>
        <w:left w:val="none" w:sz="0" w:space="0" w:color="auto"/>
        <w:bottom w:val="none" w:sz="0" w:space="0" w:color="auto"/>
        <w:right w:val="none" w:sz="0" w:space="0" w:color="auto"/>
      </w:divBdr>
    </w:div>
    <w:div w:id="2062971176">
      <w:bodyDiv w:val="1"/>
      <w:marLeft w:val="0"/>
      <w:marRight w:val="0"/>
      <w:marTop w:val="0"/>
      <w:marBottom w:val="0"/>
      <w:divBdr>
        <w:top w:val="none" w:sz="0" w:space="0" w:color="auto"/>
        <w:left w:val="none" w:sz="0" w:space="0" w:color="auto"/>
        <w:bottom w:val="none" w:sz="0" w:space="0" w:color="auto"/>
        <w:right w:val="none" w:sz="0" w:space="0" w:color="auto"/>
      </w:divBdr>
    </w:div>
    <w:div w:id="2079402627">
      <w:bodyDiv w:val="1"/>
      <w:marLeft w:val="0"/>
      <w:marRight w:val="0"/>
      <w:marTop w:val="0"/>
      <w:marBottom w:val="0"/>
      <w:divBdr>
        <w:top w:val="none" w:sz="0" w:space="0" w:color="auto"/>
        <w:left w:val="none" w:sz="0" w:space="0" w:color="auto"/>
        <w:bottom w:val="none" w:sz="0" w:space="0" w:color="auto"/>
        <w:right w:val="none" w:sz="0" w:space="0" w:color="auto"/>
      </w:divBdr>
    </w:div>
    <w:div w:id="2087610887">
      <w:bodyDiv w:val="1"/>
      <w:marLeft w:val="0"/>
      <w:marRight w:val="0"/>
      <w:marTop w:val="0"/>
      <w:marBottom w:val="0"/>
      <w:divBdr>
        <w:top w:val="none" w:sz="0" w:space="0" w:color="auto"/>
        <w:left w:val="none" w:sz="0" w:space="0" w:color="auto"/>
        <w:bottom w:val="none" w:sz="0" w:space="0" w:color="auto"/>
        <w:right w:val="none" w:sz="0" w:space="0" w:color="auto"/>
      </w:divBdr>
    </w:div>
    <w:div w:id="2110467325">
      <w:bodyDiv w:val="1"/>
      <w:marLeft w:val="0"/>
      <w:marRight w:val="0"/>
      <w:marTop w:val="0"/>
      <w:marBottom w:val="0"/>
      <w:divBdr>
        <w:top w:val="none" w:sz="0" w:space="0" w:color="auto"/>
        <w:left w:val="none" w:sz="0" w:space="0" w:color="auto"/>
        <w:bottom w:val="none" w:sz="0" w:space="0" w:color="auto"/>
        <w:right w:val="none" w:sz="0" w:space="0" w:color="auto"/>
      </w:divBdr>
    </w:div>
    <w:div w:id="2131969958">
      <w:bodyDiv w:val="1"/>
      <w:marLeft w:val="0"/>
      <w:marRight w:val="0"/>
      <w:marTop w:val="0"/>
      <w:marBottom w:val="0"/>
      <w:divBdr>
        <w:top w:val="none" w:sz="0" w:space="0" w:color="auto"/>
        <w:left w:val="none" w:sz="0" w:space="0" w:color="auto"/>
        <w:bottom w:val="none" w:sz="0" w:space="0" w:color="auto"/>
        <w:right w:val="none" w:sz="0" w:space="0" w:color="auto"/>
      </w:divBdr>
    </w:div>
    <w:div w:id="21365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C348A9-D6C9-429F-9E09-7755018749F5}">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A616-759A-408E-A449-F1D7BB84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64</Pages>
  <Words>24195</Words>
  <Characters>137913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ООО «КОРПУС»</vt:lpstr>
    </vt:vector>
  </TitlesOfParts>
  <Company>MoBIL GROUP</Company>
  <LinksUpToDate>false</LinksUpToDate>
  <CharactersWithSpaces>161785</CharactersWithSpaces>
  <SharedDoc>false</SharedDoc>
  <HLinks>
    <vt:vector size="294" baseType="variant">
      <vt:variant>
        <vt:i4>1769524</vt:i4>
      </vt:variant>
      <vt:variant>
        <vt:i4>290</vt:i4>
      </vt:variant>
      <vt:variant>
        <vt:i4>0</vt:i4>
      </vt:variant>
      <vt:variant>
        <vt:i4>5</vt:i4>
      </vt:variant>
      <vt:variant>
        <vt:lpwstr/>
      </vt:variant>
      <vt:variant>
        <vt:lpwstr>_Toc462311389</vt:lpwstr>
      </vt:variant>
      <vt:variant>
        <vt:i4>1769524</vt:i4>
      </vt:variant>
      <vt:variant>
        <vt:i4>284</vt:i4>
      </vt:variant>
      <vt:variant>
        <vt:i4>0</vt:i4>
      </vt:variant>
      <vt:variant>
        <vt:i4>5</vt:i4>
      </vt:variant>
      <vt:variant>
        <vt:lpwstr/>
      </vt:variant>
      <vt:variant>
        <vt:lpwstr>_Toc462311388</vt:lpwstr>
      </vt:variant>
      <vt:variant>
        <vt:i4>1769524</vt:i4>
      </vt:variant>
      <vt:variant>
        <vt:i4>278</vt:i4>
      </vt:variant>
      <vt:variant>
        <vt:i4>0</vt:i4>
      </vt:variant>
      <vt:variant>
        <vt:i4>5</vt:i4>
      </vt:variant>
      <vt:variant>
        <vt:lpwstr/>
      </vt:variant>
      <vt:variant>
        <vt:lpwstr>_Toc462311387</vt:lpwstr>
      </vt:variant>
      <vt:variant>
        <vt:i4>1769524</vt:i4>
      </vt:variant>
      <vt:variant>
        <vt:i4>272</vt:i4>
      </vt:variant>
      <vt:variant>
        <vt:i4>0</vt:i4>
      </vt:variant>
      <vt:variant>
        <vt:i4>5</vt:i4>
      </vt:variant>
      <vt:variant>
        <vt:lpwstr/>
      </vt:variant>
      <vt:variant>
        <vt:lpwstr>_Toc462311386</vt:lpwstr>
      </vt:variant>
      <vt:variant>
        <vt:i4>1769524</vt:i4>
      </vt:variant>
      <vt:variant>
        <vt:i4>266</vt:i4>
      </vt:variant>
      <vt:variant>
        <vt:i4>0</vt:i4>
      </vt:variant>
      <vt:variant>
        <vt:i4>5</vt:i4>
      </vt:variant>
      <vt:variant>
        <vt:lpwstr/>
      </vt:variant>
      <vt:variant>
        <vt:lpwstr>_Toc462311385</vt:lpwstr>
      </vt:variant>
      <vt:variant>
        <vt:i4>1769524</vt:i4>
      </vt:variant>
      <vt:variant>
        <vt:i4>260</vt:i4>
      </vt:variant>
      <vt:variant>
        <vt:i4>0</vt:i4>
      </vt:variant>
      <vt:variant>
        <vt:i4>5</vt:i4>
      </vt:variant>
      <vt:variant>
        <vt:lpwstr/>
      </vt:variant>
      <vt:variant>
        <vt:lpwstr>_Toc462311384</vt:lpwstr>
      </vt:variant>
      <vt:variant>
        <vt:i4>1769524</vt:i4>
      </vt:variant>
      <vt:variant>
        <vt:i4>254</vt:i4>
      </vt:variant>
      <vt:variant>
        <vt:i4>0</vt:i4>
      </vt:variant>
      <vt:variant>
        <vt:i4>5</vt:i4>
      </vt:variant>
      <vt:variant>
        <vt:lpwstr/>
      </vt:variant>
      <vt:variant>
        <vt:lpwstr>_Toc462311383</vt:lpwstr>
      </vt:variant>
      <vt:variant>
        <vt:i4>1769524</vt:i4>
      </vt:variant>
      <vt:variant>
        <vt:i4>248</vt:i4>
      </vt:variant>
      <vt:variant>
        <vt:i4>0</vt:i4>
      </vt:variant>
      <vt:variant>
        <vt:i4>5</vt:i4>
      </vt:variant>
      <vt:variant>
        <vt:lpwstr/>
      </vt:variant>
      <vt:variant>
        <vt:lpwstr>_Toc462311382</vt:lpwstr>
      </vt:variant>
      <vt:variant>
        <vt:i4>1769524</vt:i4>
      </vt:variant>
      <vt:variant>
        <vt:i4>242</vt:i4>
      </vt:variant>
      <vt:variant>
        <vt:i4>0</vt:i4>
      </vt:variant>
      <vt:variant>
        <vt:i4>5</vt:i4>
      </vt:variant>
      <vt:variant>
        <vt:lpwstr/>
      </vt:variant>
      <vt:variant>
        <vt:lpwstr>_Toc462311381</vt:lpwstr>
      </vt:variant>
      <vt:variant>
        <vt:i4>1769524</vt:i4>
      </vt:variant>
      <vt:variant>
        <vt:i4>236</vt:i4>
      </vt:variant>
      <vt:variant>
        <vt:i4>0</vt:i4>
      </vt:variant>
      <vt:variant>
        <vt:i4>5</vt:i4>
      </vt:variant>
      <vt:variant>
        <vt:lpwstr/>
      </vt:variant>
      <vt:variant>
        <vt:lpwstr>_Toc462311380</vt:lpwstr>
      </vt:variant>
      <vt:variant>
        <vt:i4>1310772</vt:i4>
      </vt:variant>
      <vt:variant>
        <vt:i4>230</vt:i4>
      </vt:variant>
      <vt:variant>
        <vt:i4>0</vt:i4>
      </vt:variant>
      <vt:variant>
        <vt:i4>5</vt:i4>
      </vt:variant>
      <vt:variant>
        <vt:lpwstr/>
      </vt:variant>
      <vt:variant>
        <vt:lpwstr>_Toc462311379</vt:lpwstr>
      </vt:variant>
      <vt:variant>
        <vt:i4>1310772</vt:i4>
      </vt:variant>
      <vt:variant>
        <vt:i4>224</vt:i4>
      </vt:variant>
      <vt:variant>
        <vt:i4>0</vt:i4>
      </vt:variant>
      <vt:variant>
        <vt:i4>5</vt:i4>
      </vt:variant>
      <vt:variant>
        <vt:lpwstr/>
      </vt:variant>
      <vt:variant>
        <vt:lpwstr>_Toc462311378</vt:lpwstr>
      </vt:variant>
      <vt:variant>
        <vt:i4>1310772</vt:i4>
      </vt:variant>
      <vt:variant>
        <vt:i4>218</vt:i4>
      </vt:variant>
      <vt:variant>
        <vt:i4>0</vt:i4>
      </vt:variant>
      <vt:variant>
        <vt:i4>5</vt:i4>
      </vt:variant>
      <vt:variant>
        <vt:lpwstr/>
      </vt:variant>
      <vt:variant>
        <vt:lpwstr>_Toc462311377</vt:lpwstr>
      </vt:variant>
      <vt:variant>
        <vt:i4>1310772</vt:i4>
      </vt:variant>
      <vt:variant>
        <vt:i4>212</vt:i4>
      </vt:variant>
      <vt:variant>
        <vt:i4>0</vt:i4>
      </vt:variant>
      <vt:variant>
        <vt:i4>5</vt:i4>
      </vt:variant>
      <vt:variant>
        <vt:lpwstr/>
      </vt:variant>
      <vt:variant>
        <vt:lpwstr>_Toc462311376</vt:lpwstr>
      </vt:variant>
      <vt:variant>
        <vt:i4>1310772</vt:i4>
      </vt:variant>
      <vt:variant>
        <vt:i4>206</vt:i4>
      </vt:variant>
      <vt:variant>
        <vt:i4>0</vt:i4>
      </vt:variant>
      <vt:variant>
        <vt:i4>5</vt:i4>
      </vt:variant>
      <vt:variant>
        <vt:lpwstr/>
      </vt:variant>
      <vt:variant>
        <vt:lpwstr>_Toc462311375</vt:lpwstr>
      </vt:variant>
      <vt:variant>
        <vt:i4>1310772</vt:i4>
      </vt:variant>
      <vt:variant>
        <vt:i4>200</vt:i4>
      </vt:variant>
      <vt:variant>
        <vt:i4>0</vt:i4>
      </vt:variant>
      <vt:variant>
        <vt:i4>5</vt:i4>
      </vt:variant>
      <vt:variant>
        <vt:lpwstr/>
      </vt:variant>
      <vt:variant>
        <vt:lpwstr>_Toc462311374</vt:lpwstr>
      </vt:variant>
      <vt:variant>
        <vt:i4>1310772</vt:i4>
      </vt:variant>
      <vt:variant>
        <vt:i4>194</vt:i4>
      </vt:variant>
      <vt:variant>
        <vt:i4>0</vt:i4>
      </vt:variant>
      <vt:variant>
        <vt:i4>5</vt:i4>
      </vt:variant>
      <vt:variant>
        <vt:lpwstr/>
      </vt:variant>
      <vt:variant>
        <vt:lpwstr>_Toc462311373</vt:lpwstr>
      </vt:variant>
      <vt:variant>
        <vt:i4>1310772</vt:i4>
      </vt:variant>
      <vt:variant>
        <vt:i4>188</vt:i4>
      </vt:variant>
      <vt:variant>
        <vt:i4>0</vt:i4>
      </vt:variant>
      <vt:variant>
        <vt:i4>5</vt:i4>
      </vt:variant>
      <vt:variant>
        <vt:lpwstr/>
      </vt:variant>
      <vt:variant>
        <vt:lpwstr>_Toc462311372</vt:lpwstr>
      </vt:variant>
      <vt:variant>
        <vt:i4>1310772</vt:i4>
      </vt:variant>
      <vt:variant>
        <vt:i4>182</vt:i4>
      </vt:variant>
      <vt:variant>
        <vt:i4>0</vt:i4>
      </vt:variant>
      <vt:variant>
        <vt:i4>5</vt:i4>
      </vt:variant>
      <vt:variant>
        <vt:lpwstr/>
      </vt:variant>
      <vt:variant>
        <vt:lpwstr>_Toc462311371</vt:lpwstr>
      </vt:variant>
      <vt:variant>
        <vt:i4>1310772</vt:i4>
      </vt:variant>
      <vt:variant>
        <vt:i4>176</vt:i4>
      </vt:variant>
      <vt:variant>
        <vt:i4>0</vt:i4>
      </vt:variant>
      <vt:variant>
        <vt:i4>5</vt:i4>
      </vt:variant>
      <vt:variant>
        <vt:lpwstr/>
      </vt:variant>
      <vt:variant>
        <vt:lpwstr>_Toc462311370</vt:lpwstr>
      </vt:variant>
      <vt:variant>
        <vt:i4>1376308</vt:i4>
      </vt:variant>
      <vt:variant>
        <vt:i4>170</vt:i4>
      </vt:variant>
      <vt:variant>
        <vt:i4>0</vt:i4>
      </vt:variant>
      <vt:variant>
        <vt:i4>5</vt:i4>
      </vt:variant>
      <vt:variant>
        <vt:lpwstr/>
      </vt:variant>
      <vt:variant>
        <vt:lpwstr>_Toc462311369</vt:lpwstr>
      </vt:variant>
      <vt:variant>
        <vt:i4>1376308</vt:i4>
      </vt:variant>
      <vt:variant>
        <vt:i4>164</vt:i4>
      </vt:variant>
      <vt:variant>
        <vt:i4>0</vt:i4>
      </vt:variant>
      <vt:variant>
        <vt:i4>5</vt:i4>
      </vt:variant>
      <vt:variant>
        <vt:lpwstr/>
      </vt:variant>
      <vt:variant>
        <vt:lpwstr>_Toc462311368</vt:lpwstr>
      </vt:variant>
      <vt:variant>
        <vt:i4>1376308</vt:i4>
      </vt:variant>
      <vt:variant>
        <vt:i4>158</vt:i4>
      </vt:variant>
      <vt:variant>
        <vt:i4>0</vt:i4>
      </vt:variant>
      <vt:variant>
        <vt:i4>5</vt:i4>
      </vt:variant>
      <vt:variant>
        <vt:lpwstr/>
      </vt:variant>
      <vt:variant>
        <vt:lpwstr>_Toc462311367</vt:lpwstr>
      </vt:variant>
      <vt:variant>
        <vt:i4>1376308</vt:i4>
      </vt:variant>
      <vt:variant>
        <vt:i4>152</vt:i4>
      </vt:variant>
      <vt:variant>
        <vt:i4>0</vt:i4>
      </vt:variant>
      <vt:variant>
        <vt:i4>5</vt:i4>
      </vt:variant>
      <vt:variant>
        <vt:lpwstr/>
      </vt:variant>
      <vt:variant>
        <vt:lpwstr>_Toc462311366</vt:lpwstr>
      </vt:variant>
      <vt:variant>
        <vt:i4>1376308</vt:i4>
      </vt:variant>
      <vt:variant>
        <vt:i4>146</vt:i4>
      </vt:variant>
      <vt:variant>
        <vt:i4>0</vt:i4>
      </vt:variant>
      <vt:variant>
        <vt:i4>5</vt:i4>
      </vt:variant>
      <vt:variant>
        <vt:lpwstr/>
      </vt:variant>
      <vt:variant>
        <vt:lpwstr>_Toc462311365</vt:lpwstr>
      </vt:variant>
      <vt:variant>
        <vt:i4>1376308</vt:i4>
      </vt:variant>
      <vt:variant>
        <vt:i4>140</vt:i4>
      </vt:variant>
      <vt:variant>
        <vt:i4>0</vt:i4>
      </vt:variant>
      <vt:variant>
        <vt:i4>5</vt:i4>
      </vt:variant>
      <vt:variant>
        <vt:lpwstr/>
      </vt:variant>
      <vt:variant>
        <vt:lpwstr>_Toc462311364</vt:lpwstr>
      </vt:variant>
      <vt:variant>
        <vt:i4>1376308</vt:i4>
      </vt:variant>
      <vt:variant>
        <vt:i4>134</vt:i4>
      </vt:variant>
      <vt:variant>
        <vt:i4>0</vt:i4>
      </vt:variant>
      <vt:variant>
        <vt:i4>5</vt:i4>
      </vt:variant>
      <vt:variant>
        <vt:lpwstr/>
      </vt:variant>
      <vt:variant>
        <vt:lpwstr>_Toc462311363</vt:lpwstr>
      </vt:variant>
      <vt:variant>
        <vt:i4>1376308</vt:i4>
      </vt:variant>
      <vt:variant>
        <vt:i4>128</vt:i4>
      </vt:variant>
      <vt:variant>
        <vt:i4>0</vt:i4>
      </vt:variant>
      <vt:variant>
        <vt:i4>5</vt:i4>
      </vt:variant>
      <vt:variant>
        <vt:lpwstr/>
      </vt:variant>
      <vt:variant>
        <vt:lpwstr>_Toc462311362</vt:lpwstr>
      </vt:variant>
      <vt:variant>
        <vt:i4>1376308</vt:i4>
      </vt:variant>
      <vt:variant>
        <vt:i4>122</vt:i4>
      </vt:variant>
      <vt:variant>
        <vt:i4>0</vt:i4>
      </vt:variant>
      <vt:variant>
        <vt:i4>5</vt:i4>
      </vt:variant>
      <vt:variant>
        <vt:lpwstr/>
      </vt:variant>
      <vt:variant>
        <vt:lpwstr>_Toc462311361</vt:lpwstr>
      </vt:variant>
      <vt:variant>
        <vt:i4>1376308</vt:i4>
      </vt:variant>
      <vt:variant>
        <vt:i4>116</vt:i4>
      </vt:variant>
      <vt:variant>
        <vt:i4>0</vt:i4>
      </vt:variant>
      <vt:variant>
        <vt:i4>5</vt:i4>
      </vt:variant>
      <vt:variant>
        <vt:lpwstr/>
      </vt:variant>
      <vt:variant>
        <vt:lpwstr>_Toc462311360</vt:lpwstr>
      </vt:variant>
      <vt:variant>
        <vt:i4>1441844</vt:i4>
      </vt:variant>
      <vt:variant>
        <vt:i4>110</vt:i4>
      </vt:variant>
      <vt:variant>
        <vt:i4>0</vt:i4>
      </vt:variant>
      <vt:variant>
        <vt:i4>5</vt:i4>
      </vt:variant>
      <vt:variant>
        <vt:lpwstr/>
      </vt:variant>
      <vt:variant>
        <vt:lpwstr>_Toc462311359</vt:lpwstr>
      </vt:variant>
      <vt:variant>
        <vt:i4>1441844</vt:i4>
      </vt:variant>
      <vt:variant>
        <vt:i4>104</vt:i4>
      </vt:variant>
      <vt:variant>
        <vt:i4>0</vt:i4>
      </vt:variant>
      <vt:variant>
        <vt:i4>5</vt:i4>
      </vt:variant>
      <vt:variant>
        <vt:lpwstr/>
      </vt:variant>
      <vt:variant>
        <vt:lpwstr>_Toc462311358</vt:lpwstr>
      </vt:variant>
      <vt:variant>
        <vt:i4>1441844</vt:i4>
      </vt:variant>
      <vt:variant>
        <vt:i4>98</vt:i4>
      </vt:variant>
      <vt:variant>
        <vt:i4>0</vt:i4>
      </vt:variant>
      <vt:variant>
        <vt:i4>5</vt:i4>
      </vt:variant>
      <vt:variant>
        <vt:lpwstr/>
      </vt:variant>
      <vt:variant>
        <vt:lpwstr>_Toc462311357</vt:lpwstr>
      </vt:variant>
      <vt:variant>
        <vt:i4>1441844</vt:i4>
      </vt:variant>
      <vt:variant>
        <vt:i4>92</vt:i4>
      </vt:variant>
      <vt:variant>
        <vt:i4>0</vt:i4>
      </vt:variant>
      <vt:variant>
        <vt:i4>5</vt:i4>
      </vt:variant>
      <vt:variant>
        <vt:lpwstr/>
      </vt:variant>
      <vt:variant>
        <vt:lpwstr>_Toc462311356</vt:lpwstr>
      </vt:variant>
      <vt:variant>
        <vt:i4>1441844</vt:i4>
      </vt:variant>
      <vt:variant>
        <vt:i4>86</vt:i4>
      </vt:variant>
      <vt:variant>
        <vt:i4>0</vt:i4>
      </vt:variant>
      <vt:variant>
        <vt:i4>5</vt:i4>
      </vt:variant>
      <vt:variant>
        <vt:lpwstr/>
      </vt:variant>
      <vt:variant>
        <vt:lpwstr>_Toc462311355</vt:lpwstr>
      </vt:variant>
      <vt:variant>
        <vt:i4>1441844</vt:i4>
      </vt:variant>
      <vt:variant>
        <vt:i4>80</vt:i4>
      </vt:variant>
      <vt:variant>
        <vt:i4>0</vt:i4>
      </vt:variant>
      <vt:variant>
        <vt:i4>5</vt:i4>
      </vt:variant>
      <vt:variant>
        <vt:lpwstr/>
      </vt:variant>
      <vt:variant>
        <vt:lpwstr>_Toc462311354</vt:lpwstr>
      </vt:variant>
      <vt:variant>
        <vt:i4>1441844</vt:i4>
      </vt:variant>
      <vt:variant>
        <vt:i4>74</vt:i4>
      </vt:variant>
      <vt:variant>
        <vt:i4>0</vt:i4>
      </vt:variant>
      <vt:variant>
        <vt:i4>5</vt:i4>
      </vt:variant>
      <vt:variant>
        <vt:lpwstr/>
      </vt:variant>
      <vt:variant>
        <vt:lpwstr>_Toc462311353</vt:lpwstr>
      </vt:variant>
      <vt:variant>
        <vt:i4>1441844</vt:i4>
      </vt:variant>
      <vt:variant>
        <vt:i4>68</vt:i4>
      </vt:variant>
      <vt:variant>
        <vt:i4>0</vt:i4>
      </vt:variant>
      <vt:variant>
        <vt:i4>5</vt:i4>
      </vt:variant>
      <vt:variant>
        <vt:lpwstr/>
      </vt:variant>
      <vt:variant>
        <vt:lpwstr>_Toc462311352</vt:lpwstr>
      </vt:variant>
      <vt:variant>
        <vt:i4>1441844</vt:i4>
      </vt:variant>
      <vt:variant>
        <vt:i4>62</vt:i4>
      </vt:variant>
      <vt:variant>
        <vt:i4>0</vt:i4>
      </vt:variant>
      <vt:variant>
        <vt:i4>5</vt:i4>
      </vt:variant>
      <vt:variant>
        <vt:lpwstr/>
      </vt:variant>
      <vt:variant>
        <vt:lpwstr>_Toc462311351</vt:lpwstr>
      </vt:variant>
      <vt:variant>
        <vt:i4>1441844</vt:i4>
      </vt:variant>
      <vt:variant>
        <vt:i4>56</vt:i4>
      </vt:variant>
      <vt:variant>
        <vt:i4>0</vt:i4>
      </vt:variant>
      <vt:variant>
        <vt:i4>5</vt:i4>
      </vt:variant>
      <vt:variant>
        <vt:lpwstr/>
      </vt:variant>
      <vt:variant>
        <vt:lpwstr>_Toc462311350</vt:lpwstr>
      </vt:variant>
      <vt:variant>
        <vt:i4>1507380</vt:i4>
      </vt:variant>
      <vt:variant>
        <vt:i4>50</vt:i4>
      </vt:variant>
      <vt:variant>
        <vt:i4>0</vt:i4>
      </vt:variant>
      <vt:variant>
        <vt:i4>5</vt:i4>
      </vt:variant>
      <vt:variant>
        <vt:lpwstr/>
      </vt:variant>
      <vt:variant>
        <vt:lpwstr>_Toc462311349</vt:lpwstr>
      </vt:variant>
      <vt:variant>
        <vt:i4>1507380</vt:i4>
      </vt:variant>
      <vt:variant>
        <vt:i4>44</vt:i4>
      </vt:variant>
      <vt:variant>
        <vt:i4>0</vt:i4>
      </vt:variant>
      <vt:variant>
        <vt:i4>5</vt:i4>
      </vt:variant>
      <vt:variant>
        <vt:lpwstr/>
      </vt:variant>
      <vt:variant>
        <vt:lpwstr>_Toc462311348</vt:lpwstr>
      </vt:variant>
      <vt:variant>
        <vt:i4>1507380</vt:i4>
      </vt:variant>
      <vt:variant>
        <vt:i4>38</vt:i4>
      </vt:variant>
      <vt:variant>
        <vt:i4>0</vt:i4>
      </vt:variant>
      <vt:variant>
        <vt:i4>5</vt:i4>
      </vt:variant>
      <vt:variant>
        <vt:lpwstr/>
      </vt:variant>
      <vt:variant>
        <vt:lpwstr>_Toc462311347</vt:lpwstr>
      </vt:variant>
      <vt:variant>
        <vt:i4>1507380</vt:i4>
      </vt:variant>
      <vt:variant>
        <vt:i4>32</vt:i4>
      </vt:variant>
      <vt:variant>
        <vt:i4>0</vt:i4>
      </vt:variant>
      <vt:variant>
        <vt:i4>5</vt:i4>
      </vt:variant>
      <vt:variant>
        <vt:lpwstr/>
      </vt:variant>
      <vt:variant>
        <vt:lpwstr>_Toc462311346</vt:lpwstr>
      </vt:variant>
      <vt:variant>
        <vt:i4>1507380</vt:i4>
      </vt:variant>
      <vt:variant>
        <vt:i4>26</vt:i4>
      </vt:variant>
      <vt:variant>
        <vt:i4>0</vt:i4>
      </vt:variant>
      <vt:variant>
        <vt:i4>5</vt:i4>
      </vt:variant>
      <vt:variant>
        <vt:lpwstr/>
      </vt:variant>
      <vt:variant>
        <vt:lpwstr>_Toc462311345</vt:lpwstr>
      </vt:variant>
      <vt:variant>
        <vt:i4>1507380</vt:i4>
      </vt:variant>
      <vt:variant>
        <vt:i4>20</vt:i4>
      </vt:variant>
      <vt:variant>
        <vt:i4>0</vt:i4>
      </vt:variant>
      <vt:variant>
        <vt:i4>5</vt:i4>
      </vt:variant>
      <vt:variant>
        <vt:lpwstr/>
      </vt:variant>
      <vt:variant>
        <vt:lpwstr>_Toc462311344</vt:lpwstr>
      </vt:variant>
      <vt:variant>
        <vt:i4>1507380</vt:i4>
      </vt:variant>
      <vt:variant>
        <vt:i4>14</vt:i4>
      </vt:variant>
      <vt:variant>
        <vt:i4>0</vt:i4>
      </vt:variant>
      <vt:variant>
        <vt:i4>5</vt:i4>
      </vt:variant>
      <vt:variant>
        <vt:lpwstr/>
      </vt:variant>
      <vt:variant>
        <vt:lpwstr>_Toc462311343</vt:lpwstr>
      </vt:variant>
      <vt:variant>
        <vt:i4>1507380</vt:i4>
      </vt:variant>
      <vt:variant>
        <vt:i4>8</vt:i4>
      </vt:variant>
      <vt:variant>
        <vt:i4>0</vt:i4>
      </vt:variant>
      <vt:variant>
        <vt:i4>5</vt:i4>
      </vt:variant>
      <vt:variant>
        <vt:lpwstr/>
      </vt:variant>
      <vt:variant>
        <vt:lpwstr>_Toc462311342</vt:lpwstr>
      </vt:variant>
      <vt:variant>
        <vt:i4>1507380</vt:i4>
      </vt:variant>
      <vt:variant>
        <vt:i4>2</vt:i4>
      </vt:variant>
      <vt:variant>
        <vt:i4>0</vt:i4>
      </vt:variant>
      <vt:variant>
        <vt:i4>5</vt:i4>
      </vt:variant>
      <vt:variant>
        <vt:lpwstr/>
      </vt:variant>
      <vt:variant>
        <vt:lpwstr>_Toc462311341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«КОРПУС»</dc:title>
  <dc:subject/>
  <dc:creator>Admin</dc:creator>
  <cp:keywords/>
  <dc:description/>
  <cp:lastModifiedBy>Алекко</cp:lastModifiedBy>
  <cp:revision>34</cp:revision>
  <dcterms:created xsi:type="dcterms:W3CDTF">2018-07-28T08:11:00Z</dcterms:created>
  <dcterms:modified xsi:type="dcterms:W3CDTF">2018-09-08T07:07:00Z</dcterms:modified>
</cp:coreProperties>
</file>