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4AA" w:rsidRPr="007E5341" w:rsidRDefault="005567D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Hlk127787730"/>
      <w:r w:rsidRPr="007E534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D24AA" w:rsidRPr="007E5341" w:rsidRDefault="002D24A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к решению</w:t>
      </w:r>
    </w:p>
    <w:p w:rsidR="002D24AA" w:rsidRPr="007E5341" w:rsidRDefault="002D24A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B666E7" w:rsidRPr="007E5341" w:rsidRDefault="00E3020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Маслянинского</w:t>
      </w:r>
      <w:r w:rsidR="002D24AA" w:rsidRPr="007E5341">
        <w:rPr>
          <w:rFonts w:ascii="Times New Roman" w:hAnsi="Times New Roman" w:cs="Times New Roman"/>
          <w:sz w:val="28"/>
          <w:szCs w:val="28"/>
        </w:rPr>
        <w:t xml:space="preserve">района </w:t>
      </w:r>
    </w:p>
    <w:p w:rsidR="002D24AA" w:rsidRPr="007E5341" w:rsidRDefault="00DB1EC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Новосибирской</w:t>
      </w:r>
      <w:r w:rsidR="002D24AA" w:rsidRPr="007E5341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2D24AA" w:rsidRPr="007E5341" w:rsidRDefault="002D24A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от _______________№______</w:t>
      </w:r>
    </w:p>
    <w:p w:rsidR="002D24AA" w:rsidRPr="007E5341" w:rsidRDefault="002D24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11AF6" w:rsidRPr="007E5341" w:rsidRDefault="00A11AF6" w:rsidP="00A85EB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40"/>
      <w:bookmarkEnd w:id="0"/>
      <w:bookmarkEnd w:id="1"/>
      <w:r w:rsidRPr="007E5341">
        <w:rPr>
          <w:rFonts w:ascii="Times New Roman" w:hAnsi="Times New Roman" w:cs="Times New Roman"/>
          <w:b/>
          <w:sz w:val="28"/>
          <w:szCs w:val="28"/>
        </w:rPr>
        <w:t xml:space="preserve">Правила землепользования и застройки </w:t>
      </w:r>
      <w:r w:rsidR="00E30205">
        <w:rPr>
          <w:rFonts w:ascii="Times New Roman" w:hAnsi="Times New Roman" w:cs="Times New Roman"/>
          <w:b/>
          <w:sz w:val="28"/>
          <w:szCs w:val="28"/>
        </w:rPr>
        <w:t xml:space="preserve">Никоновского сельсовета Маслянинского района </w:t>
      </w:r>
      <w:r w:rsidR="00A85EB1" w:rsidRPr="007E5341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A85EB1" w:rsidRPr="007E5341" w:rsidRDefault="00A85EB1" w:rsidP="00A85EB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1AF6" w:rsidRPr="007E5341" w:rsidRDefault="00A11AF6" w:rsidP="00A11AF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5341">
        <w:rPr>
          <w:rFonts w:ascii="Times New Roman" w:hAnsi="Times New Roman" w:cs="Times New Roman"/>
          <w:b/>
          <w:sz w:val="28"/>
          <w:szCs w:val="28"/>
        </w:rPr>
        <w:t xml:space="preserve">Часть I. Порядок применения правил землепользования и застройки </w:t>
      </w:r>
      <w:r w:rsidR="00E30205">
        <w:rPr>
          <w:rFonts w:ascii="Times New Roman" w:hAnsi="Times New Roman" w:cs="Times New Roman"/>
          <w:b/>
          <w:sz w:val="28"/>
          <w:szCs w:val="28"/>
        </w:rPr>
        <w:t>Никоновского сельсовета Маслянинского района</w:t>
      </w:r>
      <w:r w:rsidRPr="007E5341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 и внесения в них изменений</w:t>
      </w:r>
    </w:p>
    <w:p w:rsidR="00A11AF6" w:rsidRPr="007E5341" w:rsidRDefault="00A11AF6" w:rsidP="00A11AF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1AF6" w:rsidRPr="007E5341" w:rsidRDefault="00A11AF6" w:rsidP="00A11AF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5341">
        <w:rPr>
          <w:rFonts w:ascii="Times New Roman" w:hAnsi="Times New Roman" w:cs="Times New Roman"/>
          <w:b/>
          <w:sz w:val="28"/>
          <w:szCs w:val="28"/>
        </w:rPr>
        <w:t xml:space="preserve">Глава 1. Предмет регулирования правил землепользования и застройки </w:t>
      </w:r>
      <w:r w:rsidR="00E30205">
        <w:rPr>
          <w:rFonts w:ascii="Times New Roman" w:hAnsi="Times New Roman" w:cs="Times New Roman"/>
          <w:b/>
          <w:sz w:val="28"/>
          <w:szCs w:val="28"/>
        </w:rPr>
        <w:t>Никоновского сельсовета Маслянинского района</w:t>
      </w:r>
      <w:r w:rsidRPr="007E5341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</w:t>
      </w:r>
    </w:p>
    <w:p w:rsidR="00A11AF6" w:rsidRPr="007E5341" w:rsidRDefault="00A11AF6" w:rsidP="003722FA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1.</w:t>
      </w:r>
      <w:r w:rsidRPr="007E5341">
        <w:rPr>
          <w:rFonts w:ascii="Times New Roman" w:hAnsi="Times New Roman" w:cs="Times New Roman"/>
          <w:sz w:val="28"/>
          <w:szCs w:val="28"/>
        </w:rPr>
        <w:tab/>
        <w:t xml:space="preserve">Правила землепользования и застройки </w:t>
      </w:r>
      <w:r w:rsidR="00E30205">
        <w:rPr>
          <w:rFonts w:ascii="Times New Roman" w:hAnsi="Times New Roman" w:cs="Times New Roman"/>
          <w:sz w:val="28"/>
          <w:szCs w:val="28"/>
        </w:rPr>
        <w:t>Никоновского сельсовета Маслянинского района</w:t>
      </w:r>
      <w:r w:rsidRPr="007E5341">
        <w:rPr>
          <w:rFonts w:ascii="Times New Roman" w:hAnsi="Times New Roman" w:cs="Times New Roman"/>
          <w:sz w:val="28"/>
          <w:szCs w:val="28"/>
        </w:rPr>
        <w:t xml:space="preserve"> Новосибирской области (далее − Правила) являются документом градостроительного зонирования </w:t>
      </w:r>
      <w:r w:rsidR="00E30205">
        <w:rPr>
          <w:rFonts w:ascii="Times New Roman" w:hAnsi="Times New Roman" w:cs="Times New Roman"/>
          <w:sz w:val="28"/>
          <w:szCs w:val="28"/>
        </w:rPr>
        <w:t>Никоновского сельсовета Маслянинского района Новосибирской</w:t>
      </w:r>
      <w:r w:rsidRPr="007E5341">
        <w:rPr>
          <w:rFonts w:ascii="Times New Roman" w:hAnsi="Times New Roman" w:cs="Times New Roman"/>
          <w:sz w:val="28"/>
          <w:szCs w:val="28"/>
        </w:rPr>
        <w:t xml:space="preserve"> области.</w:t>
      </w:r>
    </w:p>
    <w:p w:rsidR="00A11AF6" w:rsidRPr="007E5341" w:rsidRDefault="00A11AF6" w:rsidP="003722FA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2.</w:t>
      </w:r>
      <w:r w:rsidRPr="007E5341">
        <w:rPr>
          <w:rFonts w:ascii="Times New Roman" w:hAnsi="Times New Roman" w:cs="Times New Roman"/>
          <w:sz w:val="28"/>
          <w:szCs w:val="28"/>
        </w:rPr>
        <w:tab/>
        <w:t>Правила подготовлены в соответствии с Градостроительным кодексом Российской Федерации, Земельным кодексом Российской Федерации, иными федеральными законами</w:t>
      </w:r>
      <w:r w:rsidR="004746C4" w:rsidRPr="007E5341">
        <w:rPr>
          <w:rFonts w:ascii="Times New Roman" w:hAnsi="Times New Roman" w:cs="Times New Roman"/>
          <w:sz w:val="28"/>
          <w:szCs w:val="28"/>
        </w:rPr>
        <w:t>.</w:t>
      </w:r>
    </w:p>
    <w:p w:rsidR="00A11AF6" w:rsidRPr="007E5341" w:rsidRDefault="00A11AF6" w:rsidP="003722FA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3.</w:t>
      </w:r>
      <w:r w:rsidRPr="007E534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5341">
        <w:rPr>
          <w:rFonts w:ascii="Times New Roman" w:hAnsi="Times New Roman" w:cs="Times New Roman"/>
          <w:sz w:val="28"/>
          <w:szCs w:val="28"/>
        </w:rPr>
        <w:t xml:space="preserve">Правила подготовлены с учетом положений о территориальном планировании, содержащихся в генеральном плане </w:t>
      </w:r>
      <w:r w:rsidR="00E30205">
        <w:rPr>
          <w:rFonts w:ascii="Times New Roman" w:hAnsi="Times New Roman" w:cs="Times New Roman"/>
          <w:sz w:val="28"/>
          <w:szCs w:val="28"/>
        </w:rPr>
        <w:t>Никоновского сельсовета Маслянинского района</w:t>
      </w:r>
      <w:r w:rsidRPr="007E5341">
        <w:rPr>
          <w:rFonts w:ascii="Times New Roman" w:hAnsi="Times New Roman" w:cs="Times New Roman"/>
          <w:sz w:val="28"/>
          <w:szCs w:val="28"/>
        </w:rPr>
        <w:t xml:space="preserve"> Новосибирской области, утвержденном </w:t>
      </w:r>
      <w:r w:rsidR="00233BC4" w:rsidRPr="007E5341">
        <w:rPr>
          <w:rFonts w:ascii="Times New Roman" w:hAnsi="Times New Roman" w:cs="Times New Roman"/>
          <w:sz w:val="28"/>
          <w:szCs w:val="28"/>
        </w:rPr>
        <w:t xml:space="preserve">решением Совета депутатов </w:t>
      </w:r>
      <w:r w:rsidR="00E30205">
        <w:rPr>
          <w:rFonts w:ascii="Times New Roman" w:hAnsi="Times New Roman" w:cs="Times New Roman"/>
          <w:sz w:val="28"/>
          <w:szCs w:val="28"/>
        </w:rPr>
        <w:t xml:space="preserve">Маслянинского </w:t>
      </w:r>
      <w:r w:rsidR="00233BC4" w:rsidRPr="007E5341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7E5341">
        <w:rPr>
          <w:rFonts w:ascii="Times New Roman" w:hAnsi="Times New Roman" w:cs="Times New Roman"/>
          <w:sz w:val="28"/>
          <w:szCs w:val="28"/>
        </w:rPr>
        <w:t xml:space="preserve">(далее − Генеральный план), требований технических регламентов, результатов публичных слушаний и предложений заинтересованных лиц, Схемы территориального планирования </w:t>
      </w:r>
      <w:r w:rsidR="00E30205">
        <w:rPr>
          <w:rFonts w:ascii="Times New Roman" w:hAnsi="Times New Roman" w:cs="Times New Roman"/>
          <w:sz w:val="28"/>
          <w:szCs w:val="28"/>
        </w:rPr>
        <w:t>Маслянинского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области., Схемы территориального планирования Новосибирской области, </w:t>
      </w:r>
      <w:r w:rsidR="00E30205">
        <w:rPr>
          <w:rFonts w:ascii="Times New Roman" w:hAnsi="Times New Roman" w:cs="Times New Roman"/>
          <w:sz w:val="28"/>
          <w:szCs w:val="28"/>
        </w:rPr>
        <w:t>С</w:t>
      </w:r>
      <w:r w:rsidRPr="007E5341">
        <w:rPr>
          <w:rFonts w:ascii="Times New Roman" w:hAnsi="Times New Roman" w:cs="Times New Roman"/>
          <w:sz w:val="28"/>
          <w:szCs w:val="28"/>
        </w:rPr>
        <w:t>хемы территориального планирования Российской Федерации, сведениям Единого государственного реестра недвижимости, сведениям</w:t>
      </w:r>
      <w:proofErr w:type="gramEnd"/>
      <w:r w:rsidRPr="007E5341">
        <w:rPr>
          <w:rFonts w:ascii="Times New Roman" w:hAnsi="Times New Roman" w:cs="Times New Roman"/>
          <w:sz w:val="28"/>
          <w:szCs w:val="28"/>
        </w:rPr>
        <w:t xml:space="preserve">, документам и материалам, содержащимся </w:t>
      </w:r>
      <w:proofErr w:type="gramStart"/>
      <w:r w:rsidRPr="007E534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E5341">
        <w:rPr>
          <w:rFonts w:ascii="Times New Roman" w:hAnsi="Times New Roman" w:cs="Times New Roman"/>
          <w:sz w:val="28"/>
          <w:szCs w:val="28"/>
        </w:rPr>
        <w:t xml:space="preserve"> государственных информационных </w:t>
      </w:r>
      <w:proofErr w:type="gramStart"/>
      <w:r w:rsidRPr="007E5341">
        <w:rPr>
          <w:rFonts w:ascii="Times New Roman" w:hAnsi="Times New Roman" w:cs="Times New Roman"/>
          <w:sz w:val="28"/>
          <w:szCs w:val="28"/>
        </w:rPr>
        <w:t>системах</w:t>
      </w:r>
      <w:proofErr w:type="gramEnd"/>
      <w:r w:rsidRPr="007E5341">
        <w:rPr>
          <w:rFonts w:ascii="Times New Roman" w:hAnsi="Times New Roman" w:cs="Times New Roman"/>
          <w:sz w:val="28"/>
          <w:szCs w:val="28"/>
        </w:rPr>
        <w:t xml:space="preserve"> обеспечения градостроительной деятельности.</w:t>
      </w:r>
    </w:p>
    <w:p w:rsidR="00A11AF6" w:rsidRPr="007E5341" w:rsidRDefault="00A11AF6" w:rsidP="003722FA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4.</w:t>
      </w:r>
      <w:r w:rsidRPr="007E534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5341">
        <w:rPr>
          <w:rFonts w:ascii="Times New Roman" w:hAnsi="Times New Roman" w:cs="Times New Roman"/>
          <w:sz w:val="28"/>
          <w:szCs w:val="28"/>
        </w:rPr>
        <w:t>Действие настоящих Правил не распространяется на отношения по приобретению в установленном порядке гражданами и юридическими лицами, имеющими в собственности, безвозмездном пользовании, хозяйственном ведении или</w:t>
      </w:r>
      <w:r w:rsidRPr="007E5341">
        <w:rPr>
          <w:rFonts w:ascii="Times New Roman" w:hAnsi="Times New Roman" w:cs="Times New Roman"/>
          <w:sz w:val="28"/>
          <w:szCs w:val="28"/>
        </w:rPr>
        <w:tab/>
        <w:t>оперативном управленииобъектыкапитального</w:t>
      </w:r>
      <w:r w:rsidRPr="007E5341">
        <w:rPr>
          <w:rFonts w:ascii="Times New Roman" w:hAnsi="Times New Roman" w:cs="Times New Roman"/>
          <w:sz w:val="28"/>
          <w:szCs w:val="28"/>
        </w:rPr>
        <w:tab/>
        <w:t>строительства, расположенные на земельных участках, находящихся в государственной или муниципальной собственности, прав на эти участки, в части разрешенного использования земельных участков и объектов капитального строительства при условии, что объекты капитального строительства созданы до вступления</w:t>
      </w:r>
      <w:proofErr w:type="gramEnd"/>
      <w:r w:rsidRPr="007E5341">
        <w:rPr>
          <w:rFonts w:ascii="Times New Roman" w:hAnsi="Times New Roman" w:cs="Times New Roman"/>
          <w:sz w:val="28"/>
          <w:szCs w:val="28"/>
        </w:rPr>
        <w:t xml:space="preserve"> в силу настоящих Правил.</w:t>
      </w:r>
    </w:p>
    <w:p w:rsidR="003722FA" w:rsidRPr="007E5341" w:rsidRDefault="003722FA" w:rsidP="00A11A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24AA" w:rsidRPr="007E5341" w:rsidRDefault="00A11AF6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5341">
        <w:rPr>
          <w:rFonts w:ascii="Times New Roman" w:hAnsi="Times New Roman" w:cs="Times New Roman"/>
          <w:b/>
          <w:bCs/>
          <w:sz w:val="28"/>
          <w:szCs w:val="28"/>
        </w:rPr>
        <w:t>Глава 2. Цели разработки Правил</w:t>
      </w:r>
    </w:p>
    <w:p w:rsidR="002D24AA" w:rsidRPr="007E5341" w:rsidRDefault="003722FA" w:rsidP="003722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hyperlink r:id="rId6" w:history="1">
        <w:r w:rsidR="002D24AA" w:rsidRPr="007E5341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="005567D4" w:rsidRPr="007E5341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</w:t>
      </w:r>
      <w:r w:rsidR="00E30205">
        <w:rPr>
          <w:rFonts w:ascii="Times New Roman" w:hAnsi="Times New Roman" w:cs="Times New Roman"/>
          <w:sz w:val="28"/>
          <w:szCs w:val="28"/>
        </w:rPr>
        <w:t>Никоновского сельсовета Маслянинского</w:t>
      </w:r>
      <w:r w:rsidR="00875B57" w:rsidRPr="007E534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DB1EC8" w:rsidRPr="007E5341">
        <w:rPr>
          <w:rFonts w:ascii="Times New Roman" w:hAnsi="Times New Roman" w:cs="Times New Roman"/>
          <w:sz w:val="28"/>
          <w:szCs w:val="28"/>
        </w:rPr>
        <w:t>Новосибирской</w:t>
      </w:r>
      <w:r w:rsidR="00875B57" w:rsidRPr="007E5341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2D24AA" w:rsidRPr="007E5341">
        <w:rPr>
          <w:rFonts w:ascii="Times New Roman" w:hAnsi="Times New Roman" w:cs="Times New Roman"/>
          <w:sz w:val="28"/>
          <w:szCs w:val="28"/>
        </w:rPr>
        <w:t xml:space="preserve"> (далее - Правила) разрабатываются в целях:</w:t>
      </w:r>
    </w:p>
    <w:p w:rsidR="002D24AA" w:rsidRPr="007E5341" w:rsidRDefault="002D24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1) создания условий для устойчивого развития территории </w:t>
      </w:r>
      <w:bookmarkStart w:id="2" w:name="_Hlk127780525"/>
      <w:r w:rsidR="00E30205">
        <w:rPr>
          <w:rFonts w:ascii="Times New Roman" w:hAnsi="Times New Roman" w:cs="Times New Roman"/>
          <w:sz w:val="28"/>
          <w:szCs w:val="28"/>
        </w:rPr>
        <w:t>Никоновского сельсовета Маслянинского района Новосибирской</w:t>
      </w:r>
      <w:r w:rsidR="00875B57" w:rsidRPr="007E5341">
        <w:rPr>
          <w:rFonts w:ascii="Times New Roman" w:hAnsi="Times New Roman" w:cs="Times New Roman"/>
          <w:sz w:val="28"/>
          <w:szCs w:val="28"/>
        </w:rPr>
        <w:t xml:space="preserve"> области</w:t>
      </w:r>
      <w:bookmarkEnd w:id="2"/>
      <w:r w:rsidRPr="007E5341">
        <w:rPr>
          <w:rFonts w:ascii="Times New Roman" w:hAnsi="Times New Roman" w:cs="Times New Roman"/>
          <w:sz w:val="28"/>
          <w:szCs w:val="28"/>
        </w:rPr>
        <w:t>, сохранения окружающей среды и объектов культурного наследия;</w:t>
      </w:r>
    </w:p>
    <w:p w:rsidR="002D24AA" w:rsidRPr="007E5341" w:rsidRDefault="002D24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2) создания условий для планировки территории </w:t>
      </w:r>
      <w:r w:rsidR="00E30205">
        <w:rPr>
          <w:rFonts w:ascii="Times New Roman" w:hAnsi="Times New Roman" w:cs="Times New Roman"/>
          <w:sz w:val="28"/>
          <w:szCs w:val="28"/>
        </w:rPr>
        <w:t xml:space="preserve">Никоновского сельсовета Маслянинского </w:t>
      </w:r>
      <w:proofErr w:type="spellStart"/>
      <w:r w:rsidR="00E30205">
        <w:rPr>
          <w:rFonts w:ascii="Times New Roman" w:hAnsi="Times New Roman" w:cs="Times New Roman"/>
          <w:sz w:val="28"/>
          <w:szCs w:val="28"/>
        </w:rPr>
        <w:t>района</w:t>
      </w:r>
      <w:r w:rsidR="00DB1EC8" w:rsidRPr="007E5341">
        <w:rPr>
          <w:rFonts w:ascii="Times New Roman" w:hAnsi="Times New Roman" w:cs="Times New Roman"/>
          <w:sz w:val="28"/>
          <w:szCs w:val="28"/>
        </w:rPr>
        <w:t>Новосибирской</w:t>
      </w:r>
      <w:proofErr w:type="spellEnd"/>
      <w:r w:rsidR="00875B57" w:rsidRPr="007E5341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7E5341">
        <w:rPr>
          <w:rFonts w:ascii="Times New Roman" w:hAnsi="Times New Roman" w:cs="Times New Roman"/>
          <w:sz w:val="28"/>
          <w:szCs w:val="28"/>
        </w:rPr>
        <w:t>;</w:t>
      </w:r>
    </w:p>
    <w:p w:rsidR="002D24AA" w:rsidRPr="007E5341" w:rsidRDefault="002D24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3)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2D24AA" w:rsidRPr="007E5341" w:rsidRDefault="002D24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4)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2D24AA" w:rsidRPr="007E5341" w:rsidRDefault="002D24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10ED" w:rsidRPr="007E5341" w:rsidRDefault="003722FA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5341">
        <w:rPr>
          <w:rFonts w:ascii="Times New Roman" w:hAnsi="Times New Roman" w:cs="Times New Roman"/>
          <w:b/>
          <w:bCs/>
          <w:sz w:val="28"/>
          <w:szCs w:val="28"/>
        </w:rPr>
        <w:t>Глава 3. Регулирование</w:t>
      </w:r>
      <w:r w:rsidRPr="007E5341">
        <w:rPr>
          <w:rFonts w:ascii="Times New Roman" w:hAnsi="Times New Roman" w:cs="Times New Roman"/>
          <w:b/>
          <w:bCs/>
          <w:sz w:val="28"/>
          <w:szCs w:val="28"/>
        </w:rPr>
        <w:tab/>
        <w:t>землепользования</w:t>
      </w:r>
      <w:r w:rsidRPr="007E5341">
        <w:rPr>
          <w:rFonts w:ascii="Times New Roman" w:hAnsi="Times New Roman" w:cs="Times New Roman"/>
          <w:b/>
          <w:bCs/>
          <w:sz w:val="28"/>
          <w:szCs w:val="28"/>
        </w:rPr>
        <w:tab/>
        <w:t>и</w:t>
      </w:r>
      <w:r w:rsidRPr="007E5341">
        <w:rPr>
          <w:rFonts w:ascii="Times New Roman" w:hAnsi="Times New Roman" w:cs="Times New Roman"/>
          <w:b/>
          <w:bCs/>
          <w:sz w:val="28"/>
          <w:szCs w:val="28"/>
        </w:rPr>
        <w:tab/>
        <w:t>застройки</w:t>
      </w:r>
      <w:r w:rsidR="00CD10ED" w:rsidRPr="007E5341">
        <w:rPr>
          <w:rFonts w:ascii="Times New Roman" w:hAnsi="Times New Roman" w:cs="Times New Roman"/>
          <w:b/>
          <w:bCs/>
          <w:sz w:val="28"/>
          <w:szCs w:val="28"/>
        </w:rPr>
        <w:t xml:space="preserve"> органами местного самоуправления </w:t>
      </w:r>
      <w:r w:rsidR="00E30205">
        <w:rPr>
          <w:rFonts w:ascii="Times New Roman" w:hAnsi="Times New Roman" w:cs="Times New Roman"/>
          <w:b/>
          <w:bCs/>
          <w:sz w:val="28"/>
          <w:szCs w:val="28"/>
        </w:rPr>
        <w:t>Маслянинского</w:t>
      </w:r>
      <w:r w:rsidRPr="007E5341">
        <w:rPr>
          <w:rFonts w:ascii="Times New Roman" w:hAnsi="Times New Roman" w:cs="Times New Roman"/>
          <w:b/>
          <w:bCs/>
          <w:sz w:val="28"/>
          <w:szCs w:val="28"/>
        </w:rPr>
        <w:t xml:space="preserve"> района Новосибирской области </w:t>
      </w:r>
    </w:p>
    <w:p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6. В компетенции Совета депутатов </w:t>
      </w:r>
      <w:r w:rsidR="00E30205">
        <w:rPr>
          <w:rFonts w:ascii="Times New Roman" w:hAnsi="Times New Roman" w:cs="Times New Roman"/>
          <w:sz w:val="28"/>
          <w:szCs w:val="28"/>
        </w:rPr>
        <w:t>Маслянинского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в области землепользования и застройки находится:</w:t>
      </w:r>
    </w:p>
    <w:p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1) </w:t>
      </w:r>
      <w:r w:rsidR="00E30205" w:rsidRPr="007E5341">
        <w:rPr>
          <w:rFonts w:ascii="Times New Roman" w:hAnsi="Times New Roman" w:cs="Times New Roman"/>
          <w:sz w:val="28"/>
          <w:szCs w:val="28"/>
        </w:rPr>
        <w:t xml:space="preserve">утверждение </w:t>
      </w:r>
      <w:r w:rsidR="00E30205">
        <w:rPr>
          <w:rFonts w:ascii="Times New Roman" w:hAnsi="Times New Roman" w:cs="Times New Roman"/>
          <w:sz w:val="28"/>
          <w:szCs w:val="28"/>
        </w:rPr>
        <w:t>П</w:t>
      </w:r>
      <w:r w:rsidR="00E30205" w:rsidRPr="007E5341">
        <w:rPr>
          <w:rFonts w:ascii="Times New Roman" w:hAnsi="Times New Roman" w:cs="Times New Roman"/>
          <w:sz w:val="28"/>
          <w:szCs w:val="28"/>
        </w:rPr>
        <w:t>равил</w:t>
      </w:r>
      <w:r w:rsidRPr="007E5341">
        <w:rPr>
          <w:rFonts w:ascii="Times New Roman" w:hAnsi="Times New Roman" w:cs="Times New Roman"/>
          <w:sz w:val="28"/>
          <w:szCs w:val="28"/>
        </w:rPr>
        <w:t xml:space="preserve"> или направление проекта Правил главе администрации </w:t>
      </w:r>
      <w:r w:rsidR="00E30205">
        <w:rPr>
          <w:rFonts w:ascii="Times New Roman" w:hAnsi="Times New Roman" w:cs="Times New Roman"/>
          <w:sz w:val="28"/>
          <w:szCs w:val="28"/>
        </w:rPr>
        <w:t>Маслянинского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на доработку в соответствии с результатами публичных слушаний по указанному проекту;</w:t>
      </w:r>
    </w:p>
    <w:p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2) направление предложений в комиссию по подготовке проектов Правил землепользования и застройки поселений </w:t>
      </w:r>
      <w:r w:rsidR="00E30205">
        <w:rPr>
          <w:rFonts w:ascii="Times New Roman" w:hAnsi="Times New Roman" w:cs="Times New Roman"/>
          <w:sz w:val="28"/>
          <w:szCs w:val="28"/>
        </w:rPr>
        <w:t>Маслянинского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(далее - комиссия) о внесении изменений в Правила в случаях, если необходимо совершенствовать порядок регулирования землепользования и застройки на соответствующей территории сельского поселения </w:t>
      </w:r>
      <w:r w:rsidR="00E30205">
        <w:rPr>
          <w:rFonts w:ascii="Times New Roman" w:hAnsi="Times New Roman" w:cs="Times New Roman"/>
          <w:sz w:val="28"/>
          <w:szCs w:val="28"/>
        </w:rPr>
        <w:t>Маслянинского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области;</w:t>
      </w:r>
    </w:p>
    <w:p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3) внесение изменений в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на основании документации по планировке территории (далее - документация по планировке территории), утвержденной главой администрации </w:t>
      </w:r>
      <w:r w:rsidR="00E30205">
        <w:rPr>
          <w:rFonts w:ascii="Times New Roman" w:hAnsi="Times New Roman" w:cs="Times New Roman"/>
          <w:sz w:val="28"/>
          <w:szCs w:val="28"/>
        </w:rPr>
        <w:t>Маслянинского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области;</w:t>
      </w:r>
    </w:p>
    <w:p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4) установление порядка подготовки и утверждения документации по планировке территории </w:t>
      </w:r>
      <w:r w:rsidR="009F608F" w:rsidRPr="007E5341">
        <w:rPr>
          <w:rFonts w:ascii="Times New Roman" w:hAnsi="Times New Roman" w:cs="Times New Roman"/>
          <w:sz w:val="28"/>
          <w:szCs w:val="28"/>
        </w:rPr>
        <w:t>в случаях,</w:t>
      </w:r>
      <w:r w:rsidRPr="007E5341">
        <w:rPr>
          <w:rFonts w:ascii="Times New Roman" w:hAnsi="Times New Roman" w:cs="Times New Roman"/>
          <w:sz w:val="28"/>
          <w:szCs w:val="28"/>
        </w:rPr>
        <w:t xml:space="preserve"> предусмотренных Градостроительным Кодексом Российской Федерации;</w:t>
      </w:r>
    </w:p>
    <w:p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5) осуществление </w:t>
      </w:r>
      <w:proofErr w:type="gramStart"/>
      <w:r w:rsidRPr="007E534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E5341">
        <w:rPr>
          <w:rFonts w:ascii="Times New Roman" w:hAnsi="Times New Roman" w:cs="Times New Roman"/>
          <w:sz w:val="28"/>
          <w:szCs w:val="28"/>
        </w:rPr>
        <w:t xml:space="preserve"> исполнением главой администрации </w:t>
      </w:r>
      <w:r w:rsidR="00E30205">
        <w:rPr>
          <w:rFonts w:ascii="Times New Roman" w:hAnsi="Times New Roman" w:cs="Times New Roman"/>
          <w:sz w:val="28"/>
          <w:szCs w:val="28"/>
        </w:rPr>
        <w:t>Маслянинского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полномочий в области землепользования и застройки;</w:t>
      </w:r>
    </w:p>
    <w:p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6) реализация иных полномочий в соответствии с законодательством Российской Федерации, Новосибирской области, Уставом </w:t>
      </w:r>
      <w:r w:rsidR="00E30205">
        <w:rPr>
          <w:rFonts w:ascii="Times New Roman" w:hAnsi="Times New Roman" w:cs="Times New Roman"/>
          <w:sz w:val="28"/>
          <w:szCs w:val="28"/>
        </w:rPr>
        <w:t>Маслянинского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области.</w:t>
      </w:r>
    </w:p>
    <w:p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К полномочиям главы администрации </w:t>
      </w:r>
      <w:r w:rsidR="00E30205">
        <w:rPr>
          <w:rFonts w:ascii="Times New Roman" w:hAnsi="Times New Roman" w:cs="Times New Roman"/>
          <w:sz w:val="28"/>
          <w:szCs w:val="28"/>
        </w:rPr>
        <w:t>Маслянинского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</w:t>
      </w:r>
      <w:r w:rsidRPr="007E5341">
        <w:rPr>
          <w:rFonts w:ascii="Times New Roman" w:hAnsi="Times New Roman" w:cs="Times New Roman"/>
          <w:sz w:val="28"/>
          <w:szCs w:val="28"/>
        </w:rPr>
        <w:lastRenderedPageBreak/>
        <w:t>области в области землепользования и застройки относятся:</w:t>
      </w:r>
    </w:p>
    <w:p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1) принятие решения о подготовке проекта Правил;</w:t>
      </w:r>
    </w:p>
    <w:p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2) </w:t>
      </w:r>
      <w:r w:rsidR="00017AA0" w:rsidRPr="00017AA0">
        <w:rPr>
          <w:rFonts w:ascii="Times New Roman" w:hAnsi="Times New Roman" w:cs="Times New Roman"/>
          <w:sz w:val="28"/>
          <w:szCs w:val="28"/>
        </w:rPr>
        <w:t>обеспечение опубликования сообщения о принятии решения о подготовке проекта Правил в вестнике официальных документов администрации и Совета депутатов Маслянинского района Новосибирской области и размещения указанного сообщения на официальном сайте администрации Маслянинского района Новосибирской области в информационно-телекоммуникационной сети "Интернет" (далее - сеть "Интернет");</w:t>
      </w:r>
    </w:p>
    <w:p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3) утверждение состава и порядка деятельности комиссии;</w:t>
      </w:r>
    </w:p>
    <w:p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4) принятие решения о назначении публичных слушаний по проекту Правил, проекту о внесении изменений в Правила;</w:t>
      </w:r>
    </w:p>
    <w:p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5) принятие решения о направлении проектаПравил в Совет депутатов </w:t>
      </w:r>
      <w:r w:rsidR="00017AA0">
        <w:rPr>
          <w:rFonts w:ascii="Times New Roman" w:hAnsi="Times New Roman" w:cs="Times New Roman"/>
          <w:sz w:val="28"/>
          <w:szCs w:val="28"/>
        </w:rPr>
        <w:t>Маслянинского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или об отклонении проекта Правил и о направлении его на доработку с указанием даты его повторного представления;</w:t>
      </w:r>
    </w:p>
    <w:p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6) рассмотрение вопросов о внесении изменений в Правила при наличии оснований, установленных Градостроительным кодексом Российской Федерации;</w:t>
      </w:r>
    </w:p>
    <w:p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7) принятие решения о подготовке проекта о внесении изменений в Правила или об отклонении предложений о внесении изменений в Правила с указанием причин отклонения и направление копии такого решения заявителям;</w:t>
      </w:r>
    </w:p>
    <w:p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8) принятие решения о предоставлении разрешения на условно разрешенный вид использования земельного участка или объекта капитального строительства (далее - разрешение на условно разрешенный вид использования) или об отказе в предоставлении такого разрешения;</w:t>
      </w:r>
    </w:p>
    <w:p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9) принятие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решения;</w:t>
      </w:r>
    </w:p>
    <w:p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10) принятие решения о подготовке документации по планировке территории;</w:t>
      </w:r>
    </w:p>
    <w:p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11) принятие решения о назначении публичных слушаний по проекту планировки территории и проекту межевания территории, подготовленных в составе документации по планировке территории;</w:t>
      </w:r>
    </w:p>
    <w:p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12) принятие решения об утверждении документации по планировке территории или решения об отклонении такой документации и о направлении ее на доработку с учетом протокола публичных слушаний по проекту планировки территории и проекту межевания территории и заключения о результатах публичных слушаний;</w:t>
      </w:r>
    </w:p>
    <w:p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13) осуществление иных полномочий в пределах компетенции, установленной законодательством Российской Федерации, Новосибирской области, Уставом </w:t>
      </w:r>
      <w:r w:rsidR="00017AA0">
        <w:rPr>
          <w:rFonts w:ascii="Times New Roman" w:hAnsi="Times New Roman" w:cs="Times New Roman"/>
          <w:sz w:val="28"/>
          <w:szCs w:val="28"/>
        </w:rPr>
        <w:t>Маслянинского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и нормативными правовыми решениями Совета депутатов </w:t>
      </w:r>
      <w:r w:rsidR="00017AA0">
        <w:rPr>
          <w:rFonts w:ascii="Times New Roman" w:hAnsi="Times New Roman" w:cs="Times New Roman"/>
          <w:sz w:val="28"/>
          <w:szCs w:val="28"/>
        </w:rPr>
        <w:t>Маслянинского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области.</w:t>
      </w:r>
    </w:p>
    <w:p w:rsidR="003722FA" w:rsidRPr="007E5341" w:rsidRDefault="003722FA" w:rsidP="003722FA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7.</w:t>
      </w:r>
      <w:r w:rsidRPr="007E5341">
        <w:rPr>
          <w:rFonts w:ascii="Times New Roman" w:hAnsi="Times New Roman" w:cs="Times New Roman"/>
          <w:sz w:val="28"/>
          <w:szCs w:val="28"/>
        </w:rPr>
        <w:tab/>
        <w:t xml:space="preserve">К полномочиям администрации </w:t>
      </w:r>
      <w:r w:rsidR="00017AA0">
        <w:rPr>
          <w:rFonts w:ascii="Times New Roman" w:hAnsi="Times New Roman" w:cs="Times New Roman"/>
          <w:sz w:val="28"/>
          <w:szCs w:val="28"/>
        </w:rPr>
        <w:t>Маслянинского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в области землепользования и застройки относятся:</w:t>
      </w:r>
    </w:p>
    <w:p w:rsidR="00017AA0" w:rsidRPr="00017AA0" w:rsidRDefault="00017AA0" w:rsidP="00017A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AA0">
        <w:rPr>
          <w:rFonts w:ascii="Times New Roman" w:hAnsi="Times New Roman" w:cs="Times New Roman"/>
          <w:sz w:val="28"/>
          <w:szCs w:val="28"/>
        </w:rPr>
        <w:t>1) подготовка проекта генерального плана Никоновского сельсовета, подготовка проекта Правил;</w:t>
      </w:r>
    </w:p>
    <w:p w:rsidR="00017AA0" w:rsidRPr="00017AA0" w:rsidRDefault="00017AA0" w:rsidP="00017A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AA0">
        <w:rPr>
          <w:rFonts w:ascii="Times New Roman" w:hAnsi="Times New Roman" w:cs="Times New Roman"/>
          <w:sz w:val="28"/>
          <w:szCs w:val="28"/>
        </w:rPr>
        <w:t xml:space="preserve">2) направление в комиссию предложений о внесении изменений в Правила в </w:t>
      </w:r>
      <w:r w:rsidRPr="00017AA0">
        <w:rPr>
          <w:rFonts w:ascii="Times New Roman" w:hAnsi="Times New Roman" w:cs="Times New Roman"/>
          <w:sz w:val="28"/>
          <w:szCs w:val="28"/>
        </w:rPr>
        <w:lastRenderedPageBreak/>
        <w:t>случаях, если необходимо совершенствовать порядок регулирования землепользования и застройки на соответствующей территории Никоновского сельсовета;</w:t>
      </w:r>
    </w:p>
    <w:p w:rsidR="00017AA0" w:rsidRPr="00017AA0" w:rsidRDefault="00017AA0" w:rsidP="00017A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AA0">
        <w:rPr>
          <w:rFonts w:ascii="Times New Roman" w:hAnsi="Times New Roman" w:cs="Times New Roman"/>
          <w:sz w:val="28"/>
          <w:szCs w:val="28"/>
        </w:rPr>
        <w:t>3) владение, пользование и распоряжение земельными участками, находящимися в муниципальной собственности Маслянинского района Новосибирской области;</w:t>
      </w:r>
    </w:p>
    <w:p w:rsidR="00017AA0" w:rsidRPr="00017AA0" w:rsidRDefault="00017AA0" w:rsidP="00017A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AA0">
        <w:rPr>
          <w:rFonts w:ascii="Times New Roman" w:hAnsi="Times New Roman" w:cs="Times New Roman"/>
          <w:sz w:val="28"/>
          <w:szCs w:val="28"/>
        </w:rPr>
        <w:t>4) разработка и реализация программ использования и охраны земель;</w:t>
      </w:r>
    </w:p>
    <w:p w:rsidR="00017AA0" w:rsidRPr="00017AA0" w:rsidRDefault="00017AA0" w:rsidP="00017A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AA0">
        <w:rPr>
          <w:rFonts w:ascii="Times New Roman" w:hAnsi="Times New Roman" w:cs="Times New Roman"/>
          <w:sz w:val="28"/>
          <w:szCs w:val="28"/>
        </w:rPr>
        <w:t>5) принятие решений о резервировании земель и изъятии земельных участков для муниципальных нужд;</w:t>
      </w:r>
    </w:p>
    <w:p w:rsidR="00017AA0" w:rsidRPr="00017AA0" w:rsidRDefault="00017AA0" w:rsidP="00017A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AA0">
        <w:rPr>
          <w:rFonts w:ascii="Times New Roman" w:hAnsi="Times New Roman" w:cs="Times New Roman"/>
          <w:sz w:val="28"/>
          <w:szCs w:val="28"/>
        </w:rPr>
        <w:t>6) подготовка и утверждение документации по планировке территории в соответствии с законодательством;</w:t>
      </w:r>
    </w:p>
    <w:p w:rsidR="00017AA0" w:rsidRPr="00017AA0" w:rsidRDefault="00017AA0" w:rsidP="00017A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AA0">
        <w:rPr>
          <w:rFonts w:ascii="Times New Roman" w:hAnsi="Times New Roman" w:cs="Times New Roman"/>
          <w:sz w:val="28"/>
          <w:szCs w:val="28"/>
        </w:rPr>
        <w:t>7) выдача разрешений на строительство (за исключением случаев, предусмотренных Градостроительным кодексом РФ, иными федеральными законами), разрешений на ввод объектов в эксплуатацию, реконструкции объектов капитального строительства, расположенных на территории Никоновского сельсовета;</w:t>
      </w:r>
    </w:p>
    <w:p w:rsidR="00017AA0" w:rsidRPr="00017AA0" w:rsidRDefault="00017AA0" w:rsidP="00017A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AA0">
        <w:rPr>
          <w:rFonts w:ascii="Times New Roman" w:hAnsi="Times New Roman" w:cs="Times New Roman"/>
          <w:sz w:val="28"/>
          <w:szCs w:val="28"/>
        </w:rPr>
        <w:t>7) осуществление иных полномочий в пределах компетенции, установленной в соответствии с законодательством Российской Федерации, Новосибирской области, Уставом Маслянинского района Новосибирской области, нормативными правовыми решениями Совета депутатов Маслянинского района Новосибирской области.</w:t>
      </w:r>
    </w:p>
    <w:p w:rsidR="002D24AA" w:rsidRPr="007E5341" w:rsidRDefault="002D24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24AA" w:rsidRPr="007E5341" w:rsidRDefault="00CB79F2" w:rsidP="00CB79F2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5341">
        <w:rPr>
          <w:rFonts w:ascii="Times New Roman" w:hAnsi="Times New Roman" w:cs="Times New Roman"/>
          <w:b/>
          <w:bCs/>
          <w:sz w:val="28"/>
          <w:szCs w:val="28"/>
        </w:rPr>
        <w:t>Глава 4. Изменение видов разрешенного использования земельных участков и объектов капитального строительства, отклонение от предельных параметров разрешенного строительства, реконструкции объектов капитального строительства физическими и юридическими лицами</w:t>
      </w:r>
    </w:p>
    <w:p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8.</w:t>
      </w:r>
      <w:r w:rsidRPr="007E5341">
        <w:rPr>
          <w:rFonts w:ascii="Times New Roman" w:hAnsi="Times New Roman" w:cs="Times New Roman"/>
          <w:sz w:val="28"/>
          <w:szCs w:val="28"/>
        </w:rPr>
        <w:tab/>
        <w:t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9.</w:t>
      </w:r>
      <w:r w:rsidRPr="007E5341">
        <w:rPr>
          <w:rFonts w:ascii="Times New Roman" w:hAnsi="Times New Roman" w:cs="Times New Roman"/>
          <w:sz w:val="28"/>
          <w:szCs w:val="28"/>
        </w:rPr>
        <w:tab/>
        <w:t>Выбор основных и вспомогательных видов разрешенного использования земельных участков и объектов капитального строительства осуществляется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самостоятельно без дополнительных разрешений и согласования.</w:t>
      </w:r>
    </w:p>
    <w:p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Со дня принятия решения о комплексном развитии территории и до дня утверждения документации по планировке территории, в отношении которой принято решение о ее комплексном развитии, изменение вида разрешенного использования земельных участков и (или) объектов капитального строительства, расположенных в границах такой территории, не допускается.</w:t>
      </w:r>
    </w:p>
    <w:p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10.</w:t>
      </w:r>
      <w:r w:rsidRPr="007E5341">
        <w:rPr>
          <w:rFonts w:ascii="Times New Roman" w:hAnsi="Times New Roman" w:cs="Times New Roman"/>
          <w:sz w:val="28"/>
          <w:szCs w:val="28"/>
        </w:rPr>
        <w:tab/>
        <w:t xml:space="preserve">Изменение видов разрешенного использования земельных участков и объектов капитального строительства органами государственной власти, органами местного самоуправления, государственными и муниципальными учреждениями, государственными и муниципальными унитарными предприятиями осуществляется </w:t>
      </w:r>
      <w:r w:rsidRPr="007E5341">
        <w:rPr>
          <w:rFonts w:ascii="Times New Roman" w:hAnsi="Times New Roman" w:cs="Times New Roman"/>
          <w:sz w:val="28"/>
          <w:szCs w:val="28"/>
        </w:rPr>
        <w:lastRenderedPageBreak/>
        <w:t>в соответствии с действующим законодательством.</w:t>
      </w:r>
    </w:p>
    <w:p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11.</w:t>
      </w:r>
      <w:r w:rsidRPr="007E5341">
        <w:rPr>
          <w:rFonts w:ascii="Times New Roman" w:hAnsi="Times New Roman" w:cs="Times New Roman"/>
          <w:sz w:val="28"/>
          <w:szCs w:val="28"/>
        </w:rPr>
        <w:tab/>
        <w:t>В случаях, если земельный участок и (или) объект капитального строительства расположен на территории, на которую действие градостроительных регламентов не распространяется или для которой градостроительный регламент не устанавливается, изменение вида его разрешенного использования осуществляется в соответствии с Градостроительным кодексом Российской Федерации.</w:t>
      </w:r>
    </w:p>
    <w:p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12.</w:t>
      </w:r>
      <w:r w:rsidRPr="007E5341">
        <w:rPr>
          <w:rFonts w:ascii="Times New Roman" w:hAnsi="Times New Roman" w:cs="Times New Roman"/>
          <w:sz w:val="28"/>
          <w:szCs w:val="28"/>
        </w:rPr>
        <w:tab/>
        <w:t>Использование земельного участка и (или) объекта капитального строительства с условно разрешенным видом использования допускается после предоставления разрешения на условно разрешенный вид использования земельного участка или объекта капитального строительства (далее − разрешение на условно разрешенный вид использования).</w:t>
      </w:r>
    </w:p>
    <w:p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13.</w:t>
      </w:r>
      <w:r w:rsidRPr="007E5341">
        <w:rPr>
          <w:rFonts w:ascii="Times New Roman" w:hAnsi="Times New Roman" w:cs="Times New Roman"/>
          <w:sz w:val="28"/>
          <w:szCs w:val="28"/>
        </w:rPr>
        <w:tab/>
        <w:t>Физическое или юридическое лицо, заинтересованное в предоставлении разрешения на условно разрешенный вид использования, направляет заявление о предоставлении разрешения на условно разрешенный вид использования в Комиссию.</w:t>
      </w:r>
    </w:p>
    <w:p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14.</w:t>
      </w:r>
      <w:r w:rsidRPr="007E5341">
        <w:rPr>
          <w:rFonts w:ascii="Times New Roman" w:hAnsi="Times New Roman" w:cs="Times New Roman"/>
          <w:sz w:val="28"/>
          <w:szCs w:val="28"/>
        </w:rPr>
        <w:tab/>
        <w:t>Предоставление разрешения на условно разрешенный вид использования осуществляется в соответствии со статьей 39 Градостроительного кодекса Российской Федерации</w:t>
      </w:r>
      <w:r w:rsidR="00CD10ED" w:rsidRPr="007E5341">
        <w:rPr>
          <w:rFonts w:ascii="Times New Roman" w:hAnsi="Times New Roman" w:cs="Times New Roman"/>
          <w:sz w:val="28"/>
          <w:szCs w:val="28"/>
        </w:rPr>
        <w:t>.</w:t>
      </w:r>
    </w:p>
    <w:p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15.</w:t>
      </w:r>
      <w:r w:rsidRPr="007E5341">
        <w:rPr>
          <w:rFonts w:ascii="Times New Roman" w:hAnsi="Times New Roman" w:cs="Times New Roman"/>
          <w:sz w:val="28"/>
          <w:szCs w:val="28"/>
        </w:rPr>
        <w:tab/>
        <w:t xml:space="preserve">Правообладатели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 вправе обратиться за разрешениями на отклонение от предельных параметров разрешенного </w:t>
      </w:r>
      <w:r w:rsidR="009F608F" w:rsidRPr="007E5341">
        <w:rPr>
          <w:rFonts w:ascii="Times New Roman" w:hAnsi="Times New Roman" w:cs="Times New Roman"/>
          <w:sz w:val="28"/>
          <w:szCs w:val="28"/>
        </w:rPr>
        <w:t>строительства, реконструкции</w:t>
      </w:r>
      <w:r w:rsidRPr="007E5341">
        <w:rPr>
          <w:rFonts w:ascii="Times New Roman" w:hAnsi="Times New Roman" w:cs="Times New Roman"/>
          <w:sz w:val="28"/>
          <w:szCs w:val="28"/>
        </w:rPr>
        <w:t xml:space="preserve">    объектов    капитального строительства (далее − разрешение на отклонение от предельных параметров).</w:t>
      </w:r>
    </w:p>
    <w:p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16.</w:t>
      </w:r>
      <w:r w:rsidRPr="007E5341">
        <w:rPr>
          <w:rFonts w:ascii="Times New Roman" w:hAnsi="Times New Roman" w:cs="Times New Roman"/>
          <w:sz w:val="28"/>
          <w:szCs w:val="28"/>
        </w:rPr>
        <w:tab/>
        <w:t>Размещение на земельном участке объектов капитального строительства, их реконструкция с отклонением от предельных параметров разрешенного строительства, реконструкции объектов капитального строительства допускается после предоставления разрешения на отклонение от предельных параметров.</w:t>
      </w:r>
    </w:p>
    <w:p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17.</w:t>
      </w:r>
      <w:r w:rsidRPr="007E5341">
        <w:rPr>
          <w:rFonts w:ascii="Times New Roman" w:hAnsi="Times New Roman" w:cs="Times New Roman"/>
          <w:sz w:val="28"/>
          <w:szCs w:val="28"/>
        </w:rPr>
        <w:tab/>
        <w:t>Заинтересованное в получении разрешения на отклонение от предельных параметров лицо направляет в Комиссию заявление о предоставлении такого разрешения.</w:t>
      </w:r>
    </w:p>
    <w:p w:rsidR="002D24AA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18.</w:t>
      </w:r>
      <w:r w:rsidRPr="007E5341">
        <w:rPr>
          <w:rFonts w:ascii="Times New Roman" w:hAnsi="Times New Roman" w:cs="Times New Roman"/>
          <w:sz w:val="28"/>
          <w:szCs w:val="28"/>
        </w:rPr>
        <w:tab/>
        <w:t>Предоставление разрешения на отклонение от предельных параметров осуществляется в соответствии со статьей 40 Градостроительного кодекса Российской Федерации с учетом особенностей, установленных разделом V Порядка.</w:t>
      </w:r>
    </w:p>
    <w:p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24AA" w:rsidRPr="007E5341" w:rsidRDefault="00B85B80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5341">
        <w:rPr>
          <w:rFonts w:ascii="Times New Roman" w:hAnsi="Times New Roman" w:cs="Times New Roman"/>
          <w:b/>
          <w:bCs/>
          <w:sz w:val="28"/>
          <w:szCs w:val="28"/>
        </w:rPr>
        <w:t xml:space="preserve">Глава 5. Подготовка документации по планировке территории </w:t>
      </w:r>
      <w:r w:rsidR="00017AA0">
        <w:rPr>
          <w:rFonts w:ascii="Times New Roman" w:hAnsi="Times New Roman" w:cs="Times New Roman"/>
          <w:b/>
          <w:bCs/>
          <w:sz w:val="28"/>
          <w:szCs w:val="28"/>
        </w:rPr>
        <w:t>Никоновского сельсовета Маслянинского</w:t>
      </w:r>
      <w:r w:rsidRPr="007E5341">
        <w:rPr>
          <w:rFonts w:ascii="Times New Roman" w:hAnsi="Times New Roman" w:cs="Times New Roman"/>
          <w:b/>
          <w:bCs/>
          <w:sz w:val="28"/>
          <w:szCs w:val="28"/>
        </w:rPr>
        <w:t xml:space="preserve"> района Новосибирской области</w:t>
      </w:r>
    </w:p>
    <w:p w:rsidR="00B85B80" w:rsidRPr="007E5341" w:rsidRDefault="00B85B80" w:rsidP="00B85B80">
      <w:pPr>
        <w:pStyle w:val="aa"/>
        <w:numPr>
          <w:ilvl w:val="0"/>
          <w:numId w:val="1"/>
        </w:numPr>
        <w:tabs>
          <w:tab w:val="left" w:pos="1134"/>
        </w:tabs>
        <w:ind w:left="0" w:right="282" w:firstLine="638"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Подготовка документации по планировке территории осуществляется вцеляхобеспеченияустойчивогоразвитиятерриторий</w:t>
      </w:r>
      <w:proofErr w:type="gramStart"/>
      <w:r w:rsidRPr="007E5341">
        <w:rPr>
          <w:sz w:val="28"/>
          <w:szCs w:val="28"/>
        </w:rPr>
        <w:t>,в</w:t>
      </w:r>
      <w:proofErr w:type="gramEnd"/>
      <w:r w:rsidRPr="007E5341">
        <w:rPr>
          <w:sz w:val="28"/>
          <w:szCs w:val="28"/>
        </w:rPr>
        <w:t>томчислевыделенияэлементов планировочной структуры, установления границ земельных участков,установленияграницзонпланируемогоразмещенияобъектовкапитальногостроительства.</w:t>
      </w:r>
    </w:p>
    <w:p w:rsidR="00B85B80" w:rsidRPr="007E5341" w:rsidRDefault="00B85B80" w:rsidP="00B85B80">
      <w:pPr>
        <w:pStyle w:val="aa"/>
        <w:numPr>
          <w:ilvl w:val="0"/>
          <w:numId w:val="1"/>
        </w:numPr>
        <w:tabs>
          <w:tab w:val="left" w:pos="1134"/>
        </w:tabs>
        <w:ind w:left="0" w:right="288" w:firstLine="638"/>
        <w:jc w:val="both"/>
        <w:rPr>
          <w:sz w:val="28"/>
          <w:szCs w:val="28"/>
        </w:rPr>
      </w:pPr>
      <w:r w:rsidRPr="007E5341">
        <w:rPr>
          <w:sz w:val="28"/>
          <w:szCs w:val="28"/>
        </w:rPr>
        <w:t xml:space="preserve">Подготовка документации по планировке территории осуществляется всоответствии со статьей 45 Градостроительного кодекса Российской Федерации </w:t>
      </w:r>
      <w:r w:rsidRPr="007E5341">
        <w:rPr>
          <w:sz w:val="28"/>
          <w:szCs w:val="28"/>
        </w:rPr>
        <w:lastRenderedPageBreak/>
        <w:t>сучетомособенностей</w:t>
      </w:r>
      <w:proofErr w:type="gramStart"/>
      <w:r w:rsidRPr="007E5341">
        <w:rPr>
          <w:sz w:val="28"/>
          <w:szCs w:val="28"/>
        </w:rPr>
        <w:t>,у</w:t>
      </w:r>
      <w:proofErr w:type="gramEnd"/>
      <w:r w:rsidRPr="007E5341">
        <w:rPr>
          <w:sz w:val="28"/>
          <w:szCs w:val="28"/>
        </w:rPr>
        <w:t>становленныхразделомVIПорядка.</w:t>
      </w:r>
    </w:p>
    <w:p w:rsidR="00B85B80" w:rsidRPr="007E5341" w:rsidRDefault="00B85B80" w:rsidP="00B85B80">
      <w:pPr>
        <w:pStyle w:val="aa"/>
        <w:tabs>
          <w:tab w:val="left" w:pos="1134"/>
        </w:tabs>
        <w:ind w:left="638" w:right="288" w:firstLine="0"/>
        <w:jc w:val="right"/>
        <w:rPr>
          <w:sz w:val="28"/>
          <w:szCs w:val="28"/>
        </w:rPr>
      </w:pPr>
    </w:p>
    <w:p w:rsidR="00B85B80" w:rsidRPr="007E5341" w:rsidRDefault="00B85B80" w:rsidP="00B85B80">
      <w:pPr>
        <w:pStyle w:val="1"/>
        <w:spacing w:before="0"/>
        <w:ind w:left="0" w:firstLine="709"/>
        <w:contextualSpacing/>
      </w:pPr>
      <w:r w:rsidRPr="007E5341">
        <w:t xml:space="preserve">Глава 6. </w:t>
      </w:r>
      <w:proofErr w:type="spellStart"/>
      <w:r w:rsidRPr="007E5341">
        <w:t>Проведениеобщественныхобсужденийилипубличныхслушаний</w:t>
      </w:r>
      <w:proofErr w:type="spellEnd"/>
      <w:r w:rsidRPr="007E5341">
        <w:t xml:space="preserve"> на территории </w:t>
      </w:r>
      <w:r w:rsidR="00017AA0">
        <w:t>Никоновского сельсовета Маслянинского</w:t>
      </w:r>
      <w:r w:rsidRPr="007E5341">
        <w:t xml:space="preserve"> района Новосибирской области</w:t>
      </w:r>
    </w:p>
    <w:p w:rsidR="00B85B80" w:rsidRPr="007E5341" w:rsidRDefault="00B85B80" w:rsidP="00B85B80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contextualSpacing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Общественныеобсужденияилипубличныеслушаниянатерритории</w:t>
      </w:r>
      <w:r w:rsidR="00017AA0">
        <w:rPr>
          <w:sz w:val="28"/>
          <w:szCs w:val="28"/>
        </w:rPr>
        <w:t>Никоновского сельсовета Маслянинского</w:t>
      </w:r>
      <w:r w:rsidRPr="007E5341">
        <w:rPr>
          <w:sz w:val="28"/>
          <w:szCs w:val="28"/>
        </w:rPr>
        <w:t xml:space="preserve"> района Новосибирской области (далее </w:t>
      </w:r>
      <w:proofErr w:type="gramStart"/>
      <w:r w:rsidRPr="007E5341">
        <w:rPr>
          <w:sz w:val="28"/>
          <w:szCs w:val="28"/>
        </w:rPr>
        <w:t>–о</w:t>
      </w:r>
      <w:proofErr w:type="gramEnd"/>
      <w:r w:rsidRPr="007E5341">
        <w:rPr>
          <w:sz w:val="28"/>
          <w:szCs w:val="28"/>
        </w:rPr>
        <w:t>бщественныеобсужденияилипубличныеслушания)организуютсяипроводятсявцелях:</w:t>
      </w:r>
    </w:p>
    <w:p w:rsidR="004C2842" w:rsidRPr="007E5341" w:rsidRDefault="00B85B80" w:rsidP="004C2842">
      <w:pPr>
        <w:pStyle w:val="aa"/>
        <w:numPr>
          <w:ilvl w:val="0"/>
          <w:numId w:val="2"/>
        </w:numPr>
        <w:tabs>
          <w:tab w:val="left" w:pos="1134"/>
        </w:tabs>
        <w:ind w:left="0" w:right="0" w:firstLine="709"/>
        <w:contextualSpacing/>
        <w:rPr>
          <w:sz w:val="28"/>
          <w:szCs w:val="28"/>
        </w:rPr>
      </w:pPr>
      <w:r w:rsidRPr="007E5341">
        <w:rPr>
          <w:sz w:val="28"/>
          <w:szCs w:val="28"/>
        </w:rPr>
        <w:t>соблюденияправчеловеканаблагоприятныеусловияжизнедеятельности</w:t>
      </w:r>
      <w:proofErr w:type="gramStart"/>
      <w:r w:rsidRPr="007E5341">
        <w:rPr>
          <w:sz w:val="28"/>
          <w:szCs w:val="28"/>
        </w:rPr>
        <w:t>,п</w:t>
      </w:r>
      <w:proofErr w:type="gramEnd"/>
      <w:r w:rsidRPr="007E5341">
        <w:rPr>
          <w:sz w:val="28"/>
          <w:szCs w:val="28"/>
        </w:rPr>
        <w:t>равизаконныхинтересовправообладателейземельныхучасткови объектовкапитальногостроительства;</w:t>
      </w:r>
    </w:p>
    <w:p w:rsidR="00B85B80" w:rsidRPr="007E5341" w:rsidRDefault="00B85B80" w:rsidP="00B85B80">
      <w:pPr>
        <w:pStyle w:val="aa"/>
        <w:numPr>
          <w:ilvl w:val="0"/>
          <w:numId w:val="2"/>
        </w:numPr>
        <w:tabs>
          <w:tab w:val="left" w:pos="1204"/>
        </w:tabs>
        <w:ind w:left="0" w:right="0" w:firstLine="709"/>
        <w:contextualSpacing/>
        <w:rPr>
          <w:sz w:val="28"/>
          <w:szCs w:val="28"/>
        </w:rPr>
      </w:pPr>
      <w:r w:rsidRPr="007E5341">
        <w:rPr>
          <w:sz w:val="28"/>
          <w:szCs w:val="28"/>
        </w:rPr>
        <w:t xml:space="preserve">информирования </w:t>
      </w:r>
      <w:proofErr w:type="spellStart"/>
      <w:r w:rsidRPr="007E5341">
        <w:rPr>
          <w:sz w:val="28"/>
          <w:szCs w:val="28"/>
        </w:rPr>
        <w:t>населения</w:t>
      </w:r>
      <w:r w:rsidR="00017AA0">
        <w:rPr>
          <w:sz w:val="28"/>
          <w:szCs w:val="28"/>
        </w:rPr>
        <w:t>Никоновского</w:t>
      </w:r>
      <w:proofErr w:type="spellEnd"/>
      <w:r w:rsidR="00017AA0">
        <w:rPr>
          <w:sz w:val="28"/>
          <w:szCs w:val="28"/>
        </w:rPr>
        <w:t xml:space="preserve"> сельсовета Маслянинского</w:t>
      </w:r>
      <w:r w:rsidRPr="007E5341">
        <w:rPr>
          <w:sz w:val="28"/>
          <w:szCs w:val="28"/>
        </w:rPr>
        <w:t xml:space="preserve"> района Новосибирской </w:t>
      </w:r>
      <w:proofErr w:type="spellStart"/>
      <w:r w:rsidRPr="007E5341">
        <w:rPr>
          <w:sz w:val="28"/>
          <w:szCs w:val="28"/>
        </w:rPr>
        <w:t>областиоградостроительнойдеятельностив</w:t>
      </w:r>
      <w:r w:rsidR="00017AA0">
        <w:rPr>
          <w:sz w:val="28"/>
          <w:szCs w:val="28"/>
        </w:rPr>
        <w:t>Никоновском</w:t>
      </w:r>
      <w:proofErr w:type="spellEnd"/>
      <w:r w:rsidR="00017AA0">
        <w:rPr>
          <w:sz w:val="28"/>
          <w:szCs w:val="28"/>
        </w:rPr>
        <w:t xml:space="preserve"> </w:t>
      </w:r>
      <w:proofErr w:type="gramStart"/>
      <w:r w:rsidR="00017AA0">
        <w:rPr>
          <w:sz w:val="28"/>
          <w:szCs w:val="28"/>
        </w:rPr>
        <w:t>сельсовете</w:t>
      </w:r>
      <w:proofErr w:type="gramEnd"/>
      <w:r w:rsidR="00017AA0">
        <w:rPr>
          <w:sz w:val="28"/>
          <w:szCs w:val="28"/>
        </w:rPr>
        <w:t xml:space="preserve"> Маслянинского</w:t>
      </w:r>
      <w:r w:rsidRPr="007E5341">
        <w:rPr>
          <w:sz w:val="28"/>
          <w:szCs w:val="28"/>
        </w:rPr>
        <w:t xml:space="preserve"> района Новосибирской области.</w:t>
      </w:r>
    </w:p>
    <w:p w:rsidR="00B85B80" w:rsidRPr="007E5341" w:rsidRDefault="00B85B80" w:rsidP="00B85B80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contextualSpacing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Организация и проведение общественных обсуждений или публичныхслушанийосуществляетсявсоответствииспорядкомопределяемымУставом</w:t>
      </w:r>
      <w:r w:rsidR="00017AA0">
        <w:rPr>
          <w:sz w:val="28"/>
          <w:szCs w:val="28"/>
        </w:rPr>
        <w:t>Маслянинского</w:t>
      </w:r>
      <w:r w:rsidRPr="007E5341">
        <w:rPr>
          <w:sz w:val="28"/>
          <w:szCs w:val="28"/>
        </w:rPr>
        <w:t xml:space="preserve"> района Новосибирской области и (или) </w:t>
      </w:r>
      <w:proofErr w:type="gramStart"/>
      <w:r w:rsidRPr="007E5341">
        <w:rPr>
          <w:sz w:val="28"/>
          <w:szCs w:val="28"/>
        </w:rPr>
        <w:t>нормативными</w:t>
      </w:r>
      <w:proofErr w:type="gramEnd"/>
      <w:r w:rsidRPr="007E5341">
        <w:rPr>
          <w:sz w:val="28"/>
          <w:szCs w:val="28"/>
        </w:rPr>
        <w:t xml:space="preserve"> правовымиактами Совета депутатов </w:t>
      </w:r>
      <w:r w:rsidR="00017AA0">
        <w:rPr>
          <w:sz w:val="28"/>
          <w:szCs w:val="28"/>
        </w:rPr>
        <w:t xml:space="preserve">Маслянинского </w:t>
      </w:r>
      <w:r w:rsidRPr="007E5341">
        <w:rPr>
          <w:sz w:val="28"/>
          <w:szCs w:val="28"/>
        </w:rPr>
        <w:t>района Новосибирской области, с учетомположенийГрадостроительного кодексаРоссийскойФедерации.</w:t>
      </w:r>
    </w:p>
    <w:p w:rsidR="00B85B80" w:rsidRPr="007E5341" w:rsidRDefault="00B85B80" w:rsidP="00B85B80">
      <w:pPr>
        <w:pStyle w:val="ab"/>
        <w:ind w:left="0" w:firstLine="709"/>
        <w:contextualSpacing/>
      </w:pPr>
      <w:r w:rsidRPr="007E5341">
        <w:t xml:space="preserve">Всоответствиисчастью3.3статьи33ГрадостроительногокодексаРоссийскойФедерациивцеляхвнесенияизмененийвправилаземлепользованияи застройки в случаях, предусмотренных </w:t>
      </w:r>
      <w:hyperlink r:id="rId7">
        <w:r w:rsidRPr="007E5341">
          <w:t>пунктами 3</w:t>
        </w:r>
      </w:hyperlink>
      <w:r w:rsidRPr="007E5341">
        <w:t xml:space="preserve"> − </w:t>
      </w:r>
      <w:hyperlink r:id="rId8">
        <w:r w:rsidRPr="007E5341">
          <w:t>6 части 2</w:t>
        </w:r>
      </w:hyperlink>
      <w:r w:rsidRPr="007E5341">
        <w:t xml:space="preserve"> и </w:t>
      </w:r>
      <w:hyperlink r:id="rId9">
        <w:r w:rsidRPr="007E5341">
          <w:t>частью 3.1</w:t>
        </w:r>
      </w:hyperlink>
      <w:r w:rsidRPr="007E5341">
        <w:t>статьи 33 Градостроительного кодекса Российской Федерации, а также в случаеоднократногоизменениявидовразрешенногоиспользования</w:t>
      </w:r>
      <w:proofErr w:type="gramStart"/>
      <w:r w:rsidRPr="007E5341">
        <w:t>,у</w:t>
      </w:r>
      <w:proofErr w:type="gramEnd"/>
      <w:r w:rsidRPr="007E5341">
        <w:t>становленныхградостроительнымрегламентомдляконкретнойтерриториальнойзоны,безизмененияранееустановленныхпредельныхпараметровразрешенногостроительства, реконструкцииобъектовкапитальногостроительстваи(или)вслучае однократного изменения одного или нескольких предельных параметровразрешенногостроительства,реконструкцииобъектовкапитальногостроительства, установленных градостроительным регламентом для конкретнойтерриториальнойзоны,неболеечемнадесятьпроцентовпроведениеобщественных обсуждений или публичных слушаний, опубликование сообщенияопринятиирешенияоподготовкепроектаовнесенииизмененийвправилаземлепользования и застройки и подготовка предусмотренного</w:t>
      </w:r>
      <w:hyperlink r:id="rId10">
        <w:r w:rsidRPr="007E5341">
          <w:t>частью 4</w:t>
        </w:r>
      </w:hyperlink>
      <w:r w:rsidRPr="007E5341">
        <w:t xml:space="preserve"> статьи33 Градостроительного кодекса Российской Федерации заключения комиссии нетребуются.</w:t>
      </w:r>
    </w:p>
    <w:p w:rsidR="00B85B80" w:rsidRPr="007E5341" w:rsidRDefault="00B85B80" w:rsidP="00B85B80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contextualSpacing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Наобщественныеобсужденияилипубличныеслушаниядолжнывыноситься:</w:t>
      </w:r>
    </w:p>
    <w:p w:rsidR="00B85B80" w:rsidRPr="007E5341" w:rsidRDefault="00A85EB1" w:rsidP="00B85B80">
      <w:pPr>
        <w:pStyle w:val="ab"/>
        <w:ind w:left="0" w:firstLine="709"/>
        <w:contextualSpacing/>
      </w:pPr>
      <w:r w:rsidRPr="007E5341">
        <w:t xml:space="preserve">- </w:t>
      </w:r>
      <w:r w:rsidR="00B85B80" w:rsidRPr="007E5341">
        <w:t>проектПравилипроекто внесенииизмененийвПравила;</w:t>
      </w:r>
    </w:p>
    <w:p w:rsidR="00B85B80" w:rsidRPr="007E5341" w:rsidRDefault="00A85EB1" w:rsidP="00B85B80">
      <w:pPr>
        <w:pStyle w:val="ab"/>
        <w:ind w:left="0" w:firstLine="709"/>
        <w:contextualSpacing/>
      </w:pPr>
      <w:r w:rsidRPr="007E5341">
        <w:t xml:space="preserve">- </w:t>
      </w:r>
      <w:r w:rsidR="00B85B80" w:rsidRPr="007E5341">
        <w:t>проектыпланировкитерриторииипроектымежеваниятерритории;</w:t>
      </w:r>
    </w:p>
    <w:p w:rsidR="00B85B80" w:rsidRPr="007E5341" w:rsidRDefault="00A85EB1" w:rsidP="00B85B80">
      <w:pPr>
        <w:pStyle w:val="ab"/>
        <w:ind w:left="0" w:firstLine="709"/>
        <w:contextualSpacing/>
      </w:pPr>
      <w:r w:rsidRPr="007E5341">
        <w:t xml:space="preserve">- </w:t>
      </w:r>
      <w:r w:rsidR="00B85B80" w:rsidRPr="007E5341">
        <w:t xml:space="preserve">проекты решений о предоставлении разрешений </w:t>
      </w:r>
      <w:proofErr w:type="gramStart"/>
      <w:r w:rsidR="00B85B80" w:rsidRPr="007E5341">
        <w:t>на</w:t>
      </w:r>
      <w:proofErr w:type="gramEnd"/>
      <w:r w:rsidR="00B85B80" w:rsidRPr="007E5341">
        <w:t xml:space="preserve"> условно разрешенныйвидиспользованияземельныхучастковилиобъектовкапитальногостроительства;</w:t>
      </w:r>
    </w:p>
    <w:p w:rsidR="00B85B80" w:rsidRPr="007E5341" w:rsidRDefault="00A85EB1" w:rsidP="00B85B80">
      <w:pPr>
        <w:pStyle w:val="ab"/>
        <w:ind w:left="0" w:firstLine="709"/>
        <w:contextualSpacing/>
      </w:pPr>
      <w:r w:rsidRPr="007E5341">
        <w:t xml:space="preserve">- </w:t>
      </w:r>
      <w:r w:rsidR="00B85B80" w:rsidRPr="007E5341">
        <w:t>проектырешенийопредоставленииразрешенийнаотклонениеотпредельныхпараметро</w:t>
      </w:r>
      <w:r w:rsidR="00B85B80" w:rsidRPr="007E5341">
        <w:lastRenderedPageBreak/>
        <w:t>вразрешенногостроительства</w:t>
      </w:r>
      <w:proofErr w:type="gramStart"/>
      <w:r w:rsidR="00B85B80" w:rsidRPr="007E5341">
        <w:t>,р</w:t>
      </w:r>
      <w:proofErr w:type="gramEnd"/>
      <w:r w:rsidR="00B85B80" w:rsidRPr="007E5341">
        <w:t>еконструкцииобъектовкапитальногостроительства.</w:t>
      </w:r>
    </w:p>
    <w:p w:rsidR="00B85B80" w:rsidRPr="007E5341" w:rsidRDefault="00B85B80" w:rsidP="00B85B80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contextualSpacing/>
        <w:jc w:val="both"/>
        <w:rPr>
          <w:sz w:val="28"/>
          <w:szCs w:val="28"/>
        </w:rPr>
      </w:pPr>
      <w:r w:rsidRPr="007E5341">
        <w:rPr>
          <w:sz w:val="28"/>
          <w:szCs w:val="28"/>
        </w:rPr>
        <w:t xml:space="preserve">Решенияоназначенииобщественныхобсужденийилипубличныхслушаний принимает глава </w:t>
      </w:r>
      <w:r w:rsidR="00017AA0">
        <w:rPr>
          <w:sz w:val="28"/>
          <w:szCs w:val="28"/>
        </w:rPr>
        <w:t>Маслянинского</w:t>
      </w:r>
      <w:r w:rsidRPr="007E5341">
        <w:rPr>
          <w:sz w:val="28"/>
          <w:szCs w:val="28"/>
        </w:rPr>
        <w:t xml:space="preserve"> района Новосибирской области послеполученияписьмаКомиссиионеобходимостипроведенияобщественныхобсужденийилипубличныхслушанийвсоответствии сПорядком.</w:t>
      </w:r>
    </w:p>
    <w:p w:rsidR="00B85B80" w:rsidRPr="007E5341" w:rsidRDefault="00B85B80" w:rsidP="00B85B80">
      <w:pPr>
        <w:pStyle w:val="aa"/>
        <w:tabs>
          <w:tab w:val="left" w:pos="993"/>
        </w:tabs>
        <w:ind w:left="638" w:right="288" w:firstLine="0"/>
        <w:rPr>
          <w:sz w:val="28"/>
          <w:szCs w:val="28"/>
        </w:rPr>
      </w:pPr>
    </w:p>
    <w:p w:rsidR="00B85B80" w:rsidRPr="007E5341" w:rsidRDefault="00B85B80" w:rsidP="00B85B80">
      <w:pPr>
        <w:pStyle w:val="1"/>
        <w:spacing w:before="0"/>
        <w:ind w:left="0" w:firstLine="709"/>
      </w:pPr>
      <w:r w:rsidRPr="007E5341">
        <w:t>Глава</w:t>
      </w:r>
      <w:proofErr w:type="gramStart"/>
      <w:r w:rsidRPr="007E5341">
        <w:t>7</w:t>
      </w:r>
      <w:proofErr w:type="gramEnd"/>
      <w:r w:rsidRPr="007E5341">
        <w:t>.ВнесениеизмененийвПравила</w:t>
      </w:r>
    </w:p>
    <w:p w:rsidR="00B85B80" w:rsidRPr="007E5341" w:rsidRDefault="00B85B80" w:rsidP="00B85B80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Внесение изменений в Правила осуществляется в том же порядке, что иподготовкаиутверждениеПравилвсоответствиисостатьями31−33ГрадостроительногокодексаРоссийскойФедерациисучетомособенностей</w:t>
      </w:r>
      <w:proofErr w:type="gramStart"/>
      <w:r w:rsidRPr="007E5341">
        <w:rPr>
          <w:sz w:val="28"/>
          <w:szCs w:val="28"/>
        </w:rPr>
        <w:t>,у</w:t>
      </w:r>
      <w:proofErr w:type="gramEnd"/>
      <w:r w:rsidRPr="007E5341">
        <w:rPr>
          <w:sz w:val="28"/>
          <w:szCs w:val="28"/>
        </w:rPr>
        <w:t>становленных разделомIIIПорядкаинастоящей главой.</w:t>
      </w:r>
    </w:p>
    <w:p w:rsidR="00B85B80" w:rsidRPr="007E5341" w:rsidRDefault="00B85B80" w:rsidP="00B85B80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jc w:val="both"/>
        <w:rPr>
          <w:sz w:val="28"/>
          <w:szCs w:val="28"/>
        </w:rPr>
      </w:pPr>
      <w:r w:rsidRPr="007E5341">
        <w:rPr>
          <w:sz w:val="28"/>
          <w:szCs w:val="28"/>
        </w:rPr>
        <w:t xml:space="preserve">Переченьоснований для рассмотрения </w:t>
      </w:r>
      <w:r w:rsidR="00233BC4" w:rsidRPr="007E5341">
        <w:rPr>
          <w:sz w:val="28"/>
          <w:szCs w:val="28"/>
        </w:rPr>
        <w:t>администрацией</w:t>
      </w:r>
      <w:r w:rsidRPr="007E5341">
        <w:rPr>
          <w:sz w:val="28"/>
          <w:szCs w:val="28"/>
        </w:rPr>
        <w:t xml:space="preserve"> вопросао внесенииизмененийвПравилаустановленчастями2,3.1,9статьи33Градостроительногокодекса РоссийскойФедерации.</w:t>
      </w:r>
    </w:p>
    <w:p w:rsidR="00B85B80" w:rsidRPr="007E5341" w:rsidRDefault="00B85B80" w:rsidP="00B85B80">
      <w:pPr>
        <w:pStyle w:val="ab"/>
        <w:ind w:left="0" w:firstLine="709"/>
      </w:pPr>
      <w:r w:rsidRPr="007E5341">
        <w:t>В случае внесения изменений в правила землепользования и застройки вцелях реализации решения о комплексном развитии территории, в том числе всоответствиис</w:t>
      </w:r>
      <w:hyperlink r:id="rId11">
        <w:r w:rsidRPr="007E5341">
          <w:t>частью5.2статьи30</w:t>
        </w:r>
      </w:hyperlink>
      <w:r w:rsidRPr="007E5341">
        <w:t>ГрадостроительногокодексаРоссийскойФедерации</w:t>
      </w:r>
      <w:proofErr w:type="gramStart"/>
      <w:r w:rsidRPr="007E5341">
        <w:t>,т</w:t>
      </w:r>
      <w:proofErr w:type="gramEnd"/>
      <w:r w:rsidRPr="007E5341">
        <w:t>акиеизменениядолжныбытьвнесенывсрокнепозднеечемдевяносто дней со дня утверждения проекта планировки территории в целях еекомплексногоразвития.</w:t>
      </w:r>
    </w:p>
    <w:p w:rsidR="00B85B80" w:rsidRPr="007E5341" w:rsidRDefault="00B85B80" w:rsidP="00B85B80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jc w:val="both"/>
        <w:rPr>
          <w:sz w:val="28"/>
          <w:szCs w:val="28"/>
        </w:rPr>
      </w:pPr>
      <w:proofErr w:type="gramStart"/>
      <w:r w:rsidRPr="007E5341">
        <w:rPr>
          <w:sz w:val="28"/>
          <w:szCs w:val="28"/>
        </w:rPr>
        <w:t>КомиссиявтечениедвадцатипятиднейсодняпоступленияпредложенияовнесенииизменениявПравилаосуществляетподготовкузаключения, в котором содержатся рекомендации о внесении в соответствии споступившимпредложениемизменениявПравилаилиоботклонениитакогопредложения с указанием причин отклонения, и направляет это заключение в</w:t>
      </w:r>
      <w:r w:rsidR="00233BC4" w:rsidRPr="007E5341">
        <w:rPr>
          <w:sz w:val="28"/>
          <w:szCs w:val="28"/>
        </w:rPr>
        <w:t>администрацию</w:t>
      </w:r>
      <w:r w:rsidRPr="007E5341">
        <w:rPr>
          <w:sz w:val="28"/>
          <w:szCs w:val="28"/>
        </w:rPr>
        <w:t>.</w:t>
      </w:r>
      <w:proofErr w:type="gramEnd"/>
    </w:p>
    <w:p w:rsidR="00B85B80" w:rsidRPr="007E5341" w:rsidRDefault="00233BC4" w:rsidP="00B85B80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Администрация</w:t>
      </w:r>
      <w:r w:rsidR="00B85B80" w:rsidRPr="007E5341">
        <w:rPr>
          <w:sz w:val="28"/>
          <w:szCs w:val="28"/>
        </w:rPr>
        <w:t>сучетомрекомендаций</w:t>
      </w:r>
      <w:proofErr w:type="gramStart"/>
      <w:r w:rsidR="00B85B80" w:rsidRPr="007E5341">
        <w:rPr>
          <w:sz w:val="28"/>
          <w:szCs w:val="28"/>
        </w:rPr>
        <w:t>,с</w:t>
      </w:r>
      <w:proofErr w:type="gramEnd"/>
      <w:r w:rsidR="00B85B80" w:rsidRPr="007E5341">
        <w:rPr>
          <w:sz w:val="28"/>
          <w:szCs w:val="28"/>
        </w:rPr>
        <w:t>одержащихсявзаключенииКомиссии,втечениедвадцатипятиднейсодняпоступлениязаключенияКомиссиипринимаетрешениеоподготовкепроектаовнесенииизменения</w:t>
      </w:r>
      <w:r w:rsidR="0056266C" w:rsidRPr="007E5341">
        <w:rPr>
          <w:sz w:val="28"/>
          <w:szCs w:val="28"/>
        </w:rPr>
        <w:t xml:space="preserve"> в Правила </w:t>
      </w:r>
      <w:r w:rsidR="00B85B80" w:rsidRPr="007E5341">
        <w:rPr>
          <w:sz w:val="28"/>
          <w:szCs w:val="28"/>
        </w:rPr>
        <w:t>или об отклонении предложения овнесении измененияв Правила суказаниемпричинотклоненияинаправляеткопиютакого решениязаявителям.</w:t>
      </w:r>
    </w:p>
    <w:p w:rsidR="002D24AA" w:rsidRPr="007E5341" w:rsidRDefault="002D24AA" w:rsidP="00A85E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85EB1" w:rsidRPr="007E5341" w:rsidRDefault="00A85EB1" w:rsidP="00A85EB1">
      <w:pPr>
        <w:pStyle w:val="1"/>
        <w:spacing w:before="0"/>
        <w:ind w:left="0" w:firstLine="709"/>
      </w:pPr>
      <w:r w:rsidRPr="007E5341">
        <w:t xml:space="preserve">Глава 8. Положение о регулировании иных вопросов </w:t>
      </w:r>
      <w:r w:rsidR="00E47463" w:rsidRPr="007E5341">
        <w:t>землепользования</w:t>
      </w:r>
      <w:r w:rsidR="00E47463" w:rsidRPr="007E5341">
        <w:rPr>
          <w:spacing w:val="-67"/>
        </w:rPr>
        <w:t>и</w:t>
      </w:r>
      <w:r w:rsidRPr="007E5341">
        <w:t>застройки</w:t>
      </w:r>
    </w:p>
    <w:p w:rsidR="00A85EB1" w:rsidRPr="007E5341" w:rsidRDefault="00A85EB1" w:rsidP="00A85EB1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jc w:val="both"/>
        <w:rPr>
          <w:sz w:val="28"/>
          <w:szCs w:val="28"/>
        </w:rPr>
      </w:pPr>
      <w:r w:rsidRPr="007E5341">
        <w:rPr>
          <w:sz w:val="28"/>
          <w:szCs w:val="28"/>
        </w:rPr>
        <w:t xml:space="preserve">Полномочия по землепользованию в части распоряжения </w:t>
      </w:r>
      <w:proofErr w:type="spellStart"/>
      <w:r w:rsidRPr="007E5341">
        <w:rPr>
          <w:sz w:val="28"/>
          <w:szCs w:val="28"/>
        </w:rPr>
        <w:t>земельнымиучастками</w:t>
      </w:r>
      <w:proofErr w:type="gramStart"/>
      <w:r w:rsidRPr="007E5341">
        <w:rPr>
          <w:sz w:val="28"/>
          <w:szCs w:val="28"/>
        </w:rPr>
        <w:t>,к</w:t>
      </w:r>
      <w:proofErr w:type="gramEnd"/>
      <w:r w:rsidRPr="007E5341">
        <w:rPr>
          <w:sz w:val="28"/>
          <w:szCs w:val="28"/>
        </w:rPr>
        <w:t>оторыерасположенывграницах</w:t>
      </w:r>
      <w:r w:rsidR="00017AA0">
        <w:rPr>
          <w:sz w:val="28"/>
          <w:szCs w:val="28"/>
        </w:rPr>
        <w:t>Никоновского</w:t>
      </w:r>
      <w:proofErr w:type="spellEnd"/>
      <w:r w:rsidR="00017AA0">
        <w:rPr>
          <w:sz w:val="28"/>
          <w:szCs w:val="28"/>
        </w:rPr>
        <w:t xml:space="preserve"> сельсовета Маслянинского района</w:t>
      </w:r>
      <w:r w:rsidRPr="007E5341">
        <w:rPr>
          <w:sz w:val="28"/>
          <w:szCs w:val="28"/>
        </w:rPr>
        <w:t xml:space="preserve"> Новосибирской области, государственная собственность накоторыенеразграничена,осуществляютсядепартаментомимуществаиземельных отношенийНовосибирскойобласти,заисключением:</w:t>
      </w:r>
    </w:p>
    <w:p w:rsidR="00A85EB1" w:rsidRPr="007E5341" w:rsidRDefault="00A85EB1" w:rsidP="00A85EB1">
      <w:pPr>
        <w:pStyle w:val="aa"/>
        <w:numPr>
          <w:ilvl w:val="0"/>
          <w:numId w:val="3"/>
        </w:numPr>
        <w:tabs>
          <w:tab w:val="left" w:pos="1182"/>
        </w:tabs>
        <w:ind w:left="0" w:right="0" w:firstLine="709"/>
        <w:rPr>
          <w:sz w:val="28"/>
          <w:szCs w:val="28"/>
        </w:rPr>
      </w:pPr>
      <w:r w:rsidRPr="007E5341">
        <w:rPr>
          <w:sz w:val="28"/>
          <w:szCs w:val="28"/>
        </w:rPr>
        <w:t>предоставления земельных участков, на которых расположены здания</w:t>
      </w:r>
      <w:proofErr w:type="gramStart"/>
      <w:r w:rsidRPr="007E5341">
        <w:rPr>
          <w:sz w:val="28"/>
          <w:szCs w:val="28"/>
        </w:rPr>
        <w:t>,с</w:t>
      </w:r>
      <w:proofErr w:type="gramEnd"/>
      <w:r w:rsidRPr="007E5341">
        <w:rPr>
          <w:sz w:val="28"/>
          <w:szCs w:val="28"/>
        </w:rPr>
        <w:t>ооружения,впорядке,установленном</w:t>
      </w:r>
      <w:hyperlink r:id="rId12">
        <w:r w:rsidRPr="007E5341">
          <w:rPr>
            <w:sz w:val="28"/>
            <w:szCs w:val="28"/>
          </w:rPr>
          <w:t>статьей39.20</w:t>
        </w:r>
      </w:hyperlink>
      <w:r w:rsidRPr="007E5341">
        <w:rPr>
          <w:sz w:val="28"/>
          <w:szCs w:val="28"/>
        </w:rPr>
        <w:t>ЗемельногокодексаРоссийскойФедерации;</w:t>
      </w:r>
    </w:p>
    <w:p w:rsidR="00A85EB1" w:rsidRPr="007E5341" w:rsidRDefault="00A85EB1" w:rsidP="00A85EB1">
      <w:pPr>
        <w:pStyle w:val="aa"/>
        <w:numPr>
          <w:ilvl w:val="0"/>
          <w:numId w:val="3"/>
        </w:numPr>
        <w:tabs>
          <w:tab w:val="left" w:pos="1271"/>
        </w:tabs>
        <w:ind w:left="0" w:right="0" w:firstLine="709"/>
        <w:rPr>
          <w:sz w:val="28"/>
          <w:szCs w:val="28"/>
        </w:rPr>
      </w:pPr>
      <w:r w:rsidRPr="007E5341">
        <w:rPr>
          <w:sz w:val="28"/>
          <w:szCs w:val="28"/>
        </w:rPr>
        <w:t>использованияземельныхучастковбезпредоставленияземельныхучастковиустановлениясервитутавпорядке</w:t>
      </w:r>
      <w:proofErr w:type="gramStart"/>
      <w:r w:rsidRPr="007E5341">
        <w:rPr>
          <w:sz w:val="28"/>
          <w:szCs w:val="28"/>
        </w:rPr>
        <w:t>,у</w:t>
      </w:r>
      <w:proofErr w:type="gramEnd"/>
      <w:r w:rsidRPr="007E5341">
        <w:rPr>
          <w:sz w:val="28"/>
          <w:szCs w:val="28"/>
        </w:rPr>
        <w:t>становленном</w:t>
      </w:r>
      <w:hyperlink r:id="rId13">
        <w:r w:rsidRPr="007E5341">
          <w:rPr>
            <w:sz w:val="28"/>
            <w:szCs w:val="28"/>
          </w:rPr>
          <w:t>главойV.6</w:t>
        </w:r>
      </w:hyperlink>
      <w:r w:rsidRPr="007E5341">
        <w:rPr>
          <w:sz w:val="28"/>
          <w:szCs w:val="28"/>
        </w:rPr>
        <w:t>Земельного кодексаРоссийской Федерации;</w:t>
      </w:r>
    </w:p>
    <w:p w:rsidR="00A85EB1" w:rsidRPr="007E5341" w:rsidRDefault="00A85EB1" w:rsidP="00A85EB1">
      <w:pPr>
        <w:pStyle w:val="aa"/>
        <w:numPr>
          <w:ilvl w:val="0"/>
          <w:numId w:val="3"/>
        </w:numPr>
        <w:tabs>
          <w:tab w:val="left" w:pos="1371"/>
        </w:tabs>
        <w:ind w:left="0" w:right="0" w:firstLine="709"/>
        <w:rPr>
          <w:sz w:val="28"/>
          <w:szCs w:val="28"/>
        </w:rPr>
      </w:pPr>
      <w:r w:rsidRPr="007E5341">
        <w:rPr>
          <w:sz w:val="28"/>
          <w:szCs w:val="28"/>
        </w:rPr>
        <w:t>формированияземельныхучастков</w:t>
      </w:r>
      <w:proofErr w:type="gramStart"/>
      <w:r w:rsidRPr="007E5341">
        <w:rPr>
          <w:sz w:val="28"/>
          <w:szCs w:val="28"/>
        </w:rPr>
        <w:t>,н</w:t>
      </w:r>
      <w:proofErr w:type="gramEnd"/>
      <w:r w:rsidRPr="007E5341">
        <w:rPr>
          <w:sz w:val="28"/>
          <w:szCs w:val="28"/>
        </w:rPr>
        <w:t>акоторыхрасположенымногоквартирныедома;</w:t>
      </w:r>
    </w:p>
    <w:p w:rsidR="00A85EB1" w:rsidRPr="007E5341" w:rsidRDefault="00A85EB1" w:rsidP="00A85EB1">
      <w:pPr>
        <w:pStyle w:val="aa"/>
        <w:numPr>
          <w:ilvl w:val="0"/>
          <w:numId w:val="3"/>
        </w:numPr>
        <w:tabs>
          <w:tab w:val="left" w:pos="1211"/>
        </w:tabs>
        <w:ind w:left="0" w:right="0" w:firstLine="709"/>
        <w:rPr>
          <w:sz w:val="28"/>
          <w:szCs w:val="28"/>
        </w:rPr>
      </w:pPr>
      <w:r w:rsidRPr="007E5341">
        <w:rPr>
          <w:sz w:val="28"/>
          <w:szCs w:val="28"/>
        </w:rPr>
        <w:lastRenderedPageBreak/>
        <w:t>предоставленияземельныхучастковгражданамдляиндивидуальногожилищногостроительства.</w:t>
      </w:r>
    </w:p>
    <w:p w:rsidR="00A85EB1" w:rsidRDefault="00A85EB1" w:rsidP="00A85EB1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Полномочия</w:t>
      </w:r>
      <w:proofErr w:type="gramStart"/>
      <w:r w:rsidRPr="007E5341">
        <w:rPr>
          <w:sz w:val="28"/>
          <w:szCs w:val="28"/>
        </w:rPr>
        <w:t>,у</w:t>
      </w:r>
      <w:proofErr w:type="gramEnd"/>
      <w:r w:rsidRPr="007E5341">
        <w:rPr>
          <w:sz w:val="28"/>
          <w:szCs w:val="28"/>
        </w:rPr>
        <w:t>казанныевпункте29,реализуютсявсоответствиисЗемельнымкодексомРоссийскойФедерациисучетомособенностей,установленныхпостановлениемПравительстваНовосибирскойобластиот01.02.2016№ 13-п«Обутверждении</w:t>
      </w:r>
      <w:hyperlink r:id="rId14">
        <w:r w:rsidRPr="007E5341">
          <w:rPr>
            <w:sz w:val="28"/>
            <w:szCs w:val="28"/>
          </w:rPr>
          <w:t>Положени</w:t>
        </w:r>
      </w:hyperlink>
      <w:r w:rsidRPr="007E5341">
        <w:rPr>
          <w:sz w:val="28"/>
          <w:szCs w:val="28"/>
        </w:rPr>
        <w:t>яопорядкевзаимодействиямеждуорганамиместногосамоуправлениямуниципальныхобразованийНовосибирскойобластиидепартаментомимуществаиземельныхотношенийНовосибирскойобластиприреализацииимиполномочийпораспоряжениюземельнымиучастками,государственнаясобственностьнакоторыенеразграничена».</w:t>
      </w:r>
    </w:p>
    <w:p w:rsidR="00451935" w:rsidRPr="00DA5089" w:rsidRDefault="00451935" w:rsidP="00451935">
      <w:pPr>
        <w:pStyle w:val="Default"/>
        <w:spacing w:before="100" w:beforeAutospacing="1" w:after="100" w:afterAutospacing="1" w:line="276" w:lineRule="auto"/>
        <w:ind w:left="118"/>
        <w:jc w:val="center"/>
        <w:outlineLvl w:val="2"/>
        <w:rPr>
          <w:b/>
          <w:bCs/>
          <w:color w:val="auto"/>
        </w:rPr>
      </w:pPr>
      <w:bookmarkStart w:id="3" w:name="_Toc138233360"/>
      <w:r>
        <w:rPr>
          <w:b/>
          <w:bCs/>
          <w:color w:val="auto"/>
        </w:rPr>
        <w:t>Глава 9</w:t>
      </w:r>
      <w:r w:rsidRPr="00F034CD">
        <w:rPr>
          <w:b/>
          <w:bCs/>
          <w:color w:val="auto"/>
        </w:rPr>
        <w:t xml:space="preserve">. </w:t>
      </w:r>
      <w:r w:rsidRPr="00DA5089">
        <w:rPr>
          <w:b/>
          <w:bCs/>
          <w:color w:val="auto"/>
        </w:rPr>
        <w:t>Архитектурно-градостроительный облик объекта капитального строительства</w:t>
      </w:r>
      <w:bookmarkEnd w:id="3"/>
    </w:p>
    <w:p w:rsidR="00451935" w:rsidRPr="00451935" w:rsidRDefault="00451935" w:rsidP="00451935">
      <w:pPr>
        <w:pStyle w:val="aa"/>
        <w:ind w:left="0" w:firstLine="567"/>
        <w:rPr>
          <w:sz w:val="28"/>
          <w:szCs w:val="28"/>
        </w:rPr>
      </w:pPr>
      <w:r w:rsidRPr="00451935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 xml:space="preserve">Никоновского сельсовета Маслянинского района Новосибирской области </w:t>
      </w:r>
      <w:r w:rsidRPr="00451935">
        <w:rPr>
          <w:sz w:val="28"/>
          <w:szCs w:val="28"/>
        </w:rPr>
        <w:t>не определены специальные территории, для которых подлежат установлению требования к архитектурно-градостроительному облику объектов капитального строительства.</w:t>
      </w:r>
    </w:p>
    <w:p w:rsidR="00451935" w:rsidRPr="00451935" w:rsidRDefault="00451935" w:rsidP="00451935">
      <w:pPr>
        <w:pStyle w:val="aa"/>
        <w:ind w:left="0" w:firstLine="567"/>
        <w:rPr>
          <w:sz w:val="28"/>
          <w:szCs w:val="28"/>
        </w:rPr>
      </w:pPr>
      <w:r w:rsidRPr="00451935">
        <w:rPr>
          <w:sz w:val="28"/>
          <w:szCs w:val="28"/>
        </w:rPr>
        <w:t>В соответствии со статьей 40.1 Градостроительного Кодекса Архитектурно-градостроительный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строительства, реконструкции объекта капитального строительства в границах территорий, предусмотренных </w:t>
      </w:r>
      <w:hyperlink r:id="rId15" w:anchor="dst4067" w:history="1">
        <w:r w:rsidRPr="00451935">
          <w:rPr>
            <w:rStyle w:val="ad"/>
            <w:color w:val="auto"/>
            <w:sz w:val="28"/>
            <w:szCs w:val="28"/>
          </w:rPr>
          <w:t>частью 5.3 статьи 30</w:t>
        </w:r>
      </w:hyperlink>
      <w:r w:rsidRPr="00451935">
        <w:rPr>
          <w:sz w:val="28"/>
          <w:szCs w:val="28"/>
        </w:rPr>
        <w:t> Градостроительного Кодекса РФ, за исключением случаев, предусмотренных </w:t>
      </w:r>
      <w:hyperlink r:id="rId16" w:anchor="dst4074" w:history="1">
        <w:r w:rsidRPr="00451935">
          <w:rPr>
            <w:rStyle w:val="ad"/>
            <w:color w:val="auto"/>
            <w:sz w:val="28"/>
            <w:szCs w:val="28"/>
          </w:rPr>
          <w:t>частью 2</w:t>
        </w:r>
      </w:hyperlink>
      <w:r w:rsidRPr="00451935">
        <w:rPr>
          <w:sz w:val="28"/>
          <w:szCs w:val="28"/>
        </w:rPr>
        <w:t> настоящей статьи.</w:t>
      </w:r>
    </w:p>
    <w:p w:rsidR="00451935" w:rsidRPr="00451935" w:rsidRDefault="00451935" w:rsidP="00451935">
      <w:pPr>
        <w:pStyle w:val="aa"/>
        <w:ind w:left="0" w:firstLine="567"/>
        <w:rPr>
          <w:sz w:val="28"/>
          <w:szCs w:val="28"/>
        </w:rPr>
      </w:pPr>
      <w:r w:rsidRPr="00451935">
        <w:rPr>
          <w:sz w:val="28"/>
          <w:szCs w:val="28"/>
        </w:rPr>
        <w:t>Согласование архитектурно-градостроительного облика объекта капитального строительства не требуется в отношении:</w:t>
      </w:r>
    </w:p>
    <w:p w:rsidR="00451935" w:rsidRPr="00451935" w:rsidRDefault="00451935" w:rsidP="00451935">
      <w:pPr>
        <w:pStyle w:val="aa"/>
        <w:ind w:left="0" w:firstLine="993"/>
        <w:rPr>
          <w:sz w:val="28"/>
          <w:szCs w:val="28"/>
        </w:rPr>
      </w:pPr>
      <w:r w:rsidRPr="00451935">
        <w:rPr>
          <w:sz w:val="28"/>
          <w:szCs w:val="28"/>
        </w:rPr>
        <w:t>1) объектов капитального строительства, расположенных на земельных участках, действие градостроительного регламента на которые не распространяется;</w:t>
      </w:r>
    </w:p>
    <w:p w:rsidR="00451935" w:rsidRPr="00451935" w:rsidRDefault="00451935" w:rsidP="00451935">
      <w:pPr>
        <w:pStyle w:val="aa"/>
        <w:ind w:left="0" w:firstLine="993"/>
        <w:rPr>
          <w:sz w:val="28"/>
          <w:szCs w:val="28"/>
        </w:rPr>
      </w:pPr>
      <w:r w:rsidRPr="00451935">
        <w:rPr>
          <w:sz w:val="28"/>
          <w:szCs w:val="28"/>
        </w:rPr>
        <w:t>2) объектов, для строительства или реконструкции которых не требуется получение разрешения на строительство;</w:t>
      </w:r>
    </w:p>
    <w:p w:rsidR="00451935" w:rsidRPr="00451935" w:rsidRDefault="00451935" w:rsidP="00451935">
      <w:pPr>
        <w:pStyle w:val="aa"/>
        <w:ind w:left="0" w:firstLine="993"/>
        <w:rPr>
          <w:sz w:val="28"/>
          <w:szCs w:val="28"/>
        </w:rPr>
      </w:pPr>
      <w:r w:rsidRPr="00451935">
        <w:rPr>
          <w:sz w:val="28"/>
          <w:szCs w:val="28"/>
        </w:rPr>
        <w:t>3) объектов, расположенных на земельных участках, находящихся в пользовании учреждений, исполняющих наказание;</w:t>
      </w:r>
    </w:p>
    <w:p w:rsidR="00451935" w:rsidRPr="00451935" w:rsidRDefault="00451935" w:rsidP="00451935">
      <w:pPr>
        <w:pStyle w:val="aa"/>
        <w:ind w:left="0" w:firstLine="993"/>
        <w:rPr>
          <w:sz w:val="28"/>
          <w:szCs w:val="28"/>
        </w:rPr>
      </w:pPr>
      <w:r w:rsidRPr="00451935">
        <w:rPr>
          <w:sz w:val="28"/>
          <w:szCs w:val="28"/>
        </w:rPr>
        <w:t>4) объектов обороны и безопасности, объектов Вооруженных Сил Российской Федерации, других войск, воинских формирований и органов, осуществляющих функции в области обороны страны и безопасности государства;</w:t>
      </w:r>
    </w:p>
    <w:p w:rsidR="00451935" w:rsidRPr="00451935" w:rsidRDefault="00451935" w:rsidP="00451935">
      <w:pPr>
        <w:pStyle w:val="aa"/>
        <w:ind w:left="0" w:firstLine="993"/>
        <w:rPr>
          <w:sz w:val="28"/>
          <w:szCs w:val="28"/>
        </w:rPr>
      </w:pPr>
      <w:r w:rsidRPr="00451935">
        <w:rPr>
          <w:sz w:val="28"/>
          <w:szCs w:val="28"/>
        </w:rPr>
        <w:t>5) иных объектов, определенных Правительством Российской Федерации, нормативными правовыми актами органов государственной власти субъектов Российской Федерации.</w:t>
      </w:r>
    </w:p>
    <w:p w:rsidR="00451935" w:rsidRPr="00451935" w:rsidRDefault="00451935" w:rsidP="00451935">
      <w:pPr>
        <w:pStyle w:val="aa"/>
        <w:ind w:left="0" w:firstLine="567"/>
        <w:rPr>
          <w:sz w:val="28"/>
          <w:szCs w:val="28"/>
        </w:rPr>
      </w:pPr>
      <w:r w:rsidRPr="00451935">
        <w:rPr>
          <w:sz w:val="28"/>
          <w:szCs w:val="28"/>
        </w:rPr>
        <w:t>Срок выдачи согласования архитектурно-градостроительного облика объекта капитального строительства не может превышать десять рабочих дней.</w:t>
      </w:r>
    </w:p>
    <w:p w:rsidR="00451935" w:rsidRPr="00451935" w:rsidRDefault="00451935" w:rsidP="00451935">
      <w:pPr>
        <w:pStyle w:val="aa"/>
        <w:ind w:left="0" w:firstLine="567"/>
        <w:rPr>
          <w:sz w:val="28"/>
          <w:szCs w:val="28"/>
        </w:rPr>
      </w:pPr>
      <w:r w:rsidRPr="00451935">
        <w:rPr>
          <w:sz w:val="28"/>
          <w:szCs w:val="28"/>
        </w:rPr>
        <w:t xml:space="preserve">Основанием для отказа в согласовании архитектурно-градостроительного облика объекта капитального строительства является несоответствие </w:t>
      </w:r>
      <w:proofErr w:type="gramStart"/>
      <w:r w:rsidRPr="00451935">
        <w:rPr>
          <w:sz w:val="28"/>
          <w:szCs w:val="28"/>
        </w:rPr>
        <w:t>архитектурных решений</w:t>
      </w:r>
      <w:proofErr w:type="gramEnd"/>
      <w:r w:rsidRPr="00451935">
        <w:rPr>
          <w:sz w:val="28"/>
          <w:szCs w:val="28"/>
        </w:rPr>
        <w:t xml:space="preserve"> объекта капитального строительства, определяющих его </w:t>
      </w:r>
      <w:r w:rsidRPr="00451935">
        <w:rPr>
          <w:sz w:val="28"/>
          <w:szCs w:val="28"/>
        </w:rPr>
        <w:lastRenderedPageBreak/>
        <w:t>архитектурно-градостроительный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строительства, требованиям к архитектурно-градостроительному облику объекта капитального строительства, указанным в градостроительном регламенте.</w:t>
      </w:r>
    </w:p>
    <w:p w:rsidR="00451935" w:rsidRPr="00451935" w:rsidRDefault="00DA427E" w:rsidP="00451935">
      <w:pPr>
        <w:pStyle w:val="aa"/>
        <w:ind w:left="0" w:firstLine="567"/>
        <w:rPr>
          <w:sz w:val="28"/>
          <w:szCs w:val="28"/>
        </w:rPr>
      </w:pPr>
      <w:hyperlink r:id="rId17" w:anchor="dst100027" w:history="1">
        <w:r w:rsidR="00451935" w:rsidRPr="00451935">
          <w:rPr>
            <w:rStyle w:val="ad"/>
            <w:color w:val="auto"/>
            <w:sz w:val="28"/>
            <w:szCs w:val="28"/>
          </w:rPr>
          <w:t>Порядок</w:t>
        </w:r>
      </w:hyperlink>
      <w:r w:rsidR="00451935" w:rsidRPr="00451935">
        <w:rPr>
          <w:sz w:val="28"/>
          <w:szCs w:val="28"/>
        </w:rPr>
        <w:t> согласования архитектурно-градостроительного облика объекта капитального строительства устанавливается Правительством Российской Федерации, если иное не предусмотрено настоящим Кодексом.</w:t>
      </w:r>
    </w:p>
    <w:p w:rsidR="00451935" w:rsidRPr="007E5341" w:rsidRDefault="00451935" w:rsidP="00451935">
      <w:pPr>
        <w:pStyle w:val="aa"/>
        <w:tabs>
          <w:tab w:val="left" w:pos="1250"/>
        </w:tabs>
        <w:ind w:left="709" w:right="0" w:firstLine="0"/>
        <w:jc w:val="right"/>
        <w:rPr>
          <w:sz w:val="28"/>
          <w:szCs w:val="28"/>
        </w:rPr>
      </w:pPr>
    </w:p>
    <w:p w:rsidR="00244A16" w:rsidRPr="007E5341" w:rsidRDefault="00244A16" w:rsidP="00206D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244A16" w:rsidRPr="007E5341" w:rsidSect="004C2842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62FDE"/>
    <w:multiLevelType w:val="hybridMultilevel"/>
    <w:tmpl w:val="8FA8C590"/>
    <w:lvl w:ilvl="0" w:tplc="B63237DE">
      <w:start w:val="1"/>
      <w:numFmt w:val="decimal"/>
      <w:lvlText w:val="%1."/>
      <w:lvlJc w:val="left"/>
      <w:pPr>
        <w:ind w:left="118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50424C46">
      <w:numFmt w:val="bullet"/>
      <w:lvlText w:val="•"/>
      <w:lvlJc w:val="left"/>
      <w:pPr>
        <w:ind w:left="1134" w:hanging="281"/>
      </w:pPr>
      <w:rPr>
        <w:rFonts w:hint="default"/>
        <w:lang w:val="ru-RU" w:eastAsia="en-US" w:bidi="ar-SA"/>
      </w:rPr>
    </w:lvl>
    <w:lvl w:ilvl="2" w:tplc="AC9086BE">
      <w:numFmt w:val="bullet"/>
      <w:lvlText w:val="•"/>
      <w:lvlJc w:val="left"/>
      <w:pPr>
        <w:ind w:left="2149" w:hanging="281"/>
      </w:pPr>
      <w:rPr>
        <w:rFonts w:hint="default"/>
        <w:lang w:val="ru-RU" w:eastAsia="en-US" w:bidi="ar-SA"/>
      </w:rPr>
    </w:lvl>
    <w:lvl w:ilvl="3" w:tplc="8E1A1E26">
      <w:numFmt w:val="bullet"/>
      <w:lvlText w:val="•"/>
      <w:lvlJc w:val="left"/>
      <w:pPr>
        <w:ind w:left="3163" w:hanging="281"/>
      </w:pPr>
      <w:rPr>
        <w:rFonts w:hint="default"/>
        <w:lang w:val="ru-RU" w:eastAsia="en-US" w:bidi="ar-SA"/>
      </w:rPr>
    </w:lvl>
    <w:lvl w:ilvl="4" w:tplc="E36421C4">
      <w:numFmt w:val="bullet"/>
      <w:lvlText w:val="•"/>
      <w:lvlJc w:val="left"/>
      <w:pPr>
        <w:ind w:left="4178" w:hanging="281"/>
      </w:pPr>
      <w:rPr>
        <w:rFonts w:hint="default"/>
        <w:lang w:val="ru-RU" w:eastAsia="en-US" w:bidi="ar-SA"/>
      </w:rPr>
    </w:lvl>
    <w:lvl w:ilvl="5" w:tplc="BC023BB2">
      <w:numFmt w:val="bullet"/>
      <w:lvlText w:val="•"/>
      <w:lvlJc w:val="left"/>
      <w:pPr>
        <w:ind w:left="5193" w:hanging="281"/>
      </w:pPr>
      <w:rPr>
        <w:rFonts w:hint="default"/>
        <w:lang w:val="ru-RU" w:eastAsia="en-US" w:bidi="ar-SA"/>
      </w:rPr>
    </w:lvl>
    <w:lvl w:ilvl="6" w:tplc="7C043EB8">
      <w:numFmt w:val="bullet"/>
      <w:lvlText w:val="•"/>
      <w:lvlJc w:val="left"/>
      <w:pPr>
        <w:ind w:left="6207" w:hanging="281"/>
      </w:pPr>
      <w:rPr>
        <w:rFonts w:hint="default"/>
        <w:lang w:val="ru-RU" w:eastAsia="en-US" w:bidi="ar-SA"/>
      </w:rPr>
    </w:lvl>
    <w:lvl w:ilvl="7" w:tplc="84986246">
      <w:numFmt w:val="bullet"/>
      <w:lvlText w:val="•"/>
      <w:lvlJc w:val="left"/>
      <w:pPr>
        <w:ind w:left="7222" w:hanging="281"/>
      </w:pPr>
      <w:rPr>
        <w:rFonts w:hint="default"/>
        <w:lang w:val="ru-RU" w:eastAsia="en-US" w:bidi="ar-SA"/>
      </w:rPr>
    </w:lvl>
    <w:lvl w:ilvl="8" w:tplc="937EEFEC">
      <w:numFmt w:val="bullet"/>
      <w:lvlText w:val="•"/>
      <w:lvlJc w:val="left"/>
      <w:pPr>
        <w:ind w:left="8237" w:hanging="281"/>
      </w:pPr>
      <w:rPr>
        <w:rFonts w:hint="default"/>
        <w:lang w:val="ru-RU" w:eastAsia="en-US" w:bidi="ar-SA"/>
      </w:rPr>
    </w:lvl>
  </w:abstractNum>
  <w:abstractNum w:abstractNumId="1">
    <w:nsid w:val="5F657105"/>
    <w:multiLevelType w:val="hybridMultilevel"/>
    <w:tmpl w:val="20828E42"/>
    <w:lvl w:ilvl="0" w:tplc="E0B8ADBE">
      <w:start w:val="1"/>
      <w:numFmt w:val="decimal"/>
      <w:lvlText w:val="%1)"/>
      <w:lvlJc w:val="left"/>
      <w:pPr>
        <w:ind w:left="118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B829C8C">
      <w:numFmt w:val="bullet"/>
      <w:lvlText w:val="•"/>
      <w:lvlJc w:val="left"/>
      <w:pPr>
        <w:ind w:left="1134" w:hanging="706"/>
      </w:pPr>
      <w:rPr>
        <w:rFonts w:hint="default"/>
        <w:lang w:val="ru-RU" w:eastAsia="en-US" w:bidi="ar-SA"/>
      </w:rPr>
    </w:lvl>
    <w:lvl w:ilvl="2" w:tplc="323EC816">
      <w:numFmt w:val="bullet"/>
      <w:lvlText w:val="•"/>
      <w:lvlJc w:val="left"/>
      <w:pPr>
        <w:ind w:left="2149" w:hanging="706"/>
      </w:pPr>
      <w:rPr>
        <w:rFonts w:hint="default"/>
        <w:lang w:val="ru-RU" w:eastAsia="en-US" w:bidi="ar-SA"/>
      </w:rPr>
    </w:lvl>
    <w:lvl w:ilvl="3" w:tplc="7F429A90">
      <w:numFmt w:val="bullet"/>
      <w:lvlText w:val="•"/>
      <w:lvlJc w:val="left"/>
      <w:pPr>
        <w:ind w:left="3163" w:hanging="706"/>
      </w:pPr>
      <w:rPr>
        <w:rFonts w:hint="default"/>
        <w:lang w:val="ru-RU" w:eastAsia="en-US" w:bidi="ar-SA"/>
      </w:rPr>
    </w:lvl>
    <w:lvl w:ilvl="4" w:tplc="20E6A174">
      <w:numFmt w:val="bullet"/>
      <w:lvlText w:val="•"/>
      <w:lvlJc w:val="left"/>
      <w:pPr>
        <w:ind w:left="4178" w:hanging="706"/>
      </w:pPr>
      <w:rPr>
        <w:rFonts w:hint="default"/>
        <w:lang w:val="ru-RU" w:eastAsia="en-US" w:bidi="ar-SA"/>
      </w:rPr>
    </w:lvl>
    <w:lvl w:ilvl="5" w:tplc="901017F6">
      <w:numFmt w:val="bullet"/>
      <w:lvlText w:val="•"/>
      <w:lvlJc w:val="left"/>
      <w:pPr>
        <w:ind w:left="5193" w:hanging="706"/>
      </w:pPr>
      <w:rPr>
        <w:rFonts w:hint="default"/>
        <w:lang w:val="ru-RU" w:eastAsia="en-US" w:bidi="ar-SA"/>
      </w:rPr>
    </w:lvl>
    <w:lvl w:ilvl="6" w:tplc="9E628EB4">
      <w:numFmt w:val="bullet"/>
      <w:lvlText w:val="•"/>
      <w:lvlJc w:val="left"/>
      <w:pPr>
        <w:ind w:left="6207" w:hanging="706"/>
      </w:pPr>
      <w:rPr>
        <w:rFonts w:hint="default"/>
        <w:lang w:val="ru-RU" w:eastAsia="en-US" w:bidi="ar-SA"/>
      </w:rPr>
    </w:lvl>
    <w:lvl w:ilvl="7" w:tplc="FB4AF056">
      <w:numFmt w:val="bullet"/>
      <w:lvlText w:val="•"/>
      <w:lvlJc w:val="left"/>
      <w:pPr>
        <w:ind w:left="7222" w:hanging="706"/>
      </w:pPr>
      <w:rPr>
        <w:rFonts w:hint="default"/>
        <w:lang w:val="ru-RU" w:eastAsia="en-US" w:bidi="ar-SA"/>
      </w:rPr>
    </w:lvl>
    <w:lvl w:ilvl="8" w:tplc="C9322B7A">
      <w:numFmt w:val="bullet"/>
      <w:lvlText w:val="•"/>
      <w:lvlJc w:val="left"/>
      <w:pPr>
        <w:ind w:left="8237" w:hanging="706"/>
      </w:pPr>
      <w:rPr>
        <w:rFonts w:hint="default"/>
        <w:lang w:val="ru-RU" w:eastAsia="en-US" w:bidi="ar-SA"/>
      </w:rPr>
    </w:lvl>
  </w:abstractNum>
  <w:abstractNum w:abstractNumId="2">
    <w:nsid w:val="75615C27"/>
    <w:multiLevelType w:val="hybridMultilevel"/>
    <w:tmpl w:val="045C9E94"/>
    <w:lvl w:ilvl="0" w:tplc="158617F2">
      <w:start w:val="1"/>
      <w:numFmt w:val="decimal"/>
      <w:lvlText w:val="%1)"/>
      <w:lvlJc w:val="left"/>
      <w:pPr>
        <w:ind w:left="118" w:hanging="3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A29692">
      <w:numFmt w:val="bullet"/>
      <w:lvlText w:val="•"/>
      <w:lvlJc w:val="left"/>
      <w:pPr>
        <w:ind w:left="1134" w:hanging="355"/>
      </w:pPr>
      <w:rPr>
        <w:rFonts w:hint="default"/>
        <w:lang w:val="ru-RU" w:eastAsia="en-US" w:bidi="ar-SA"/>
      </w:rPr>
    </w:lvl>
    <w:lvl w:ilvl="2" w:tplc="F7EA5B10">
      <w:numFmt w:val="bullet"/>
      <w:lvlText w:val="•"/>
      <w:lvlJc w:val="left"/>
      <w:pPr>
        <w:ind w:left="2149" w:hanging="355"/>
      </w:pPr>
      <w:rPr>
        <w:rFonts w:hint="default"/>
        <w:lang w:val="ru-RU" w:eastAsia="en-US" w:bidi="ar-SA"/>
      </w:rPr>
    </w:lvl>
    <w:lvl w:ilvl="3" w:tplc="091E383C">
      <w:numFmt w:val="bullet"/>
      <w:lvlText w:val="•"/>
      <w:lvlJc w:val="left"/>
      <w:pPr>
        <w:ind w:left="3163" w:hanging="355"/>
      </w:pPr>
      <w:rPr>
        <w:rFonts w:hint="default"/>
        <w:lang w:val="ru-RU" w:eastAsia="en-US" w:bidi="ar-SA"/>
      </w:rPr>
    </w:lvl>
    <w:lvl w:ilvl="4" w:tplc="E4FC16EC">
      <w:numFmt w:val="bullet"/>
      <w:lvlText w:val="•"/>
      <w:lvlJc w:val="left"/>
      <w:pPr>
        <w:ind w:left="4178" w:hanging="355"/>
      </w:pPr>
      <w:rPr>
        <w:rFonts w:hint="default"/>
        <w:lang w:val="ru-RU" w:eastAsia="en-US" w:bidi="ar-SA"/>
      </w:rPr>
    </w:lvl>
    <w:lvl w:ilvl="5" w:tplc="A0661614">
      <w:numFmt w:val="bullet"/>
      <w:lvlText w:val="•"/>
      <w:lvlJc w:val="left"/>
      <w:pPr>
        <w:ind w:left="5193" w:hanging="355"/>
      </w:pPr>
      <w:rPr>
        <w:rFonts w:hint="default"/>
        <w:lang w:val="ru-RU" w:eastAsia="en-US" w:bidi="ar-SA"/>
      </w:rPr>
    </w:lvl>
    <w:lvl w:ilvl="6" w:tplc="415CB540">
      <w:numFmt w:val="bullet"/>
      <w:lvlText w:val="•"/>
      <w:lvlJc w:val="left"/>
      <w:pPr>
        <w:ind w:left="6207" w:hanging="355"/>
      </w:pPr>
      <w:rPr>
        <w:rFonts w:hint="default"/>
        <w:lang w:val="ru-RU" w:eastAsia="en-US" w:bidi="ar-SA"/>
      </w:rPr>
    </w:lvl>
    <w:lvl w:ilvl="7" w:tplc="DED2999E">
      <w:numFmt w:val="bullet"/>
      <w:lvlText w:val="•"/>
      <w:lvlJc w:val="left"/>
      <w:pPr>
        <w:ind w:left="7222" w:hanging="355"/>
      </w:pPr>
      <w:rPr>
        <w:rFonts w:hint="default"/>
        <w:lang w:val="ru-RU" w:eastAsia="en-US" w:bidi="ar-SA"/>
      </w:rPr>
    </w:lvl>
    <w:lvl w:ilvl="8" w:tplc="DC84327A">
      <w:numFmt w:val="bullet"/>
      <w:lvlText w:val="•"/>
      <w:lvlJc w:val="left"/>
      <w:pPr>
        <w:ind w:left="8237" w:hanging="35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24AA"/>
    <w:rsid w:val="00001253"/>
    <w:rsid w:val="00017AA0"/>
    <w:rsid w:val="0003050E"/>
    <w:rsid w:val="00073AA5"/>
    <w:rsid w:val="00081B3F"/>
    <w:rsid w:val="000A221D"/>
    <w:rsid w:val="00133750"/>
    <w:rsid w:val="001C6879"/>
    <w:rsid w:val="00206DAD"/>
    <w:rsid w:val="00207199"/>
    <w:rsid w:val="00233BC4"/>
    <w:rsid w:val="00244A16"/>
    <w:rsid w:val="00277077"/>
    <w:rsid w:val="002A72F8"/>
    <w:rsid w:val="002B3666"/>
    <w:rsid w:val="002D24AA"/>
    <w:rsid w:val="00306C1F"/>
    <w:rsid w:val="003536D5"/>
    <w:rsid w:val="003648D1"/>
    <w:rsid w:val="003722FA"/>
    <w:rsid w:val="00392746"/>
    <w:rsid w:val="003D2902"/>
    <w:rsid w:val="003E052B"/>
    <w:rsid w:val="003F1A75"/>
    <w:rsid w:val="00414CB4"/>
    <w:rsid w:val="0043404C"/>
    <w:rsid w:val="00451935"/>
    <w:rsid w:val="004746C4"/>
    <w:rsid w:val="004C2842"/>
    <w:rsid w:val="004C5A67"/>
    <w:rsid w:val="004D4ED9"/>
    <w:rsid w:val="00535195"/>
    <w:rsid w:val="005567D4"/>
    <w:rsid w:val="005578D6"/>
    <w:rsid w:val="0056266C"/>
    <w:rsid w:val="005A667C"/>
    <w:rsid w:val="005C0507"/>
    <w:rsid w:val="005C5A32"/>
    <w:rsid w:val="006013A4"/>
    <w:rsid w:val="00602E55"/>
    <w:rsid w:val="00652058"/>
    <w:rsid w:val="00706DF8"/>
    <w:rsid w:val="00777E18"/>
    <w:rsid w:val="00783F89"/>
    <w:rsid w:val="00797BB3"/>
    <w:rsid w:val="007B4DFF"/>
    <w:rsid w:val="007D5FEE"/>
    <w:rsid w:val="007E5341"/>
    <w:rsid w:val="008067F0"/>
    <w:rsid w:val="00810E45"/>
    <w:rsid w:val="00875B57"/>
    <w:rsid w:val="00892A11"/>
    <w:rsid w:val="00900A7A"/>
    <w:rsid w:val="00994876"/>
    <w:rsid w:val="009B7859"/>
    <w:rsid w:val="009C0B5E"/>
    <w:rsid w:val="009F608F"/>
    <w:rsid w:val="00A11AF6"/>
    <w:rsid w:val="00A3251A"/>
    <w:rsid w:val="00A46362"/>
    <w:rsid w:val="00A85EB1"/>
    <w:rsid w:val="00AA5571"/>
    <w:rsid w:val="00AE3C36"/>
    <w:rsid w:val="00AE65D3"/>
    <w:rsid w:val="00B54693"/>
    <w:rsid w:val="00B666E7"/>
    <w:rsid w:val="00B85B80"/>
    <w:rsid w:val="00B87947"/>
    <w:rsid w:val="00B92A0A"/>
    <w:rsid w:val="00BB2DEB"/>
    <w:rsid w:val="00BD2A25"/>
    <w:rsid w:val="00BE23F8"/>
    <w:rsid w:val="00BE4CB4"/>
    <w:rsid w:val="00C3186D"/>
    <w:rsid w:val="00CA2851"/>
    <w:rsid w:val="00CA3674"/>
    <w:rsid w:val="00CB79F2"/>
    <w:rsid w:val="00CC683C"/>
    <w:rsid w:val="00CD10ED"/>
    <w:rsid w:val="00CD27C8"/>
    <w:rsid w:val="00D175A5"/>
    <w:rsid w:val="00D20796"/>
    <w:rsid w:val="00D23218"/>
    <w:rsid w:val="00D30AC5"/>
    <w:rsid w:val="00DA427E"/>
    <w:rsid w:val="00DB1EC8"/>
    <w:rsid w:val="00DF61FF"/>
    <w:rsid w:val="00E30205"/>
    <w:rsid w:val="00E47463"/>
    <w:rsid w:val="00E54FC9"/>
    <w:rsid w:val="00E57880"/>
    <w:rsid w:val="00E97EC2"/>
    <w:rsid w:val="00EE6022"/>
    <w:rsid w:val="00EF5C37"/>
    <w:rsid w:val="00FC51F7"/>
    <w:rsid w:val="00FD6CDE"/>
    <w:rsid w:val="00FE4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27E"/>
  </w:style>
  <w:style w:type="paragraph" w:styleId="1">
    <w:name w:val="heading 1"/>
    <w:basedOn w:val="a"/>
    <w:link w:val="10"/>
    <w:uiPriority w:val="9"/>
    <w:qFormat/>
    <w:rsid w:val="00B85B80"/>
    <w:pPr>
      <w:widowControl w:val="0"/>
      <w:autoSpaceDE w:val="0"/>
      <w:autoSpaceDN w:val="0"/>
      <w:spacing w:before="125" w:after="0" w:line="240" w:lineRule="auto"/>
      <w:ind w:left="118" w:firstLine="707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D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99487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9487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94876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9487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94876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94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487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1"/>
    <w:qFormat/>
    <w:rsid w:val="00B85B80"/>
    <w:pPr>
      <w:widowControl w:val="0"/>
      <w:autoSpaceDE w:val="0"/>
      <w:autoSpaceDN w:val="0"/>
      <w:spacing w:after="0" w:line="240" w:lineRule="auto"/>
      <w:ind w:left="118" w:right="279" w:firstLine="707"/>
      <w:jc w:val="both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B85B8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b">
    <w:name w:val="Body Text"/>
    <w:basedOn w:val="a"/>
    <w:link w:val="ac"/>
    <w:uiPriority w:val="1"/>
    <w:qFormat/>
    <w:rsid w:val="00B85B8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B85B8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Hyperlink"/>
    <w:basedOn w:val="a0"/>
    <w:uiPriority w:val="99"/>
    <w:unhideWhenUsed/>
    <w:rsid w:val="00451935"/>
    <w:rPr>
      <w:color w:val="0000FF"/>
      <w:u w:val="single"/>
    </w:rPr>
  </w:style>
  <w:style w:type="paragraph" w:customStyle="1" w:styleId="Default">
    <w:name w:val="Default"/>
    <w:rsid w:val="004519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CC1F85D5DB382D64DA5ECB7DE682A5B87354CD6B1BD94029236700EF6B6147EBDE9295C7938E4F17A831349C99E40CE443D33FC3C446T3D4I" TargetMode="External"/><Relationship Id="rId13" Type="http://schemas.openxmlformats.org/officeDocument/2006/relationships/hyperlink" Target="consultantplus://offline/ref%3D685C910C2A2DC1FEB6FB7F8BC06E51E97FEC5CBCA3C5880AE7F2C57CB62EABD9EE7236C67FC7u9AAI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%3DCC1F85D5DB382D64DA5ECB7DE682A5B87354CD6B1BD94029236700EF6B6147EBDE9295C7938E4117A831349C99E40CE443D33FC3C446T3D4I" TargetMode="External"/><Relationship Id="rId12" Type="http://schemas.openxmlformats.org/officeDocument/2006/relationships/hyperlink" Target="consultantplus://offline/ref%3D685C910C2A2DC1FEB6FB7F8BC06E51E97FEC5CBCA3C5880AE7F2C57CB62EABD9EE7236CF77uCA4I" TargetMode="External"/><Relationship Id="rId17" Type="http://schemas.openxmlformats.org/officeDocument/2006/relationships/hyperlink" Target="https://www.consultant.ru/document/cons_doc_LAW_448360/3f83870e8f7020f237e7f4f5d486530c4bb0d5f5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onsultant.ru/document/cons_doc_LAW_446197/70ac306826bc92daa560ad83d22d3b26c2834b8b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A898443688878F0706530D6D09D52AC0CABF635894FBF3BED2EC659CF27AEC5B41CD5E8ED321BAErCr0B" TargetMode="External"/><Relationship Id="rId11" Type="http://schemas.openxmlformats.org/officeDocument/2006/relationships/hyperlink" Target="consultantplus://offline/ref%3D33AABB0F3DBC60BAD0ACAB5512DDA4AF4EDA1F6B966B912F6E06AD91C6241C4872E5861C0E258D491FA2C743FA24BE5BD56530A10E69x703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onsultant.ru/document/cons_doc_LAW_446197/7b81874f50ed9cd03230f753e5c5a4b03ef9092d/" TargetMode="External"/><Relationship Id="rId10" Type="http://schemas.openxmlformats.org/officeDocument/2006/relationships/hyperlink" Target="consultantplus://offline/ref%3DCC1F85D5DB382D64DA5ECB7DE682A5B87354CD6B1BD94029236700EF6B6147EBDE9295C4978B421EFB6B2498D0B100FA43CF20C3DA46347DTAD4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CC1F85D5DB382D64DA5ECB7DE682A5B87354CD6B1BD94029236700EF6B6147EBDE9295C4948F4117A831349C99E40CE443D33FC3C446T3D4I" TargetMode="External"/><Relationship Id="rId14" Type="http://schemas.openxmlformats.org/officeDocument/2006/relationships/hyperlink" Target="consultantplus://offline/ref%3D49C2074B9CC0747D781F95022DF61146F77F099729E12B5AC79348839931DBFB2A98BBF3EC97276239AA27k5D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990A2-B609-4F61-840F-A6EBAE95D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3452</Words>
  <Characters>19683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23089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Ивашина Иван Евгеньевич</dc:creator>
  <cp:lastModifiedBy>gk</cp:lastModifiedBy>
  <cp:revision>23</cp:revision>
  <dcterms:created xsi:type="dcterms:W3CDTF">2023-02-17T07:53:00Z</dcterms:created>
  <dcterms:modified xsi:type="dcterms:W3CDTF">2023-11-23T05:23:00Z</dcterms:modified>
</cp:coreProperties>
</file>