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Pr="00CA5B4E" w:rsidRDefault="00FE47E9" w:rsidP="00CA5B4E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r w:rsidRPr="00CA5B4E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CA5B4E" w:rsidRDefault="00BE6A50" w:rsidP="00CA5B4E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 w:rsidRPr="00CA5B4E">
        <w:rPr>
          <w:rStyle w:val="FontStyle29"/>
          <w:b w:val="0"/>
        </w:rPr>
        <w:t>(февраль 2016 г.)</w:t>
      </w:r>
    </w:p>
    <w:p w:rsidR="007B5C98" w:rsidRPr="00CA5B4E" w:rsidRDefault="007B5C98" w:rsidP="00CA5B4E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CA5B4E" w:rsidRDefault="00736160" w:rsidP="00CA5B4E">
      <w:pPr>
        <w:pStyle w:val="Style14"/>
        <w:widowControl/>
        <w:spacing w:line="240" w:lineRule="auto"/>
        <w:ind w:left="317"/>
        <w:rPr>
          <w:rStyle w:val="FontStyle29"/>
        </w:rPr>
      </w:pPr>
      <w:r w:rsidRPr="00CA5B4E">
        <w:rPr>
          <w:rStyle w:val="FontStyle29"/>
        </w:rPr>
        <w:t>Обзор практики привлечения</w:t>
      </w:r>
      <w:r w:rsidR="001236F5" w:rsidRPr="00CA5B4E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981FE1">
        <w:rPr>
          <w:rStyle w:val="FontStyle29"/>
        </w:rPr>
        <w:t xml:space="preserve"> </w:t>
      </w:r>
      <w:r w:rsidR="001236F5" w:rsidRPr="00CA5B4E">
        <w:rPr>
          <w:rStyle w:val="FontStyle29"/>
        </w:rPr>
        <w:t>коррупции</w:t>
      </w:r>
    </w:p>
    <w:p w:rsidR="00C717D0" w:rsidRPr="00CA5B4E" w:rsidRDefault="00C717D0" w:rsidP="00CA5B4E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CA5B4E" w:rsidRDefault="001D08BB" w:rsidP="00CA5B4E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 w:rsidRPr="00CA5B4E">
        <w:rPr>
          <w:rStyle w:val="FontStyle33"/>
          <w:bCs/>
        </w:rPr>
        <w:t>1. </w:t>
      </w:r>
      <w:r w:rsidR="00471693" w:rsidRPr="00CA5B4E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CA5B4E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 w:rsidRPr="00CA5B4E">
        <w:rPr>
          <w:rStyle w:val="FontStyle33"/>
        </w:rPr>
        <w:t>ва о противодействии коррупции).</w:t>
      </w:r>
    </w:p>
    <w:p w:rsidR="001236F5" w:rsidRPr="00CA5B4E" w:rsidRDefault="001D08BB" w:rsidP="00CA5B4E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 w:rsidRPr="00CA5B4E">
        <w:rPr>
          <w:rStyle w:val="FontStyle33"/>
        </w:rPr>
        <w:t>2. </w:t>
      </w:r>
      <w:r w:rsidR="007B16A2" w:rsidRPr="00CA5B4E">
        <w:rPr>
          <w:rStyle w:val="FontStyle33"/>
        </w:rPr>
        <w:t xml:space="preserve">Анализ </w:t>
      </w:r>
      <w:r w:rsidRPr="00CA5B4E">
        <w:rPr>
          <w:rStyle w:val="FontStyle33"/>
        </w:rPr>
        <w:t xml:space="preserve">правоприменительной </w:t>
      </w:r>
      <w:r w:rsidR="007B16A2" w:rsidRPr="00CA5B4E">
        <w:rPr>
          <w:rStyle w:val="FontStyle33"/>
        </w:rPr>
        <w:t xml:space="preserve">практики </w:t>
      </w:r>
      <w:r w:rsidR="00C63461" w:rsidRPr="00CA5B4E">
        <w:rPr>
          <w:rStyle w:val="FontStyle33"/>
        </w:rPr>
        <w:t>государственных (муниципальных) орган</w:t>
      </w:r>
      <w:r w:rsidRPr="00CA5B4E">
        <w:rPr>
          <w:rStyle w:val="FontStyle33"/>
        </w:rPr>
        <w:t>ов</w:t>
      </w:r>
      <w:r w:rsidR="00CA5B4E">
        <w:rPr>
          <w:rStyle w:val="FontStyle33"/>
        </w:rPr>
        <w:t xml:space="preserve"> </w:t>
      </w:r>
      <w:r w:rsidR="00C63461" w:rsidRPr="00CA5B4E">
        <w:rPr>
          <w:rStyle w:val="FontStyle33"/>
        </w:rPr>
        <w:t>показал, что</w:t>
      </w:r>
      <w:r w:rsidR="00CA5B4E">
        <w:rPr>
          <w:rStyle w:val="FontStyle33"/>
        </w:rPr>
        <w:t xml:space="preserve"> </w:t>
      </w:r>
      <w:r w:rsidR="00C63461" w:rsidRPr="00CA5B4E">
        <w:rPr>
          <w:rStyle w:val="FontStyle33"/>
        </w:rPr>
        <w:t>не влечет применения взысканий, поскольку не</w:t>
      </w:r>
      <w:r w:rsidR="00CA5B4E">
        <w:rPr>
          <w:rStyle w:val="FontStyle33"/>
        </w:rPr>
        <w:t xml:space="preserve"> </w:t>
      </w:r>
      <w:r w:rsidR="001236F5" w:rsidRPr="00CA5B4E">
        <w:rPr>
          <w:rStyle w:val="FontStyle33"/>
        </w:rPr>
        <w:t>обр</w:t>
      </w:r>
      <w:r w:rsidR="00C63461" w:rsidRPr="00CA5B4E">
        <w:rPr>
          <w:rStyle w:val="FontStyle33"/>
        </w:rPr>
        <w:t>азует коррупционного проступка</w:t>
      </w:r>
      <w:r w:rsidR="001236F5" w:rsidRPr="00CA5B4E">
        <w:rPr>
          <w:rStyle w:val="FontStyle33"/>
        </w:rPr>
        <w:t>: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 xml:space="preserve">ненадлежащее соблюдение запрета, </w:t>
      </w:r>
      <w:r w:rsidR="001D08BB" w:rsidRPr="00CA5B4E">
        <w:rPr>
          <w:rStyle w:val="FontStyle33"/>
        </w:rPr>
        <w:t>не</w:t>
      </w:r>
      <w:r w:rsidRPr="00CA5B4E">
        <w:rPr>
          <w:rStyle w:val="FontStyle33"/>
        </w:rPr>
        <w:t>исполнение обязанности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вследствие непреодолимой силы, то есть чрезвычайных и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непредотвратимых при данных условиях обстоятельств (пожар,</w:t>
      </w:r>
      <w:r w:rsidR="001D08BB" w:rsidRPr="00CA5B4E">
        <w:rPr>
          <w:rStyle w:val="FontStyle33"/>
        </w:rPr>
        <w:t xml:space="preserve"> н</w:t>
      </w:r>
      <w:r w:rsidRPr="00CA5B4E">
        <w:rPr>
          <w:rStyle w:val="FontStyle33"/>
        </w:rPr>
        <w:t>аводнение, военные действия и т.д.), которые объективно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препятствуют представлению сведений о доходах, расходах</w:t>
      </w:r>
      <w:r w:rsidR="00914FBD" w:rsidRPr="00CA5B4E">
        <w:rPr>
          <w:rStyle w:val="FontStyle33"/>
        </w:rPr>
        <w:t xml:space="preserve">, об имуществе и обязательствах имущественного характера в </w:t>
      </w:r>
      <w:r w:rsidRPr="00CA5B4E">
        <w:rPr>
          <w:rStyle w:val="FontStyle33"/>
        </w:rPr>
        <w:t xml:space="preserve">установленный законодательством срок или получению </w:t>
      </w:r>
      <w:r w:rsidR="00022196" w:rsidRPr="00CA5B4E">
        <w:rPr>
          <w:rStyle w:val="FontStyle33"/>
        </w:rPr>
        <w:t>информации (</w:t>
      </w:r>
      <w:r w:rsidRPr="00CA5B4E">
        <w:rPr>
          <w:rStyle w:val="FontStyle33"/>
        </w:rPr>
        <w:t>документов</w:t>
      </w:r>
      <w:r w:rsidR="00022196" w:rsidRPr="00CA5B4E">
        <w:rPr>
          <w:rStyle w:val="FontStyle33"/>
        </w:rPr>
        <w:t>)</w:t>
      </w:r>
      <w:r w:rsidRPr="00CA5B4E">
        <w:rPr>
          <w:rStyle w:val="FontStyle33"/>
        </w:rPr>
        <w:t>,необходимых для достоверного и полного отражения данных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 xml:space="preserve">сведений, соблюдению </w:t>
      </w:r>
      <w:r w:rsidR="001D08BB" w:rsidRPr="00CA5B4E">
        <w:rPr>
          <w:rStyle w:val="FontStyle33"/>
        </w:rPr>
        <w:t>ограничения,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запрета</w:t>
      </w:r>
      <w:r w:rsidR="001D08BB" w:rsidRPr="00CA5B4E">
        <w:rPr>
          <w:rStyle w:val="FontStyle33"/>
        </w:rPr>
        <w:t>, требования о предотвращении или урегулировании конфликта интересов</w:t>
      </w:r>
      <w:r w:rsidRPr="00CA5B4E">
        <w:rPr>
          <w:rStyle w:val="FontStyle33"/>
        </w:rPr>
        <w:t>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ошибочное (неточное) указание сведений в справке о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 xml:space="preserve">доходах, расходах, об имуществе и обязательствах </w:t>
      </w:r>
      <w:proofErr w:type="spellStart"/>
      <w:r w:rsidRPr="00CA5B4E">
        <w:rPr>
          <w:rStyle w:val="FontStyle33"/>
        </w:rPr>
        <w:t>имущественногохарактера</w:t>
      </w:r>
      <w:proofErr w:type="spellEnd"/>
      <w:r w:rsidRPr="00CA5B4E">
        <w:rPr>
          <w:rStyle w:val="FontStyle33"/>
        </w:rPr>
        <w:t xml:space="preserve"> </w:t>
      </w:r>
      <w:r w:rsidR="001D08BB" w:rsidRPr="00CA5B4E">
        <w:rPr>
          <w:rStyle w:val="FontStyle33"/>
        </w:rPr>
        <w:br/>
      </w:r>
      <w:r w:rsidRPr="00CA5B4E">
        <w:rPr>
          <w:rStyle w:val="FontStyle33"/>
        </w:rPr>
        <w:t xml:space="preserve">(далее - Справка) вследствие ошибок и </w:t>
      </w:r>
      <w:proofErr w:type="spellStart"/>
      <w:r w:rsidRPr="00CA5B4E">
        <w:rPr>
          <w:rStyle w:val="FontStyle33"/>
        </w:rPr>
        <w:t>неточностей,допущенных</w:t>
      </w:r>
      <w:proofErr w:type="spellEnd"/>
      <w:r w:rsidRPr="00CA5B4E">
        <w:rPr>
          <w:rStyle w:val="FontStyle33"/>
        </w:rPr>
        <w:t xml:space="preserve"> государственным органом или иной организацией </w:t>
      </w:r>
      <w:proofErr w:type="spellStart"/>
      <w:r w:rsidRPr="00CA5B4E">
        <w:rPr>
          <w:rStyle w:val="FontStyle33"/>
        </w:rPr>
        <w:t>ввыданных</w:t>
      </w:r>
      <w:proofErr w:type="spellEnd"/>
      <w:r w:rsidRPr="00CA5B4E">
        <w:rPr>
          <w:rStyle w:val="FontStyle33"/>
        </w:rPr>
        <w:t xml:space="preserve"> служащему документах (выписках), на основании </w:t>
      </w:r>
      <w:proofErr w:type="spellStart"/>
      <w:r w:rsidRPr="00CA5B4E">
        <w:rPr>
          <w:rStyle w:val="FontStyle33"/>
        </w:rPr>
        <w:t>которыхим</w:t>
      </w:r>
      <w:proofErr w:type="spellEnd"/>
      <w:r w:rsidRPr="00CA5B4E">
        <w:rPr>
          <w:rStyle w:val="FontStyle33"/>
        </w:rPr>
        <w:t xml:space="preserve"> заполнялась Справка (ошибка в справке 2-НДФЛ, выписке по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счету, выданной кредитной организацией и т.п.), а также иных</w:t>
      </w:r>
      <w:r w:rsidR="00CA5B4E">
        <w:rPr>
          <w:rStyle w:val="FontStyle33"/>
        </w:rPr>
        <w:t xml:space="preserve"> </w:t>
      </w:r>
      <w:r w:rsidRPr="00CA5B4E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CA5B4E" w:rsidRDefault="007B16A2" w:rsidP="00CA5B4E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CA5B4E">
        <w:rPr>
          <w:rStyle w:val="FontStyle33"/>
        </w:rPr>
        <w:t>При этом о</w:t>
      </w:r>
      <w:r w:rsidR="001236F5" w:rsidRPr="00CA5B4E">
        <w:rPr>
          <w:rStyle w:val="FontStyle33"/>
        </w:rPr>
        <w:t>бстоятельства, указанные в подпунктах «а» и «б» пункта 2, отраж</w:t>
      </w:r>
      <w:r w:rsidRPr="00CA5B4E">
        <w:rPr>
          <w:rStyle w:val="FontStyle33"/>
        </w:rPr>
        <w:t>аются</w:t>
      </w:r>
      <w:r w:rsidR="001236F5" w:rsidRPr="00CA5B4E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CA5B4E">
        <w:rPr>
          <w:rStyle w:val="FontStyle33"/>
        </w:rPr>
        <w:t xml:space="preserve"> подтвержд</w:t>
      </w:r>
      <w:r w:rsidRPr="00CA5B4E">
        <w:rPr>
          <w:rStyle w:val="FontStyle33"/>
        </w:rPr>
        <w:t>аются</w:t>
      </w:r>
      <w:r w:rsidR="00E56186" w:rsidRPr="00CA5B4E">
        <w:rPr>
          <w:rStyle w:val="FontStyle33"/>
        </w:rPr>
        <w:t xml:space="preserve"> иными документами;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lastRenderedPageBreak/>
        <w:t>в)</w:t>
      </w:r>
      <w:r w:rsidRPr="00CA5B4E">
        <w:rPr>
          <w:rStyle w:val="FontStyle33"/>
        </w:rPr>
        <w:tab/>
        <w:t xml:space="preserve">заполнение служащим Справки в ином, не </w:t>
      </w:r>
      <w:proofErr w:type="spellStart"/>
      <w:r w:rsidRPr="00CA5B4E">
        <w:rPr>
          <w:rStyle w:val="FontStyle33"/>
        </w:rPr>
        <w:t>общепринятом,орфографическом</w:t>
      </w:r>
      <w:proofErr w:type="spellEnd"/>
      <w:r w:rsidRPr="00CA5B4E">
        <w:rPr>
          <w:rStyle w:val="FontStyle33"/>
        </w:rPr>
        <w:t xml:space="preserve"> порядке, при котором сохраняется смысловое</w:t>
      </w:r>
      <w:r w:rsidRPr="00CA5B4E">
        <w:rPr>
          <w:rStyle w:val="FontStyle33"/>
        </w:rPr>
        <w:br/>
        <w:t>содержание</w:t>
      </w:r>
      <w:r w:rsidR="00914FBD" w:rsidRPr="00CA5B4E">
        <w:rPr>
          <w:rStyle w:val="FontStyle33"/>
        </w:rPr>
        <w:t xml:space="preserve"> данных в</w:t>
      </w:r>
      <w:r w:rsidRPr="00CA5B4E">
        <w:rPr>
          <w:rStyle w:val="FontStyle33"/>
        </w:rPr>
        <w:t xml:space="preserve"> Справк</w:t>
      </w:r>
      <w:r w:rsidR="00914FBD" w:rsidRPr="00CA5B4E">
        <w:rPr>
          <w:rStyle w:val="FontStyle33"/>
        </w:rPr>
        <w:t>е</w:t>
      </w:r>
      <w:r w:rsidRPr="00CA5B4E">
        <w:rPr>
          <w:rStyle w:val="FontStyle33"/>
        </w:rPr>
        <w:t xml:space="preserve">, либо когда заполнены разделы, графы </w:t>
      </w:r>
      <w:r w:rsidR="00870E50" w:rsidRPr="00CA5B4E">
        <w:rPr>
          <w:rStyle w:val="FontStyle33"/>
        </w:rPr>
        <w:t xml:space="preserve">Справки, </w:t>
      </w:r>
      <w:r w:rsidRPr="00CA5B4E">
        <w:rPr>
          <w:rStyle w:val="FontStyle33"/>
        </w:rPr>
        <w:t>не подлежащие заполнению. Например:</w:t>
      </w:r>
    </w:p>
    <w:p w:rsidR="001236F5" w:rsidRPr="00CA5B4E" w:rsidRDefault="001236F5" w:rsidP="00CA5B4E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CA5B4E">
        <w:rPr>
          <w:rStyle w:val="FontStyle33"/>
        </w:rPr>
        <w:t>пр-т</w:t>
      </w:r>
      <w:proofErr w:type="spellEnd"/>
      <w:r w:rsidRPr="00CA5B4E">
        <w:rPr>
          <w:rStyle w:val="FontStyle33"/>
        </w:rPr>
        <w:t xml:space="preserve"> Строителей» указывается «пр. Строителей», вместо правильного написания «г.Волгоград» указывается «Волгоград» и т.д.);</w:t>
      </w:r>
    </w:p>
    <w:p w:rsidR="001236F5" w:rsidRPr="00CA5B4E" w:rsidRDefault="001236F5" w:rsidP="00CA5B4E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 w:rsidRPr="00CA5B4E">
        <w:rPr>
          <w:rStyle w:val="FontStyle33"/>
        </w:rPr>
        <w:t>при</w:t>
      </w:r>
      <w:r w:rsidRPr="00CA5B4E">
        <w:rPr>
          <w:rStyle w:val="FontStyle33"/>
        </w:rPr>
        <w:t xml:space="preserve"> правильно</w:t>
      </w:r>
      <w:r w:rsidR="0080381F" w:rsidRPr="00CA5B4E">
        <w:rPr>
          <w:rStyle w:val="FontStyle33"/>
        </w:rPr>
        <w:t>м</w:t>
      </w:r>
      <w:r w:rsidRPr="00CA5B4E">
        <w:rPr>
          <w:rStyle w:val="FontStyle33"/>
        </w:rPr>
        <w:t xml:space="preserve"> предоставлени</w:t>
      </w:r>
      <w:r w:rsidR="0080381F" w:rsidRPr="00CA5B4E">
        <w:rPr>
          <w:rStyle w:val="FontStyle33"/>
        </w:rPr>
        <w:t>и</w:t>
      </w:r>
      <w:r w:rsidRPr="00CA5B4E">
        <w:rPr>
          <w:rStyle w:val="FontStyle33"/>
        </w:rPr>
        <w:t xml:space="preserve"> иной информации по соответствующему разделу Справки (</w:t>
      </w:r>
      <w:r w:rsidR="0080381F" w:rsidRPr="00CA5B4E">
        <w:rPr>
          <w:rStyle w:val="FontStyle33"/>
        </w:rPr>
        <w:t xml:space="preserve">рассмотрены случаи, когда </w:t>
      </w:r>
      <w:r w:rsidRPr="00CA5B4E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 w:rsidRPr="00CA5B4E">
        <w:rPr>
          <w:rStyle w:val="FontStyle33"/>
        </w:rPr>
        <w:t>открывшего</w:t>
      </w:r>
      <w:r w:rsidRPr="00CA5B4E">
        <w:rPr>
          <w:rStyle w:val="FontStyle33"/>
        </w:rPr>
        <w:t xml:space="preserve"> счет, </w:t>
      </w:r>
      <w:r w:rsidR="0080381F" w:rsidRPr="00CA5B4E">
        <w:rPr>
          <w:rStyle w:val="FontStyle33"/>
        </w:rPr>
        <w:t xml:space="preserve">или вместо правильного указания </w:t>
      </w:r>
      <w:r w:rsidRPr="00CA5B4E">
        <w:rPr>
          <w:rStyle w:val="FontStyle33"/>
        </w:rPr>
        <w:t>организационно-правов</w:t>
      </w:r>
      <w:r w:rsidR="0080381F" w:rsidRPr="00CA5B4E">
        <w:rPr>
          <w:rStyle w:val="FontStyle33"/>
        </w:rPr>
        <w:t>ой формы</w:t>
      </w:r>
      <w:r w:rsidRPr="00CA5B4E">
        <w:rPr>
          <w:rStyle w:val="FontStyle33"/>
        </w:rPr>
        <w:t xml:space="preserve"> кредитн</w:t>
      </w:r>
      <w:r w:rsidR="00914FBD" w:rsidRPr="00CA5B4E">
        <w:rPr>
          <w:rStyle w:val="FontStyle33"/>
        </w:rPr>
        <w:t>ой организации</w:t>
      </w:r>
      <w:r w:rsidRPr="00CA5B4E">
        <w:rPr>
          <w:rStyle w:val="FontStyle33"/>
        </w:rPr>
        <w:t xml:space="preserve"> ПАО «ВТБ 24» указано ВТБ 24, ВТБ и т.п.)</w:t>
      </w:r>
      <w:r w:rsidR="00022196" w:rsidRPr="00CA5B4E">
        <w:rPr>
          <w:rStyle w:val="FontStyle33"/>
        </w:rPr>
        <w:t xml:space="preserve">, при условии, что </w:t>
      </w:r>
      <w:r w:rsidR="0080381F" w:rsidRPr="00CA5B4E">
        <w:rPr>
          <w:rStyle w:val="FontStyle33"/>
        </w:rPr>
        <w:t>указанное</w:t>
      </w:r>
      <w:r w:rsidR="00022196" w:rsidRPr="00CA5B4E">
        <w:rPr>
          <w:rStyle w:val="FontStyle33"/>
        </w:rPr>
        <w:t xml:space="preserve"> наименовани</w:t>
      </w:r>
      <w:r w:rsidR="0080381F" w:rsidRPr="00CA5B4E">
        <w:rPr>
          <w:rStyle w:val="FontStyle33"/>
        </w:rPr>
        <w:t>е</w:t>
      </w:r>
      <w:r w:rsidR="00022196" w:rsidRPr="00CA5B4E">
        <w:rPr>
          <w:rStyle w:val="FontStyle33"/>
        </w:rPr>
        <w:t xml:space="preserve"> кредитного учреждения позволяет его достоверно установить</w:t>
      </w:r>
      <w:r w:rsidRPr="00CA5B4E">
        <w:rPr>
          <w:rStyle w:val="FontStyle33"/>
        </w:rPr>
        <w:t>;</w:t>
      </w:r>
    </w:p>
    <w:p w:rsidR="001236F5" w:rsidRPr="00CA5B4E" w:rsidRDefault="001236F5" w:rsidP="00CA5B4E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CA5B4E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CA5B4E" w:rsidRDefault="001236F5" w:rsidP="00CA5B4E">
      <w:pPr>
        <w:pStyle w:val="Style10"/>
        <w:widowControl/>
        <w:spacing w:line="240" w:lineRule="auto"/>
        <w:rPr>
          <w:rStyle w:val="FontStyle33"/>
        </w:rPr>
      </w:pPr>
      <w:r w:rsidRPr="00CA5B4E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CA5B4E">
        <w:rPr>
          <w:rStyle w:val="FontStyle33"/>
        </w:rPr>
        <w:t>000</w:t>
      </w:r>
      <w:r w:rsidRPr="00CA5B4E">
        <w:rPr>
          <w:rStyle w:val="FontStyle33"/>
        </w:rPr>
        <w:t xml:space="preserve"> рублей;</w:t>
      </w:r>
    </w:p>
    <w:p w:rsidR="001236F5" w:rsidRPr="00CA5B4E" w:rsidRDefault="001236F5" w:rsidP="00CA5B4E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>представление</w:t>
      </w:r>
      <w:r w:rsidR="0080381F" w:rsidRPr="00CA5B4E">
        <w:rPr>
          <w:rStyle w:val="FontStyle33"/>
        </w:rPr>
        <w:t xml:space="preserve"> служащим </w:t>
      </w:r>
      <w:r w:rsidRPr="00CA5B4E">
        <w:rPr>
          <w:rStyle w:val="FontStyle33"/>
        </w:rPr>
        <w:t>в установленный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законодательством срок уточненных и достоверных сведений о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доходах</w:t>
      </w:r>
      <w:r w:rsidR="0080381F" w:rsidRPr="00CA5B4E">
        <w:rPr>
          <w:rStyle w:val="FontStyle33"/>
        </w:rPr>
        <w:t>, расходах, об имуществе и обязательствах имущественного</w:t>
      </w:r>
      <w:r w:rsidR="00981FE1">
        <w:rPr>
          <w:rStyle w:val="FontStyle33"/>
        </w:rPr>
        <w:t xml:space="preserve"> </w:t>
      </w:r>
      <w:r w:rsidR="0080381F" w:rsidRPr="00CA5B4E">
        <w:rPr>
          <w:rStyle w:val="FontStyle33"/>
        </w:rPr>
        <w:t>характера</w:t>
      </w:r>
      <w:r w:rsidRPr="00CA5B4E">
        <w:rPr>
          <w:rStyle w:val="FontStyle33"/>
        </w:rPr>
        <w:t>, при условии, что служащий самостоятельно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 xml:space="preserve">обнаружил в представленных им Справках не отраженные </w:t>
      </w:r>
      <w:proofErr w:type="spellStart"/>
      <w:r w:rsidRPr="00CA5B4E">
        <w:rPr>
          <w:rStyle w:val="FontStyle33"/>
        </w:rPr>
        <w:t>илине</w:t>
      </w:r>
      <w:proofErr w:type="spellEnd"/>
      <w:r w:rsidRPr="00CA5B4E">
        <w:rPr>
          <w:rStyle w:val="FontStyle33"/>
        </w:rPr>
        <w:t xml:space="preserve"> полностью отраженные сведения.</w:t>
      </w:r>
    </w:p>
    <w:p w:rsidR="001236F5" w:rsidRPr="00CA5B4E" w:rsidRDefault="0080381F" w:rsidP="00CA5B4E">
      <w:pPr>
        <w:pStyle w:val="Style10"/>
        <w:widowControl/>
        <w:spacing w:line="240" w:lineRule="auto"/>
        <w:rPr>
          <w:rStyle w:val="FontStyle33"/>
        </w:rPr>
      </w:pPr>
      <w:r w:rsidRPr="00CA5B4E">
        <w:rPr>
          <w:rStyle w:val="FontStyle33"/>
        </w:rPr>
        <w:t>3. </w:t>
      </w:r>
      <w:r w:rsidR="001236F5" w:rsidRPr="00CA5B4E">
        <w:rPr>
          <w:rStyle w:val="FontStyle33"/>
        </w:rPr>
        <w:t>Соответствующие</w:t>
      </w:r>
      <w:r w:rsidR="00981FE1">
        <w:rPr>
          <w:rStyle w:val="FontStyle33"/>
        </w:rPr>
        <w:t xml:space="preserve"> </w:t>
      </w:r>
      <w:r w:rsidR="001236F5" w:rsidRPr="00CA5B4E">
        <w:rPr>
          <w:rStyle w:val="FontStyle33"/>
        </w:rPr>
        <w:t>должностные лица</w:t>
      </w:r>
      <w:r w:rsidRPr="00CA5B4E">
        <w:rPr>
          <w:rStyle w:val="FontStyle33"/>
        </w:rPr>
        <w:t xml:space="preserve"> в рамках реализации функций по </w:t>
      </w:r>
      <w:r w:rsidRPr="00CA5B4E">
        <w:rPr>
          <w:rFonts w:ascii="Times New Roman" w:hAnsi="Times New Roman" w:cs="Times New Roman"/>
          <w:sz w:val="28"/>
          <w:szCs w:val="28"/>
        </w:rPr>
        <w:t xml:space="preserve">обеспечению соблюдения служащими </w:t>
      </w:r>
      <w:r w:rsidRPr="00CA5B4E">
        <w:rPr>
          <w:rStyle w:val="FontStyle33"/>
        </w:rPr>
        <w:t>требований законодательства о противодействии коррупции</w:t>
      </w:r>
      <w:r w:rsidR="00981FE1">
        <w:rPr>
          <w:rStyle w:val="FontStyle33"/>
        </w:rPr>
        <w:t xml:space="preserve"> </w:t>
      </w:r>
      <w:r w:rsidR="001236F5" w:rsidRPr="00CA5B4E">
        <w:rPr>
          <w:rStyle w:val="FontStyle33"/>
        </w:rPr>
        <w:t xml:space="preserve">при приеме Справок </w:t>
      </w:r>
      <w:r w:rsidR="008B316C" w:rsidRPr="00CA5B4E">
        <w:rPr>
          <w:rStyle w:val="FontStyle33"/>
        </w:rPr>
        <w:t>принимали</w:t>
      </w:r>
      <w:r w:rsidR="001236F5" w:rsidRPr="00CA5B4E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 w:rsidRPr="00CA5B4E">
        <w:rPr>
          <w:rStyle w:val="FontStyle33"/>
        </w:rPr>
        <w:t>в целом не искажающих</w:t>
      </w:r>
      <w:r w:rsidR="001236F5" w:rsidRPr="00CA5B4E">
        <w:rPr>
          <w:rStyle w:val="FontStyle33"/>
        </w:rPr>
        <w:t xml:space="preserve"> достоверность представленных сведений</w:t>
      </w:r>
      <w:r w:rsidRPr="00CA5B4E">
        <w:rPr>
          <w:rStyle w:val="FontStyle33"/>
        </w:rPr>
        <w:t>,</w:t>
      </w:r>
      <w:r w:rsidR="00981FE1">
        <w:rPr>
          <w:rStyle w:val="FontStyle33"/>
        </w:rPr>
        <w:t xml:space="preserve"> </w:t>
      </w:r>
      <w:r w:rsidR="00F1793D" w:rsidRPr="00CA5B4E">
        <w:rPr>
          <w:rStyle w:val="FontStyle33"/>
        </w:rPr>
        <w:t>и к их у</w:t>
      </w:r>
      <w:r w:rsidR="008B316C" w:rsidRPr="00CA5B4E">
        <w:rPr>
          <w:rStyle w:val="FontStyle33"/>
        </w:rPr>
        <w:t>стран</w:t>
      </w:r>
      <w:r w:rsidR="00F1793D" w:rsidRPr="00CA5B4E">
        <w:rPr>
          <w:rStyle w:val="FontStyle33"/>
        </w:rPr>
        <w:t>ению</w:t>
      </w:r>
      <w:r w:rsidR="001236F5" w:rsidRPr="00CA5B4E">
        <w:rPr>
          <w:rStyle w:val="FontStyle33"/>
        </w:rPr>
        <w:t xml:space="preserve"> путем получения от служащего уточняющей информации</w:t>
      </w:r>
      <w:r w:rsidR="00B16D32" w:rsidRPr="00CA5B4E">
        <w:rPr>
          <w:rStyle w:val="FontStyle33"/>
        </w:rPr>
        <w:t xml:space="preserve"> и внесени</w:t>
      </w:r>
      <w:r w:rsidR="00527F82" w:rsidRPr="00CA5B4E">
        <w:rPr>
          <w:rStyle w:val="FontStyle33"/>
        </w:rPr>
        <w:t>я</w:t>
      </w:r>
      <w:r w:rsidR="00B16D32" w:rsidRPr="00CA5B4E">
        <w:rPr>
          <w:rStyle w:val="FontStyle33"/>
        </w:rPr>
        <w:t xml:space="preserve"> ее </w:t>
      </w:r>
      <w:r w:rsidR="00527F82" w:rsidRPr="00CA5B4E">
        <w:rPr>
          <w:rStyle w:val="FontStyle33"/>
        </w:rPr>
        <w:t xml:space="preserve">служащим </w:t>
      </w:r>
      <w:r w:rsidR="00B16D32" w:rsidRPr="00CA5B4E">
        <w:rPr>
          <w:rStyle w:val="FontStyle33"/>
        </w:rPr>
        <w:t>в Справку</w:t>
      </w:r>
      <w:r w:rsidR="001236F5" w:rsidRPr="00CA5B4E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CA5B4E" w:rsidRDefault="00F1793D" w:rsidP="00CA5B4E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CA5B4E">
        <w:rPr>
          <w:rStyle w:val="FontStyle33"/>
        </w:rPr>
        <w:t>4. </w:t>
      </w:r>
      <w:r w:rsidR="007045D2" w:rsidRPr="00CA5B4E">
        <w:rPr>
          <w:rStyle w:val="FontStyle33"/>
        </w:rPr>
        <w:t xml:space="preserve">Согласно </w:t>
      </w:r>
      <w:r w:rsidR="003234EE" w:rsidRPr="00CA5B4E">
        <w:rPr>
          <w:rFonts w:ascii="Times New Roman" w:hAnsi="Times New Roman" w:cs="Times New Roman"/>
          <w:sz w:val="28"/>
          <w:szCs w:val="28"/>
        </w:rPr>
        <w:t xml:space="preserve">положениям федеральных законов, определяющих специфику профессиональной служебной (трудовой) деятельности служащих, </w:t>
      </w:r>
      <w:r w:rsidR="008B316C" w:rsidRPr="00CA5B4E">
        <w:rPr>
          <w:rStyle w:val="FontStyle33"/>
        </w:rPr>
        <w:t>з</w:t>
      </w:r>
      <w:r w:rsidR="001236F5" w:rsidRPr="00CA5B4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CA5B4E" w:rsidRDefault="001236F5" w:rsidP="00CA5B4E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>замечание;</w:t>
      </w:r>
    </w:p>
    <w:p w:rsidR="001236F5" w:rsidRPr="00CA5B4E" w:rsidRDefault="001236F5" w:rsidP="00CA5B4E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выговор;</w:t>
      </w:r>
    </w:p>
    <w:p w:rsidR="001236F5" w:rsidRPr="00CA5B4E" w:rsidRDefault="001236F5" w:rsidP="00CA5B4E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CA5B4E">
        <w:rPr>
          <w:rStyle w:val="FontStyle33"/>
        </w:rPr>
        <w:lastRenderedPageBreak/>
        <w:t>в)</w:t>
      </w:r>
      <w:r w:rsidRPr="00CA5B4E">
        <w:rPr>
          <w:rStyle w:val="FontStyle33"/>
        </w:rPr>
        <w:tab/>
        <w:t>строгий выговор (для государственных служащих,</w:t>
      </w:r>
      <w:r w:rsidRPr="00CA5B4E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CA5B4E" w:rsidRDefault="001236F5" w:rsidP="00CA5B4E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>предупреждение о неполном служебном (должностном)</w:t>
      </w:r>
      <w:r w:rsidRPr="00CA5B4E">
        <w:rPr>
          <w:rStyle w:val="FontStyle33"/>
        </w:rPr>
        <w:br/>
        <w:t>соответствии;</w:t>
      </w:r>
    </w:p>
    <w:p w:rsidR="001236F5" w:rsidRPr="00CA5B4E" w:rsidRDefault="001236F5" w:rsidP="00CA5B4E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proofErr w:type="spellStart"/>
      <w:r w:rsidRPr="00CA5B4E">
        <w:rPr>
          <w:rStyle w:val="FontStyle33"/>
        </w:rPr>
        <w:t>д</w:t>
      </w:r>
      <w:proofErr w:type="spellEnd"/>
      <w:r w:rsidRPr="00CA5B4E">
        <w:rPr>
          <w:rStyle w:val="FontStyle33"/>
        </w:rPr>
        <w:t>)</w:t>
      </w:r>
      <w:r w:rsidRPr="00CA5B4E">
        <w:rPr>
          <w:rStyle w:val="FontStyle33"/>
        </w:rPr>
        <w:tab/>
        <w:t>увольнение с государственной (муниципальной) службы в</w:t>
      </w:r>
      <w:r w:rsidRPr="00CA5B4E">
        <w:rPr>
          <w:rStyle w:val="FontStyle33"/>
        </w:rPr>
        <w:br/>
        <w:t>связи с утратой доверия.</w:t>
      </w:r>
    </w:p>
    <w:p w:rsidR="001236F5" w:rsidRPr="00CA5B4E" w:rsidRDefault="003234EE" w:rsidP="00CA5B4E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 w:rsidRPr="00CA5B4E">
        <w:rPr>
          <w:rStyle w:val="FontStyle33"/>
        </w:rPr>
        <w:t>5. </w:t>
      </w:r>
      <w:r w:rsidR="00C63461" w:rsidRPr="00CA5B4E">
        <w:rPr>
          <w:rStyle w:val="FontStyle33"/>
        </w:rPr>
        <w:t>П</w:t>
      </w:r>
      <w:r w:rsidR="007045D2" w:rsidRPr="00CA5B4E">
        <w:rPr>
          <w:rStyle w:val="FontStyle33"/>
        </w:rPr>
        <w:t>ри</w:t>
      </w:r>
      <w:r w:rsidR="001236F5" w:rsidRPr="00CA5B4E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 w:rsidRPr="00CA5B4E">
        <w:rPr>
          <w:rStyle w:val="FontStyle33"/>
        </w:rPr>
        <w:t>ют</w:t>
      </w:r>
      <w:r w:rsidR="001236F5" w:rsidRPr="00CA5B4E">
        <w:rPr>
          <w:rStyle w:val="FontStyle33"/>
        </w:rPr>
        <w:t>ся следующие</w:t>
      </w:r>
      <w:r w:rsidR="00C63461" w:rsidRPr="00CA5B4E">
        <w:rPr>
          <w:rStyle w:val="FontStyle33"/>
        </w:rPr>
        <w:t xml:space="preserve"> установленные законодательством </w:t>
      </w:r>
      <w:r w:rsidR="001236F5" w:rsidRPr="00CA5B4E">
        <w:rPr>
          <w:rStyle w:val="FontStyle33"/>
        </w:rPr>
        <w:t>критерии: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>характер и тяжесть совершенного нарушения;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обстоятельства, при которых совершено нарушение;</w:t>
      </w:r>
    </w:p>
    <w:p w:rsidR="001236F5" w:rsidRPr="00CA5B4E" w:rsidRDefault="001236F5" w:rsidP="00CA5B4E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CA5B4E">
        <w:rPr>
          <w:rStyle w:val="FontStyle33"/>
        </w:rPr>
        <w:t>в)</w:t>
      </w:r>
      <w:r w:rsidRPr="00CA5B4E">
        <w:rPr>
          <w:rStyle w:val="FontStyle33"/>
        </w:rPr>
        <w:tab/>
        <w:t>соблюдение служащим других запретов, исполнение других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CA5B4E" w:rsidRDefault="001236F5" w:rsidP="00CA5B4E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>предшествующие результаты исполнения служащим своих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должностных обязанностей.</w:t>
      </w:r>
    </w:p>
    <w:p w:rsidR="001236F5" w:rsidRPr="00CA5B4E" w:rsidRDefault="003234EE" w:rsidP="00CA5B4E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 w:rsidRPr="00CA5B4E">
        <w:rPr>
          <w:rStyle w:val="FontStyle33"/>
        </w:rPr>
        <w:t>6. </w:t>
      </w:r>
      <w:r w:rsidR="001236F5" w:rsidRPr="00CA5B4E">
        <w:rPr>
          <w:rStyle w:val="FontStyle33"/>
        </w:rPr>
        <w:t xml:space="preserve">Анализ </w:t>
      </w:r>
      <w:r w:rsidRPr="00CA5B4E">
        <w:rPr>
          <w:rStyle w:val="FontStyle33"/>
        </w:rPr>
        <w:t xml:space="preserve">правоприменительной </w:t>
      </w:r>
      <w:r w:rsidR="001236F5" w:rsidRPr="00CA5B4E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CA5B4E">
        <w:rPr>
          <w:rStyle w:val="FontStyle33"/>
        </w:rPr>
        <w:t>лужбы в связи с утратой доверия</w:t>
      </w:r>
      <w:r w:rsidR="001236F5" w:rsidRPr="00CA5B4E">
        <w:rPr>
          <w:rStyle w:val="FontStyle33"/>
        </w:rPr>
        <w:t xml:space="preserve"> применял</w:t>
      </w:r>
      <w:r w:rsidR="00E56186" w:rsidRPr="00CA5B4E">
        <w:rPr>
          <w:rStyle w:val="FontStyle33"/>
        </w:rPr>
        <w:t>и</w:t>
      </w:r>
      <w:r w:rsidR="001236F5" w:rsidRPr="00CA5B4E">
        <w:rPr>
          <w:rStyle w:val="FontStyle33"/>
        </w:rPr>
        <w:t>сь, к примеру, в случаях: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>сокрытия доходов, имущества, источники происхождения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которых служащий не мог пояснить или стоимость которых не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соответствовала его доходам;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значительного завышения служащим общей суммы доходов,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вкладов в банках и иных кредитных организациях, либо полученных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кредитов с целью финансового обоснования сделок по приобретению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земельных участков, объектов недвижимого имущества,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транспортных средств, ценных бумаг;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в)</w:t>
      </w:r>
      <w:r w:rsidRPr="00CA5B4E">
        <w:rPr>
          <w:rStyle w:val="FontStyle33"/>
        </w:rPr>
        <w:tab/>
        <w:t xml:space="preserve">указания </w:t>
      </w:r>
      <w:r w:rsidR="006F1D85" w:rsidRPr="00CA5B4E">
        <w:rPr>
          <w:rStyle w:val="FontStyle33"/>
        </w:rPr>
        <w:t>недостоверной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 xml:space="preserve">цены сделки </w:t>
      </w:r>
      <w:r w:rsidR="00022196" w:rsidRPr="00CA5B4E">
        <w:rPr>
          <w:rStyle w:val="FontStyle33"/>
        </w:rPr>
        <w:t xml:space="preserve">в разделе 2 Справки </w:t>
      </w:r>
      <w:r w:rsidRPr="00CA5B4E">
        <w:rPr>
          <w:rStyle w:val="FontStyle33"/>
        </w:rPr>
        <w:t xml:space="preserve">для </w:t>
      </w:r>
      <w:r w:rsidR="00022196" w:rsidRPr="00CA5B4E">
        <w:rPr>
          <w:rStyle w:val="FontStyle33"/>
        </w:rPr>
        <w:t xml:space="preserve">придания </w:t>
      </w:r>
      <w:r w:rsidRPr="00CA5B4E">
        <w:rPr>
          <w:rStyle w:val="FontStyle33"/>
        </w:rPr>
        <w:t>видимости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 xml:space="preserve">соответствия расходов </w:t>
      </w:r>
      <w:r w:rsidR="00022196" w:rsidRPr="00CA5B4E">
        <w:rPr>
          <w:rStyle w:val="FontStyle33"/>
        </w:rPr>
        <w:t xml:space="preserve">служащего его </w:t>
      </w:r>
      <w:r w:rsidRPr="00CA5B4E">
        <w:rPr>
          <w:rStyle w:val="FontStyle33"/>
        </w:rPr>
        <w:t>доходам;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>сокрытия факта наличия банковских счетов, движение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денежных средств по которым в течение отчетного года не могло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быть объяснено исходя из доходов служащего;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proofErr w:type="spellStart"/>
      <w:r w:rsidRPr="00CA5B4E">
        <w:rPr>
          <w:rStyle w:val="FontStyle33"/>
        </w:rPr>
        <w:t>д</w:t>
      </w:r>
      <w:proofErr w:type="spellEnd"/>
      <w:r w:rsidRPr="00CA5B4E">
        <w:rPr>
          <w:rStyle w:val="FontStyle33"/>
        </w:rPr>
        <w:t>)</w:t>
      </w:r>
      <w:r w:rsidRPr="00CA5B4E">
        <w:rPr>
          <w:rStyle w:val="FontStyle33"/>
        </w:rPr>
        <w:tab/>
        <w:t>сокрытия информации о фактах получения доходов от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продажи имущества по цене существенно выше рыночной;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CA5B4E">
        <w:rPr>
          <w:rStyle w:val="FontStyle33"/>
        </w:rPr>
        <w:t>е)</w:t>
      </w:r>
      <w:r w:rsidRPr="00CA5B4E">
        <w:rPr>
          <w:rStyle w:val="FontStyle33"/>
        </w:rPr>
        <w:tab/>
        <w:t>сокрытия информации о фактах получения кредитов на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льготных условиях от банков и иных кредитных организаций, в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отношении которых служащий выполнял функции государственного(муниципального) управления;</w:t>
      </w:r>
    </w:p>
    <w:p w:rsidR="001236F5" w:rsidRPr="00CA5B4E" w:rsidRDefault="001236F5" w:rsidP="00CA5B4E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CA5B4E">
        <w:rPr>
          <w:rStyle w:val="FontStyle33"/>
        </w:rPr>
        <w:t>ж)</w:t>
      </w:r>
      <w:r w:rsidRPr="00CA5B4E">
        <w:rPr>
          <w:rStyle w:val="FontStyle33"/>
        </w:rPr>
        <w:tab/>
      </w:r>
      <w:r w:rsidR="00FD10CC" w:rsidRPr="00CA5B4E">
        <w:rPr>
          <w:rStyle w:val="FontStyle33"/>
        </w:rPr>
        <w:t> </w:t>
      </w:r>
      <w:r w:rsidRPr="00CA5B4E">
        <w:rPr>
          <w:rStyle w:val="FontStyle33"/>
        </w:rPr>
        <w:t>иных обстоятельств, наличие которых вызва</w:t>
      </w:r>
      <w:r w:rsidR="009B4CC1" w:rsidRPr="00CA5B4E">
        <w:rPr>
          <w:rStyle w:val="FontStyle33"/>
        </w:rPr>
        <w:t xml:space="preserve">ло </w:t>
      </w:r>
      <w:r w:rsidRPr="00CA5B4E">
        <w:rPr>
          <w:rStyle w:val="FontStyle33"/>
        </w:rPr>
        <w:t>объективные сомнения в правомерности полученных доходов или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приобретении на законные доходы имущества, информация о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которых была неполной либо недостоверной.</w:t>
      </w:r>
    </w:p>
    <w:p w:rsidR="001236F5" w:rsidRPr="00CA5B4E" w:rsidRDefault="009B4CC1" w:rsidP="00CA5B4E">
      <w:pPr>
        <w:pStyle w:val="Style10"/>
        <w:widowControl/>
        <w:spacing w:line="240" w:lineRule="auto"/>
        <w:rPr>
          <w:rStyle w:val="FontStyle33"/>
        </w:rPr>
      </w:pPr>
      <w:r w:rsidRPr="00CA5B4E">
        <w:rPr>
          <w:rStyle w:val="FontStyle33"/>
        </w:rPr>
        <w:t xml:space="preserve">Обзор </w:t>
      </w:r>
      <w:r w:rsidR="001236F5" w:rsidRPr="00CA5B4E">
        <w:rPr>
          <w:rStyle w:val="FontStyle33"/>
        </w:rPr>
        <w:t>ситуаций, которые расцен</w:t>
      </w:r>
      <w:r w:rsidR="005F2A9D" w:rsidRPr="00CA5B4E">
        <w:rPr>
          <w:rStyle w:val="FontStyle33"/>
        </w:rPr>
        <w:t>ивались</w:t>
      </w:r>
      <w:r w:rsidR="001236F5" w:rsidRPr="00CA5B4E">
        <w:rPr>
          <w:rStyle w:val="FontStyle33"/>
        </w:rPr>
        <w:t xml:space="preserve"> как значительные проступки, влекущие увольнение служащего в связи с утратой дове</w:t>
      </w:r>
      <w:r w:rsidR="00C21691" w:rsidRPr="00CA5B4E">
        <w:rPr>
          <w:rStyle w:val="FontStyle33"/>
        </w:rPr>
        <w:t>рия, представлен в приложении № 1</w:t>
      </w:r>
      <w:r w:rsidR="001236F5" w:rsidRPr="00CA5B4E">
        <w:rPr>
          <w:rStyle w:val="FontStyle33"/>
        </w:rPr>
        <w:t>.</w:t>
      </w:r>
    </w:p>
    <w:p w:rsidR="001236F5" w:rsidRPr="00CA5B4E" w:rsidRDefault="009B4CC1" w:rsidP="00CA5B4E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CA5B4E">
        <w:rPr>
          <w:rStyle w:val="FontStyle33"/>
        </w:rPr>
        <w:lastRenderedPageBreak/>
        <w:t>7. </w:t>
      </w:r>
      <w:r w:rsidR="001236F5" w:rsidRPr="00CA5B4E">
        <w:rPr>
          <w:rStyle w:val="FontStyle33"/>
        </w:rPr>
        <w:t xml:space="preserve">Соответствующим руководителем </w:t>
      </w:r>
      <w:r w:rsidR="007045D2" w:rsidRPr="00CA5B4E">
        <w:rPr>
          <w:rStyle w:val="FontStyle33"/>
        </w:rPr>
        <w:t>принимались решения</w:t>
      </w:r>
      <w:r w:rsidR="001236F5" w:rsidRPr="00CA5B4E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CA5B4E">
        <w:rPr>
          <w:rStyle w:val="FontStyle33"/>
        </w:rPr>
        <w:t>енного нарушения свидетельствовали</w:t>
      </w:r>
      <w:r w:rsidR="001236F5" w:rsidRPr="00CA5B4E">
        <w:rPr>
          <w:rStyle w:val="FontStyle33"/>
        </w:rPr>
        <w:t xml:space="preserve"> об утрате доверия к служащему со стороны руководства</w:t>
      </w:r>
      <w:r w:rsidR="00FD10CC" w:rsidRPr="00CA5B4E">
        <w:rPr>
          <w:rStyle w:val="FontStyle33"/>
        </w:rPr>
        <w:t>.</w:t>
      </w:r>
    </w:p>
    <w:p w:rsidR="001236F5" w:rsidRPr="00CA5B4E" w:rsidRDefault="008A7768" w:rsidP="00CA5B4E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8. </w:t>
      </w:r>
      <w:r w:rsidR="001236F5" w:rsidRPr="00CA5B4E">
        <w:rPr>
          <w:rStyle w:val="FontStyle33"/>
        </w:rPr>
        <w:t>Взыскание в виде замечания применя</w:t>
      </w:r>
      <w:r w:rsidR="007045D2" w:rsidRPr="00CA5B4E">
        <w:rPr>
          <w:rStyle w:val="FontStyle33"/>
        </w:rPr>
        <w:t>лись</w:t>
      </w:r>
      <w:r w:rsidR="001236F5" w:rsidRPr="00CA5B4E">
        <w:rPr>
          <w:rStyle w:val="FontStyle33"/>
        </w:rPr>
        <w:t xml:space="preserve"> к гражданским (муниципальным) служащим в случа</w:t>
      </w:r>
      <w:r w:rsidR="005F2A9D" w:rsidRPr="00CA5B4E">
        <w:rPr>
          <w:rStyle w:val="FontStyle33"/>
        </w:rPr>
        <w:t>ях</w:t>
      </w:r>
      <w:r w:rsidR="001236F5" w:rsidRPr="00CA5B4E">
        <w:rPr>
          <w:rStyle w:val="FontStyle33"/>
        </w:rPr>
        <w:t xml:space="preserve"> малозначительности совершенного им</w:t>
      </w:r>
      <w:r w:rsidR="005F2A9D" w:rsidRPr="00CA5B4E">
        <w:rPr>
          <w:rStyle w:val="FontStyle33"/>
        </w:rPr>
        <w:t>и</w:t>
      </w:r>
      <w:r w:rsidR="001236F5" w:rsidRPr="00CA5B4E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CA5B4E">
        <w:rPr>
          <w:rStyle w:val="FontStyle33"/>
        </w:rPr>
        <w:t xml:space="preserve">– </w:t>
      </w:r>
      <w:r w:rsidR="001236F5" w:rsidRPr="00CA5B4E">
        <w:rPr>
          <w:rStyle w:val="FontStyle33"/>
        </w:rPr>
        <w:t>комиссия).</w:t>
      </w:r>
    </w:p>
    <w:p w:rsidR="001236F5" w:rsidRPr="00CA5B4E" w:rsidRDefault="00914FBD" w:rsidP="00CA5B4E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В</w:t>
      </w:r>
      <w:r w:rsidR="001236F5" w:rsidRPr="00CA5B4E">
        <w:rPr>
          <w:rStyle w:val="FontStyle33"/>
        </w:rPr>
        <w:t>зыскани</w:t>
      </w:r>
      <w:r w:rsidRPr="00CA5B4E">
        <w:rPr>
          <w:rStyle w:val="FontStyle33"/>
        </w:rPr>
        <w:t>е</w:t>
      </w:r>
      <w:r w:rsidR="001236F5" w:rsidRPr="00CA5B4E">
        <w:rPr>
          <w:rStyle w:val="FontStyle33"/>
        </w:rPr>
        <w:t xml:space="preserve"> в виде замечания или выговора </w:t>
      </w:r>
      <w:r w:rsidRPr="00CA5B4E">
        <w:rPr>
          <w:rStyle w:val="FontStyle33"/>
        </w:rPr>
        <w:t>применя</w:t>
      </w:r>
      <w:r w:rsidR="005F2A9D" w:rsidRPr="00CA5B4E">
        <w:rPr>
          <w:rStyle w:val="FontStyle33"/>
        </w:rPr>
        <w:t>лись</w:t>
      </w:r>
      <w:r w:rsidRPr="00CA5B4E">
        <w:rPr>
          <w:rStyle w:val="FontStyle33"/>
        </w:rPr>
        <w:t xml:space="preserve"> к</w:t>
      </w:r>
      <w:r w:rsidR="001236F5" w:rsidRPr="00CA5B4E">
        <w:rPr>
          <w:rStyle w:val="FontStyle33"/>
        </w:rPr>
        <w:t xml:space="preserve"> федеральны</w:t>
      </w:r>
      <w:r w:rsidRPr="00CA5B4E">
        <w:rPr>
          <w:rStyle w:val="FontStyle33"/>
        </w:rPr>
        <w:t>м</w:t>
      </w:r>
      <w:r w:rsidR="001236F5" w:rsidRPr="00CA5B4E">
        <w:rPr>
          <w:rStyle w:val="FontStyle33"/>
        </w:rPr>
        <w:t xml:space="preserve"> государственны</w:t>
      </w:r>
      <w:r w:rsidRPr="00CA5B4E">
        <w:rPr>
          <w:rStyle w:val="FontStyle33"/>
        </w:rPr>
        <w:t>м служащим, замещающим</w:t>
      </w:r>
      <w:r w:rsidR="001236F5" w:rsidRPr="00CA5B4E">
        <w:rPr>
          <w:rStyle w:val="FontStyle33"/>
        </w:rPr>
        <w:t xml:space="preserve"> должности государстве</w:t>
      </w:r>
      <w:r w:rsidR="005F2A9D" w:rsidRPr="00CA5B4E">
        <w:rPr>
          <w:rStyle w:val="FontStyle33"/>
        </w:rPr>
        <w:t>нной службы иных видов, в случаях</w:t>
      </w:r>
      <w:r w:rsidRPr="00CA5B4E">
        <w:rPr>
          <w:rStyle w:val="FontStyle33"/>
        </w:rPr>
        <w:t xml:space="preserve"> малозначительности</w:t>
      </w:r>
      <w:r w:rsidR="001236F5" w:rsidRPr="00CA5B4E">
        <w:rPr>
          <w:rStyle w:val="FontStyle33"/>
        </w:rPr>
        <w:t xml:space="preserve"> совершен</w:t>
      </w:r>
      <w:r w:rsidRPr="00CA5B4E">
        <w:rPr>
          <w:rStyle w:val="FontStyle33"/>
        </w:rPr>
        <w:t>ного</w:t>
      </w:r>
      <w:r w:rsidR="001236F5" w:rsidRPr="00CA5B4E">
        <w:rPr>
          <w:rStyle w:val="FontStyle33"/>
        </w:rPr>
        <w:t xml:space="preserve"> ими </w:t>
      </w:r>
      <w:r w:rsidRPr="00CA5B4E">
        <w:rPr>
          <w:rStyle w:val="FontStyle33"/>
        </w:rPr>
        <w:t>проступка</w:t>
      </w:r>
      <w:r w:rsidR="00981FE1">
        <w:rPr>
          <w:rStyle w:val="FontStyle33"/>
        </w:rPr>
        <w:t xml:space="preserve"> </w:t>
      </w:r>
      <w:r w:rsidRPr="00CA5B4E">
        <w:rPr>
          <w:rStyle w:val="FontStyle33"/>
        </w:rPr>
        <w:t>с обязательны</w:t>
      </w:r>
      <w:r w:rsidR="001236F5" w:rsidRPr="00CA5B4E">
        <w:rPr>
          <w:rStyle w:val="FontStyle33"/>
        </w:rPr>
        <w:t>м рассм</w:t>
      </w:r>
      <w:r w:rsidRPr="00CA5B4E">
        <w:rPr>
          <w:rStyle w:val="FontStyle33"/>
        </w:rPr>
        <w:t>отрением на заседании аттестационной комиссии</w:t>
      </w:r>
      <w:r w:rsidR="001236F5" w:rsidRPr="00CA5B4E">
        <w:rPr>
          <w:rStyle w:val="FontStyle33"/>
        </w:rPr>
        <w:t>.</w:t>
      </w:r>
    </w:p>
    <w:p w:rsidR="001236F5" w:rsidRPr="00CA5B4E" w:rsidRDefault="001B1273" w:rsidP="00CA5B4E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CA5B4E">
        <w:rPr>
          <w:rStyle w:val="FontStyle33"/>
        </w:rPr>
        <w:t xml:space="preserve">Обзор </w:t>
      </w:r>
      <w:r w:rsidR="001236F5" w:rsidRPr="00CA5B4E">
        <w:rPr>
          <w:rStyle w:val="FontStyle33"/>
        </w:rPr>
        <w:t xml:space="preserve">ситуаций, которые </w:t>
      </w:r>
      <w:r w:rsidR="005F2A9D" w:rsidRPr="00CA5B4E">
        <w:rPr>
          <w:rStyle w:val="FontStyle33"/>
        </w:rPr>
        <w:t>расценивались</w:t>
      </w:r>
      <w:r w:rsidR="001236F5" w:rsidRPr="00CA5B4E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CA5B4E" w:rsidRDefault="001B1273" w:rsidP="00CA5B4E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9. </w:t>
      </w:r>
      <w:r w:rsidR="008972ED" w:rsidRPr="00CA5B4E">
        <w:rPr>
          <w:rStyle w:val="FontStyle33"/>
        </w:rPr>
        <w:t>Пр</w:t>
      </w:r>
      <w:r w:rsidR="001D44DB" w:rsidRPr="00CA5B4E">
        <w:rPr>
          <w:rStyle w:val="FontStyle33"/>
        </w:rPr>
        <w:t>и</w:t>
      </w:r>
      <w:r w:rsidR="008972ED" w:rsidRPr="00CA5B4E">
        <w:rPr>
          <w:rStyle w:val="FontStyle33"/>
        </w:rPr>
        <w:t xml:space="preserve"> этом</w:t>
      </w:r>
      <w:r w:rsidR="00981FE1">
        <w:rPr>
          <w:rStyle w:val="FontStyle33"/>
        </w:rPr>
        <w:t xml:space="preserve"> </w:t>
      </w:r>
      <w:r w:rsidR="00C63461" w:rsidRPr="00CA5B4E">
        <w:rPr>
          <w:rStyle w:val="FontStyle33"/>
        </w:rPr>
        <w:t>обоснованным является учет</w:t>
      </w:r>
      <w:r w:rsidR="00981FE1">
        <w:rPr>
          <w:rStyle w:val="FontStyle33"/>
        </w:rPr>
        <w:t xml:space="preserve"> </w:t>
      </w:r>
      <w:r w:rsidR="00C63461" w:rsidRPr="00CA5B4E">
        <w:rPr>
          <w:rStyle w:val="FontStyle33"/>
        </w:rPr>
        <w:t>отягчающих и смягчающих</w:t>
      </w:r>
      <w:r w:rsidR="00981FE1">
        <w:rPr>
          <w:rStyle w:val="FontStyle33"/>
        </w:rPr>
        <w:t xml:space="preserve"> </w:t>
      </w:r>
      <w:r w:rsidR="00C63461" w:rsidRPr="00CA5B4E">
        <w:rPr>
          <w:rStyle w:val="FontStyle33"/>
        </w:rPr>
        <w:t>обстоятельств</w:t>
      </w:r>
      <w:r w:rsidR="00981FE1">
        <w:rPr>
          <w:rStyle w:val="FontStyle33"/>
        </w:rPr>
        <w:t xml:space="preserve"> </w:t>
      </w:r>
      <w:r w:rsidR="008B6B71" w:rsidRPr="00CA5B4E">
        <w:rPr>
          <w:rStyle w:val="FontStyle33"/>
        </w:rPr>
        <w:t xml:space="preserve">совершения соответствующего </w:t>
      </w:r>
      <w:r w:rsidR="001236F5" w:rsidRPr="00CA5B4E">
        <w:rPr>
          <w:rStyle w:val="FontStyle33"/>
        </w:rPr>
        <w:t>нарушения требований зак</w:t>
      </w:r>
      <w:r w:rsidR="008B6B71" w:rsidRPr="00CA5B4E">
        <w:rPr>
          <w:rStyle w:val="FontStyle33"/>
        </w:rPr>
        <w:t xml:space="preserve">онодательства о противодействии </w:t>
      </w:r>
      <w:r w:rsidR="001236F5" w:rsidRPr="00CA5B4E">
        <w:rPr>
          <w:rStyle w:val="FontStyle33"/>
        </w:rPr>
        <w:t>коррупции.</w:t>
      </w:r>
    </w:p>
    <w:p w:rsidR="006459B7" w:rsidRPr="00CA5B4E" w:rsidRDefault="001B1273" w:rsidP="00CA5B4E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10. </w:t>
      </w:r>
      <w:r w:rsidR="00C63461" w:rsidRPr="00CA5B4E">
        <w:rPr>
          <w:rStyle w:val="FontStyle33"/>
        </w:rPr>
        <w:t>П</w:t>
      </w:r>
      <w:r w:rsidR="001D7D1A" w:rsidRPr="00CA5B4E">
        <w:rPr>
          <w:rStyle w:val="FontStyle33"/>
        </w:rPr>
        <w:t>рактик</w:t>
      </w:r>
      <w:r w:rsidR="00C63461" w:rsidRPr="00CA5B4E">
        <w:rPr>
          <w:rStyle w:val="FontStyle33"/>
        </w:rPr>
        <w:t>а</w:t>
      </w:r>
      <w:r w:rsidR="001D7D1A" w:rsidRPr="00CA5B4E">
        <w:rPr>
          <w:rStyle w:val="FontStyle33"/>
        </w:rPr>
        <w:t xml:space="preserve"> применения взысканий </w:t>
      </w:r>
      <w:r w:rsidR="0080070C" w:rsidRPr="00CA5B4E">
        <w:rPr>
          <w:rStyle w:val="FontStyle33"/>
        </w:rPr>
        <w:t>показывает</w:t>
      </w:r>
      <w:r w:rsidR="00502914" w:rsidRPr="00CA5B4E">
        <w:rPr>
          <w:rStyle w:val="FontStyle33"/>
        </w:rPr>
        <w:t>, что в отдельных</w:t>
      </w:r>
      <w:r w:rsidR="006459B7" w:rsidRPr="00CA5B4E">
        <w:rPr>
          <w:rStyle w:val="FontStyle33"/>
        </w:rPr>
        <w:t xml:space="preserve"> случаях впервые совершенных несущественных проступков, </w:t>
      </w:r>
      <w:r w:rsidRPr="00CA5B4E">
        <w:rPr>
          <w:rStyle w:val="FontStyle33"/>
        </w:rPr>
        <w:t xml:space="preserve">обзор </w:t>
      </w:r>
      <w:r w:rsidR="006459B7" w:rsidRPr="00CA5B4E">
        <w:rPr>
          <w:rStyle w:val="FontStyle33"/>
        </w:rPr>
        <w:t xml:space="preserve">которых приведен в приложении </w:t>
      </w:r>
      <w:r w:rsidRPr="00CA5B4E">
        <w:rPr>
          <w:rStyle w:val="FontStyle33"/>
        </w:rPr>
        <w:t>№ </w:t>
      </w:r>
      <w:r w:rsidR="006459B7" w:rsidRPr="00CA5B4E">
        <w:rPr>
          <w:rStyle w:val="FontStyle33"/>
        </w:rPr>
        <w:t xml:space="preserve">3, </w:t>
      </w:r>
      <w:r w:rsidR="00914FBD" w:rsidRPr="00CA5B4E">
        <w:rPr>
          <w:rStyle w:val="FontStyle33"/>
        </w:rPr>
        <w:t xml:space="preserve">и </w:t>
      </w:r>
      <w:r w:rsidR="006459B7" w:rsidRPr="00CA5B4E">
        <w:rPr>
          <w:rStyle w:val="FontStyle33"/>
        </w:rPr>
        <w:t>при отсутствии отягчающих обстоятельств</w:t>
      </w:r>
      <w:r w:rsidR="00914FBD" w:rsidRPr="00CA5B4E">
        <w:rPr>
          <w:rStyle w:val="FontStyle33"/>
        </w:rPr>
        <w:t>, взыскания не применя</w:t>
      </w:r>
      <w:r w:rsidR="00502914" w:rsidRPr="00CA5B4E">
        <w:rPr>
          <w:rStyle w:val="FontStyle33"/>
        </w:rPr>
        <w:t>лись</w:t>
      </w:r>
      <w:r w:rsidR="006459B7" w:rsidRPr="00CA5B4E">
        <w:rPr>
          <w:rStyle w:val="FontStyle33"/>
        </w:rPr>
        <w:t>.</w:t>
      </w:r>
    </w:p>
    <w:p w:rsidR="00FD10CC" w:rsidRPr="00CA5B4E" w:rsidRDefault="001B1273" w:rsidP="00CA5B4E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11. </w:t>
      </w:r>
      <w:r w:rsidR="008972ED" w:rsidRPr="00CA5B4E">
        <w:rPr>
          <w:rStyle w:val="FontStyle33"/>
        </w:rPr>
        <w:t>Одновременно</w:t>
      </w:r>
      <w:r w:rsidR="00502914" w:rsidRPr="00CA5B4E">
        <w:rPr>
          <w:rStyle w:val="FontStyle33"/>
        </w:rPr>
        <w:t xml:space="preserve"> п</w:t>
      </w:r>
      <w:r w:rsidR="00FD10CC" w:rsidRPr="00CA5B4E">
        <w:rPr>
          <w:rStyle w:val="FontStyle33"/>
        </w:rPr>
        <w:t>ри принятии решения о применении к служащему взыскания учитыва</w:t>
      </w:r>
      <w:r w:rsidR="00502914" w:rsidRPr="00CA5B4E">
        <w:rPr>
          <w:rStyle w:val="FontStyle33"/>
        </w:rPr>
        <w:t>лись</w:t>
      </w:r>
      <w:r w:rsidR="00FD10CC" w:rsidRPr="00CA5B4E">
        <w:rPr>
          <w:rStyle w:val="FontStyle33"/>
        </w:rPr>
        <w:t xml:space="preserve"> характеристика служащего, котор</w:t>
      </w:r>
      <w:r w:rsidR="00985A90" w:rsidRPr="00CA5B4E">
        <w:rPr>
          <w:rStyle w:val="FontStyle33"/>
        </w:rPr>
        <w:t>ая</w:t>
      </w:r>
      <w:r w:rsidR="00FD10CC" w:rsidRPr="00CA5B4E">
        <w:rPr>
          <w:rStyle w:val="FontStyle33"/>
        </w:rPr>
        <w:t xml:space="preserve"> о нем да</w:t>
      </w:r>
      <w:r w:rsidR="00985A90" w:rsidRPr="00CA5B4E">
        <w:rPr>
          <w:rStyle w:val="FontStyle33"/>
        </w:rPr>
        <w:t>валась</w:t>
      </w:r>
      <w:r w:rsidR="00FD10CC" w:rsidRPr="00CA5B4E">
        <w:rPr>
          <w:rStyle w:val="FontStyle33"/>
        </w:rPr>
        <w:t xml:space="preserve"> его непосредственны</w:t>
      </w:r>
      <w:r w:rsidR="00985A90" w:rsidRPr="00CA5B4E">
        <w:rPr>
          <w:rStyle w:val="FontStyle33"/>
        </w:rPr>
        <w:t>м</w:t>
      </w:r>
      <w:r w:rsidR="00FD10CC" w:rsidRPr="00CA5B4E">
        <w:rPr>
          <w:rStyle w:val="FontStyle33"/>
        </w:rPr>
        <w:t xml:space="preserve"> руководител</w:t>
      </w:r>
      <w:r w:rsidR="00985A90" w:rsidRPr="00CA5B4E">
        <w:rPr>
          <w:rStyle w:val="FontStyle33"/>
        </w:rPr>
        <w:t>ем</w:t>
      </w:r>
      <w:r w:rsidR="00FD10CC" w:rsidRPr="00CA5B4E">
        <w:rPr>
          <w:rStyle w:val="FontStyle33"/>
        </w:rPr>
        <w:t>.</w:t>
      </w:r>
    </w:p>
    <w:p w:rsidR="00FD10CC" w:rsidRPr="00CA5B4E" w:rsidRDefault="001B1273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 w:rsidRPr="00CA5B4E">
        <w:rPr>
          <w:rStyle w:val="FontStyle33"/>
        </w:rPr>
        <w:t>12. </w:t>
      </w:r>
      <w:r w:rsidR="001324B4" w:rsidRPr="00CA5B4E">
        <w:rPr>
          <w:rStyle w:val="FontStyle33"/>
        </w:rPr>
        <w:t xml:space="preserve">Практическая реализация </w:t>
      </w:r>
      <w:r w:rsidR="00985A90" w:rsidRPr="00CA5B4E">
        <w:rPr>
          <w:rStyle w:val="FontStyle33"/>
        </w:rPr>
        <w:t>положений законодательства</w:t>
      </w:r>
      <w:r w:rsidR="001324B4" w:rsidRPr="00CA5B4E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CA5B4E">
        <w:rPr>
          <w:rStyle w:val="FontStyle33"/>
        </w:rPr>
        <w:t xml:space="preserve"> свидетельствует, что в</w:t>
      </w:r>
      <w:r w:rsidR="00FD10CC" w:rsidRPr="00CA5B4E">
        <w:rPr>
          <w:rStyle w:val="FontStyle33"/>
        </w:rPr>
        <w:t xml:space="preserve"> качестве смягчающих </w:t>
      </w:r>
      <w:r w:rsidR="006B252D" w:rsidRPr="00CA5B4E">
        <w:rPr>
          <w:rStyle w:val="FontStyle33"/>
        </w:rPr>
        <w:t xml:space="preserve">рассматривались следующие </w:t>
      </w:r>
      <w:r w:rsidR="00FD10CC" w:rsidRPr="00CA5B4E">
        <w:rPr>
          <w:rStyle w:val="FontStyle33"/>
        </w:rPr>
        <w:t>обстоятельств</w:t>
      </w:r>
      <w:r w:rsidR="006B252D" w:rsidRPr="00CA5B4E">
        <w:rPr>
          <w:rStyle w:val="FontStyle33"/>
        </w:rPr>
        <w:t>а</w:t>
      </w:r>
      <w:r w:rsidR="00FD10CC" w:rsidRPr="00CA5B4E">
        <w:rPr>
          <w:rStyle w:val="FontStyle33"/>
        </w:rPr>
        <w:t>:</w:t>
      </w:r>
    </w:p>
    <w:p w:rsidR="00FD10CC" w:rsidRPr="00CA5B4E" w:rsidRDefault="00FD10CC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 xml:space="preserve">совершение служащим нарушения </w:t>
      </w:r>
      <w:proofErr w:type="spellStart"/>
      <w:r w:rsidRPr="00CA5B4E">
        <w:rPr>
          <w:rStyle w:val="FontStyle33"/>
        </w:rPr>
        <w:t>требованийзаконодательства</w:t>
      </w:r>
      <w:proofErr w:type="spellEnd"/>
      <w:r w:rsidRPr="00CA5B4E">
        <w:rPr>
          <w:rStyle w:val="FontStyle33"/>
        </w:rPr>
        <w:t xml:space="preserve"> о противодействии коррупции впервые;</w:t>
      </w:r>
    </w:p>
    <w:p w:rsidR="00FD10CC" w:rsidRPr="00CA5B4E" w:rsidRDefault="00FD10CC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 xml:space="preserve">безукоризненное соблюдение служащим в отчетном </w:t>
      </w:r>
      <w:proofErr w:type="spellStart"/>
      <w:r w:rsidRPr="00CA5B4E">
        <w:rPr>
          <w:rStyle w:val="FontStyle33"/>
        </w:rPr>
        <w:t>периодедругих</w:t>
      </w:r>
      <w:proofErr w:type="spellEnd"/>
      <w:r w:rsidRPr="00CA5B4E">
        <w:rPr>
          <w:rStyle w:val="FontStyle33"/>
        </w:rPr>
        <w:t xml:space="preserve"> </w:t>
      </w:r>
      <w:r w:rsidR="006B252D" w:rsidRPr="00CA5B4E">
        <w:rPr>
          <w:rStyle w:val="FontStyle33"/>
        </w:rPr>
        <w:t xml:space="preserve">ограничений, </w:t>
      </w:r>
      <w:r w:rsidRPr="00CA5B4E">
        <w:rPr>
          <w:rStyle w:val="FontStyle33"/>
        </w:rPr>
        <w:t xml:space="preserve">запретов, </w:t>
      </w:r>
      <w:r w:rsidR="006B252D" w:rsidRPr="00CA5B4E">
        <w:rPr>
          <w:rStyle w:val="FontStyle33"/>
        </w:rPr>
        <w:t xml:space="preserve">требований, </w:t>
      </w:r>
      <w:r w:rsidRPr="00CA5B4E">
        <w:rPr>
          <w:rStyle w:val="FontStyle33"/>
        </w:rPr>
        <w:t xml:space="preserve">исполнение обязанностей, установленных в </w:t>
      </w:r>
      <w:proofErr w:type="spellStart"/>
      <w:r w:rsidRPr="00CA5B4E">
        <w:rPr>
          <w:rStyle w:val="FontStyle33"/>
        </w:rPr>
        <w:t>целяхпротиводействия</w:t>
      </w:r>
      <w:proofErr w:type="spellEnd"/>
      <w:r w:rsidRPr="00CA5B4E">
        <w:rPr>
          <w:rStyle w:val="FontStyle33"/>
        </w:rPr>
        <w:t xml:space="preserve"> коррупции;</w:t>
      </w:r>
    </w:p>
    <w:p w:rsidR="00FD10CC" w:rsidRPr="00CA5B4E" w:rsidRDefault="00FD10CC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 w:rsidRPr="00CA5B4E">
        <w:rPr>
          <w:rStyle w:val="FontStyle33"/>
        </w:rPr>
        <w:t>ерации от 21 сентября 2009 г. № </w:t>
      </w:r>
      <w:r w:rsidRPr="00CA5B4E">
        <w:rPr>
          <w:rStyle w:val="FontStyle33"/>
        </w:rPr>
        <w:t>1065;</w:t>
      </w:r>
    </w:p>
    <w:p w:rsidR="00FD10CC" w:rsidRPr="00CA5B4E" w:rsidRDefault="00FD10CC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CA5B4E" w:rsidRDefault="00ED2425" w:rsidP="00CA5B4E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CA5B4E">
        <w:rPr>
          <w:rStyle w:val="FontStyle33"/>
        </w:rPr>
        <w:lastRenderedPageBreak/>
        <w:t>13. </w:t>
      </w:r>
      <w:r w:rsidR="00FD10CC" w:rsidRPr="00CA5B4E">
        <w:rPr>
          <w:rStyle w:val="FontStyle33"/>
        </w:rPr>
        <w:t>Наличие обстоятельства, указанного в подпункте «б» пункта 1</w:t>
      </w:r>
      <w:r w:rsidR="006B252D" w:rsidRPr="00CA5B4E">
        <w:rPr>
          <w:rStyle w:val="FontStyle33"/>
        </w:rPr>
        <w:t>2</w:t>
      </w:r>
      <w:r w:rsidR="00FD10CC" w:rsidRPr="00CA5B4E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CA5B4E" w:rsidRDefault="001203E5" w:rsidP="00CA5B4E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 w:rsidRPr="00CA5B4E">
        <w:rPr>
          <w:rStyle w:val="FontStyle33"/>
        </w:rPr>
        <w:t>14.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CA5B4E" w:rsidRDefault="0042005F" w:rsidP="00CA5B4E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 w:rsidRPr="00CA5B4E">
        <w:rPr>
          <w:rStyle w:val="FontStyle33"/>
        </w:rPr>
        <w:t>15. При наличии смягчающих обстоятельств, как правило, применялось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8B6B71" w:rsidRPr="00CA5B4E" w:rsidRDefault="0042005F" w:rsidP="00CA5B4E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 w:rsidRPr="00CA5B4E">
        <w:rPr>
          <w:rStyle w:val="FontStyle33"/>
        </w:rPr>
        <w:t>16</w:t>
      </w:r>
      <w:r w:rsidR="00ED2425" w:rsidRPr="00CA5B4E">
        <w:rPr>
          <w:rStyle w:val="FontStyle33"/>
        </w:rPr>
        <w:t>. </w:t>
      </w:r>
      <w:r w:rsidR="001A5027" w:rsidRPr="00CA5B4E">
        <w:rPr>
          <w:rStyle w:val="FontStyle33"/>
        </w:rPr>
        <w:t>Проведенный анализ выявил</w:t>
      </w:r>
      <w:r w:rsidR="00621381" w:rsidRPr="00CA5B4E">
        <w:rPr>
          <w:rStyle w:val="FontStyle33"/>
        </w:rPr>
        <w:t>, что к отягчающим обстоятельствам были отнесены</w:t>
      </w:r>
      <w:r w:rsidR="00FC46AA" w:rsidRPr="00CA5B4E">
        <w:rPr>
          <w:rStyle w:val="FontStyle33"/>
        </w:rPr>
        <w:t xml:space="preserve"> только</w:t>
      </w:r>
      <w:r w:rsidR="00621381" w:rsidRPr="00CA5B4E">
        <w:rPr>
          <w:rStyle w:val="FontStyle33"/>
        </w:rPr>
        <w:t xml:space="preserve"> следующие</w:t>
      </w:r>
      <w:r w:rsidR="008B6B71" w:rsidRPr="00CA5B4E">
        <w:rPr>
          <w:rStyle w:val="FontStyle33"/>
        </w:rPr>
        <w:t>:</w:t>
      </w:r>
    </w:p>
    <w:p w:rsidR="008B6B71" w:rsidRPr="00CA5B4E" w:rsidRDefault="008B6B71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 xml:space="preserve">представление в ходе проверки недостоверных </w:t>
      </w:r>
      <w:proofErr w:type="spellStart"/>
      <w:r w:rsidRPr="00CA5B4E">
        <w:rPr>
          <w:rStyle w:val="FontStyle33"/>
        </w:rPr>
        <w:t>ипротиворечивых</w:t>
      </w:r>
      <w:proofErr w:type="spellEnd"/>
      <w:r w:rsidRPr="00CA5B4E">
        <w:rPr>
          <w:rStyle w:val="FontStyle33"/>
        </w:rPr>
        <w:t xml:space="preserve"> объяснений, совершение иных </w:t>
      </w:r>
      <w:proofErr w:type="spellStart"/>
      <w:r w:rsidRPr="00CA5B4E">
        <w:rPr>
          <w:rStyle w:val="FontStyle33"/>
        </w:rPr>
        <w:t>действий,направленных</w:t>
      </w:r>
      <w:proofErr w:type="spellEnd"/>
      <w:r w:rsidRPr="00CA5B4E">
        <w:rPr>
          <w:rStyle w:val="FontStyle33"/>
        </w:rPr>
        <w:t xml:space="preserve"> на затруднение хода проверки;</w:t>
      </w:r>
    </w:p>
    <w:p w:rsidR="008B6B71" w:rsidRPr="00CA5B4E" w:rsidRDefault="008B6B71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одновременно</w:t>
      </w:r>
      <w:r w:rsidR="00914FBD" w:rsidRPr="00CA5B4E">
        <w:rPr>
          <w:rStyle w:val="FontStyle33"/>
        </w:rPr>
        <w:t>е</w:t>
      </w:r>
      <w:r w:rsidRPr="00CA5B4E">
        <w:rPr>
          <w:rStyle w:val="FontStyle33"/>
        </w:rPr>
        <w:t xml:space="preserve"> нарушение двух и более </w:t>
      </w:r>
      <w:proofErr w:type="spellStart"/>
      <w:r w:rsidRPr="00CA5B4E">
        <w:rPr>
          <w:rStyle w:val="FontStyle33"/>
        </w:rPr>
        <w:t>требованийзаконодательства</w:t>
      </w:r>
      <w:proofErr w:type="spellEnd"/>
      <w:r w:rsidRPr="00CA5B4E">
        <w:rPr>
          <w:rStyle w:val="FontStyle33"/>
        </w:rPr>
        <w:t xml:space="preserve"> о противодействии коррупции;</w:t>
      </w:r>
    </w:p>
    <w:p w:rsidR="008B6B71" w:rsidRPr="00CA5B4E" w:rsidRDefault="008B6B71" w:rsidP="00CA5B4E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CA5B4E">
        <w:rPr>
          <w:rStyle w:val="FontStyle33"/>
        </w:rPr>
        <w:t>в)</w:t>
      </w:r>
      <w:r w:rsidRPr="00CA5B4E">
        <w:rPr>
          <w:rStyle w:val="FontStyle33"/>
        </w:rPr>
        <w:tab/>
        <w:t>наличие неснятого дисциплинарного взыскания;</w:t>
      </w:r>
    </w:p>
    <w:p w:rsidR="008B6B71" w:rsidRPr="00CA5B4E" w:rsidRDefault="00914FBD" w:rsidP="00CA5B4E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>нарушение</w:t>
      </w:r>
      <w:r w:rsidR="008B6B71" w:rsidRPr="00CA5B4E">
        <w:rPr>
          <w:rStyle w:val="FontStyle33"/>
        </w:rPr>
        <w:t xml:space="preserve"> требований законодательства о </w:t>
      </w:r>
      <w:proofErr w:type="spellStart"/>
      <w:r w:rsidR="008B6B71" w:rsidRPr="00CA5B4E">
        <w:rPr>
          <w:rStyle w:val="FontStyle33"/>
        </w:rPr>
        <w:t>противодействиикоррупции</w:t>
      </w:r>
      <w:proofErr w:type="spellEnd"/>
      <w:r w:rsidR="008B6B71" w:rsidRPr="00CA5B4E">
        <w:rPr>
          <w:rStyle w:val="FontStyle33"/>
        </w:rPr>
        <w:t xml:space="preserve"> в рамках предыдущих декларационных кампаний.</w:t>
      </w:r>
    </w:p>
    <w:p w:rsidR="001236F5" w:rsidRPr="00CA5B4E" w:rsidRDefault="001203E5" w:rsidP="00CA5B4E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 w:rsidRPr="00CA5B4E">
        <w:rPr>
          <w:rStyle w:val="FontStyle33"/>
        </w:rPr>
        <w:t>17</w:t>
      </w:r>
      <w:r w:rsidR="00621381" w:rsidRPr="00CA5B4E">
        <w:rPr>
          <w:rStyle w:val="FontStyle33"/>
        </w:rPr>
        <w:t xml:space="preserve">.  </w:t>
      </w:r>
      <w:r w:rsidR="001324B4" w:rsidRPr="00CA5B4E">
        <w:rPr>
          <w:rStyle w:val="FontStyle33"/>
        </w:rPr>
        <w:t>П</w:t>
      </w:r>
      <w:r w:rsidR="001236F5" w:rsidRPr="00CA5B4E">
        <w:rPr>
          <w:rStyle w:val="FontStyle33"/>
        </w:rPr>
        <w:t xml:space="preserve">ри наличии отягчающих обстоятельств </w:t>
      </w:r>
      <w:r w:rsidR="00985A90" w:rsidRPr="00CA5B4E">
        <w:rPr>
          <w:rStyle w:val="FontStyle33"/>
        </w:rPr>
        <w:t xml:space="preserve">отмечено </w:t>
      </w:r>
      <w:proofErr w:type="spellStart"/>
      <w:r w:rsidR="00133D93" w:rsidRPr="00CA5B4E">
        <w:rPr>
          <w:rStyle w:val="FontStyle33"/>
        </w:rPr>
        <w:t>примен</w:t>
      </w:r>
      <w:r w:rsidR="00985A90" w:rsidRPr="00CA5B4E">
        <w:rPr>
          <w:rStyle w:val="FontStyle33"/>
        </w:rPr>
        <w:t>ениевзыскания</w:t>
      </w:r>
      <w:proofErr w:type="spellEnd"/>
      <w:r w:rsidR="00133D93" w:rsidRPr="00CA5B4E">
        <w:rPr>
          <w:rStyle w:val="FontStyle33"/>
        </w:rPr>
        <w:t>,</w:t>
      </w:r>
      <w:r w:rsidR="001324B4" w:rsidRPr="00CA5B4E">
        <w:rPr>
          <w:rStyle w:val="FontStyle33"/>
        </w:rPr>
        <w:t xml:space="preserve"> следующего</w:t>
      </w:r>
      <w:r w:rsidR="001236F5" w:rsidRPr="00CA5B4E">
        <w:rPr>
          <w:rStyle w:val="FontStyle33"/>
        </w:rPr>
        <w:t xml:space="preserve"> по степени строгости взысканию, которое было бы применено в случае совершения такого нарушения в отсутствие </w:t>
      </w:r>
      <w:r w:rsidR="00621381" w:rsidRPr="00CA5B4E">
        <w:rPr>
          <w:rStyle w:val="FontStyle33"/>
        </w:rPr>
        <w:t>отягчающих</w:t>
      </w:r>
      <w:r w:rsidR="001236F5" w:rsidRPr="00CA5B4E">
        <w:rPr>
          <w:rStyle w:val="FontStyle33"/>
        </w:rPr>
        <w:t xml:space="preserve"> обстоятельств.</w:t>
      </w:r>
    </w:p>
    <w:p w:rsidR="00C717D0" w:rsidRPr="00CA5B4E" w:rsidRDefault="00621381" w:rsidP="00CA5B4E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CA5B4E">
        <w:rPr>
          <w:rStyle w:val="FontStyle33"/>
        </w:rPr>
        <w:t>18. </w:t>
      </w:r>
      <w:r w:rsidR="00E86835" w:rsidRPr="00CA5B4E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CA5B4E">
        <w:rPr>
          <w:rStyle w:val="FontStyle33"/>
          <w:bCs/>
        </w:rPr>
        <w:t>докладе подразделе</w:t>
      </w:r>
      <w:r w:rsidR="00133D93" w:rsidRPr="00CA5B4E">
        <w:rPr>
          <w:rStyle w:val="FontStyle33"/>
          <w:bCs/>
        </w:rPr>
        <w:t>ния по итогам проверки, а</w:t>
      </w:r>
      <w:r w:rsidR="00914FBD" w:rsidRPr="00CA5B4E">
        <w:rPr>
          <w:rStyle w:val="FontStyle33"/>
          <w:bCs/>
        </w:rPr>
        <w:t xml:space="preserve"> в </w:t>
      </w:r>
      <w:proofErr w:type="spellStart"/>
      <w:r w:rsidR="00914FBD" w:rsidRPr="00CA5B4E">
        <w:rPr>
          <w:rStyle w:val="FontStyle33"/>
          <w:bCs/>
        </w:rPr>
        <w:t>случае,</w:t>
      </w:r>
      <w:r w:rsidR="00C717D0" w:rsidRPr="00CA5B4E">
        <w:rPr>
          <w:rStyle w:val="FontStyle33"/>
          <w:bCs/>
        </w:rPr>
        <w:t>если</w:t>
      </w:r>
      <w:proofErr w:type="spellEnd"/>
      <w:r w:rsidR="00C717D0" w:rsidRPr="00CA5B4E">
        <w:rPr>
          <w:rStyle w:val="FontStyle33"/>
          <w:bCs/>
        </w:rPr>
        <w:t xml:space="preserve"> доклад рассматривался на заседании комиссии</w:t>
      </w:r>
      <w:r w:rsidRPr="00CA5B4E">
        <w:rPr>
          <w:rStyle w:val="FontStyle33"/>
          <w:bCs/>
        </w:rPr>
        <w:t xml:space="preserve"> - </w:t>
      </w:r>
      <w:r w:rsidR="00914FBD" w:rsidRPr="00CA5B4E">
        <w:rPr>
          <w:rStyle w:val="FontStyle33"/>
          <w:bCs/>
        </w:rPr>
        <w:t xml:space="preserve">также </w:t>
      </w:r>
      <w:r w:rsidR="00C717D0" w:rsidRPr="00CA5B4E">
        <w:rPr>
          <w:rStyle w:val="FontStyle33"/>
          <w:bCs/>
        </w:rPr>
        <w:t xml:space="preserve">в решении комиссии </w:t>
      </w:r>
      <w:r w:rsidR="00A27045" w:rsidRPr="00CA5B4E">
        <w:rPr>
          <w:rStyle w:val="FontStyle33"/>
          <w:bCs/>
        </w:rPr>
        <w:t>содержат</w:t>
      </w:r>
      <w:r w:rsidR="00C717D0" w:rsidRPr="00CA5B4E">
        <w:rPr>
          <w:rStyle w:val="FontStyle33"/>
          <w:bCs/>
        </w:rPr>
        <w:t>ся обосновани</w:t>
      </w:r>
      <w:r w:rsidRPr="00CA5B4E">
        <w:rPr>
          <w:rStyle w:val="FontStyle33"/>
          <w:bCs/>
        </w:rPr>
        <w:t>я</w:t>
      </w:r>
      <w:r w:rsidR="00C717D0" w:rsidRPr="00CA5B4E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CA5B4E">
        <w:rPr>
          <w:rStyle w:val="FontStyle33"/>
          <w:bCs/>
        </w:rPr>
        <w:t>я</w:t>
      </w:r>
      <w:r w:rsidR="00C717D0" w:rsidRPr="00CA5B4E">
        <w:rPr>
          <w:rStyle w:val="FontStyle33"/>
          <w:bCs/>
        </w:rPr>
        <w:t xml:space="preserve"> требований законодательства о противодей</w:t>
      </w:r>
      <w:r w:rsidR="00133D93" w:rsidRPr="00CA5B4E">
        <w:rPr>
          <w:rStyle w:val="FontStyle33"/>
          <w:bCs/>
        </w:rPr>
        <w:t>ствии коррупции</w:t>
      </w:r>
      <w:r w:rsidR="00C717D0" w:rsidRPr="00CA5B4E">
        <w:rPr>
          <w:rStyle w:val="FontStyle33"/>
          <w:bCs/>
        </w:rPr>
        <w:t>.</w:t>
      </w:r>
    </w:p>
    <w:p w:rsidR="008B6B71" w:rsidRPr="00CA5B4E" w:rsidRDefault="008B6B71" w:rsidP="00CA5B4E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Pr="00CA5B4E" w:rsidRDefault="00621381" w:rsidP="00CA5B4E">
      <w:pPr>
        <w:widowControl/>
        <w:autoSpaceDE/>
        <w:autoSpaceDN/>
        <w:adjustRightInd/>
        <w:rPr>
          <w:rStyle w:val="FontStyle33"/>
        </w:rPr>
      </w:pPr>
      <w:r w:rsidRPr="00CA5B4E">
        <w:rPr>
          <w:rStyle w:val="FontStyle33"/>
        </w:rPr>
        <w:br w:type="page"/>
      </w:r>
    </w:p>
    <w:p w:rsidR="00371EB9" w:rsidRPr="00CA5B4E" w:rsidRDefault="00371EB9" w:rsidP="00CA5B4E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CA5B4E">
        <w:rPr>
          <w:rStyle w:val="FontStyle33"/>
        </w:rPr>
        <w:lastRenderedPageBreak/>
        <w:t>Приложение № 1</w:t>
      </w:r>
    </w:p>
    <w:p w:rsidR="00371EB9" w:rsidRPr="00CA5B4E" w:rsidRDefault="00371EB9" w:rsidP="00CA5B4E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CA5B4E" w:rsidRDefault="00621381" w:rsidP="00CA5B4E">
      <w:pPr>
        <w:pStyle w:val="Style14"/>
        <w:widowControl/>
        <w:spacing w:line="240" w:lineRule="auto"/>
        <w:ind w:left="427"/>
        <w:rPr>
          <w:rStyle w:val="FontStyle29"/>
        </w:rPr>
      </w:pPr>
      <w:r w:rsidRPr="00CA5B4E">
        <w:rPr>
          <w:rStyle w:val="FontStyle29"/>
        </w:rPr>
        <w:t>Обзор</w:t>
      </w:r>
      <w:r w:rsidR="001236F5" w:rsidRPr="00CA5B4E">
        <w:rPr>
          <w:rStyle w:val="FontStyle29"/>
        </w:rPr>
        <w:t xml:space="preserve"> ситуаций, которые расцен</w:t>
      </w:r>
      <w:r w:rsidR="00DF6B0F" w:rsidRPr="00CA5B4E">
        <w:rPr>
          <w:rStyle w:val="FontStyle29"/>
        </w:rPr>
        <w:t>ивались</w:t>
      </w:r>
      <w:r w:rsidR="001236F5" w:rsidRPr="00CA5B4E">
        <w:rPr>
          <w:rStyle w:val="FontStyle29"/>
        </w:rPr>
        <w:t xml:space="preserve"> как значительные проступки, влекущие увольнение государственного (муниципального) </w:t>
      </w:r>
      <w:proofErr w:type="spellStart"/>
      <w:r w:rsidR="001236F5" w:rsidRPr="00CA5B4E">
        <w:rPr>
          <w:rStyle w:val="FontStyle29"/>
        </w:rPr>
        <w:t>служащегов</w:t>
      </w:r>
      <w:proofErr w:type="spellEnd"/>
      <w:r w:rsidR="001236F5" w:rsidRPr="00CA5B4E">
        <w:rPr>
          <w:rStyle w:val="FontStyle29"/>
        </w:rPr>
        <w:t xml:space="preserve"> связи с утратой доверия</w:t>
      </w:r>
    </w:p>
    <w:p w:rsidR="00914FBD" w:rsidRPr="00CA5B4E" w:rsidRDefault="00914FBD" w:rsidP="00CA5B4E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CA5B4E" w:rsidRDefault="001236F5" w:rsidP="00CA5B4E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CA5B4E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CA5B4E" w:rsidRDefault="001236F5" w:rsidP="00CA5B4E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CA5B4E">
        <w:rPr>
          <w:rStyle w:val="FontStyle33"/>
        </w:rPr>
        <w:t>Не представлены сведения о доходах, расходах</w:t>
      </w:r>
      <w:r w:rsidR="00914FBD" w:rsidRPr="00CA5B4E">
        <w:rPr>
          <w:rStyle w:val="FontStyle33"/>
        </w:rPr>
        <w:t>, имуществе, обязательствах имущественного характера</w:t>
      </w:r>
      <w:r w:rsidRPr="00CA5B4E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CA5B4E" w:rsidRDefault="001236F5" w:rsidP="00CA5B4E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CA5B4E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 w:rsidRPr="00CA5B4E">
        <w:rPr>
          <w:rStyle w:val="FontStyle33"/>
        </w:rPr>
        <w:t>лось</w:t>
      </w:r>
      <w:r w:rsidRPr="00CA5B4E">
        <w:rPr>
          <w:rStyle w:val="FontStyle33"/>
        </w:rPr>
        <w:t>, например, путем:</w:t>
      </w:r>
    </w:p>
    <w:p w:rsidR="001236F5" w:rsidRPr="00CA5B4E" w:rsidRDefault="001236F5" w:rsidP="00CA5B4E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>не указания соответствующи</w:t>
      </w:r>
      <w:r w:rsidR="00197112" w:rsidRPr="00CA5B4E">
        <w:rPr>
          <w:rStyle w:val="FontStyle33"/>
        </w:rPr>
        <w:t>х сведений о расходах в разделе </w:t>
      </w:r>
      <w:r w:rsidRPr="00CA5B4E">
        <w:rPr>
          <w:rStyle w:val="FontStyle33"/>
        </w:rPr>
        <w:t xml:space="preserve">2 Справки и одновременного не указания сведений о </w:t>
      </w:r>
      <w:proofErr w:type="spellStart"/>
      <w:r w:rsidRPr="00CA5B4E">
        <w:rPr>
          <w:rStyle w:val="FontStyle33"/>
        </w:rPr>
        <w:t>приобретенномимуществе</w:t>
      </w:r>
      <w:proofErr w:type="spellEnd"/>
      <w:r w:rsidRPr="00CA5B4E">
        <w:rPr>
          <w:rStyle w:val="FontStyle33"/>
        </w:rPr>
        <w:t xml:space="preserve"> в разделе 3 и (или) в разделе 5 Справки;</w:t>
      </w:r>
    </w:p>
    <w:p w:rsidR="001236F5" w:rsidRPr="00CA5B4E" w:rsidRDefault="001236F5" w:rsidP="00CA5B4E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>не указания соответствующи</w:t>
      </w:r>
      <w:r w:rsidR="00197112" w:rsidRPr="00CA5B4E">
        <w:rPr>
          <w:rStyle w:val="FontStyle33"/>
        </w:rPr>
        <w:t>х сведений о расходах в разделе </w:t>
      </w:r>
      <w:r w:rsidRPr="00CA5B4E">
        <w:rPr>
          <w:rStyle w:val="FontStyle33"/>
        </w:rPr>
        <w:t xml:space="preserve">2 Справки, при том, что сведения о появившемся в отчетном </w:t>
      </w:r>
      <w:proofErr w:type="spellStart"/>
      <w:r w:rsidRPr="00CA5B4E">
        <w:rPr>
          <w:rStyle w:val="FontStyle33"/>
        </w:rPr>
        <w:t>периодеимуществе</w:t>
      </w:r>
      <w:proofErr w:type="spellEnd"/>
      <w:r w:rsidRPr="00CA5B4E">
        <w:rPr>
          <w:rStyle w:val="FontStyle33"/>
        </w:rPr>
        <w:t xml:space="preserve"> указаны в разделе 3 и (или) в разделе 5 Справки.</w:t>
      </w:r>
    </w:p>
    <w:p w:rsidR="001236F5" w:rsidRPr="00CA5B4E" w:rsidRDefault="001236F5" w:rsidP="00CA5B4E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CA5B4E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 w:rsidRPr="00CA5B4E">
        <w:rPr>
          <w:rStyle w:val="FontStyle33"/>
        </w:rPr>
        <w:t>было</w:t>
      </w:r>
      <w:r w:rsidRPr="00CA5B4E">
        <w:rPr>
          <w:rStyle w:val="FontStyle33"/>
        </w:rPr>
        <w:t xml:space="preserve"> объяснено исходя из доходов служащего.</w:t>
      </w:r>
    </w:p>
    <w:p w:rsidR="001236F5" w:rsidRPr="00CA5B4E" w:rsidRDefault="001236F5" w:rsidP="00CA5B4E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CA5B4E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 xml:space="preserve">о получении доходов от организации, в отношении </w:t>
      </w:r>
      <w:proofErr w:type="spellStart"/>
      <w:r w:rsidRPr="00CA5B4E">
        <w:rPr>
          <w:rStyle w:val="FontStyle33"/>
        </w:rPr>
        <w:t>которойслужащий</w:t>
      </w:r>
      <w:proofErr w:type="spellEnd"/>
      <w:r w:rsidRPr="00CA5B4E">
        <w:rPr>
          <w:rStyle w:val="FontStyle33"/>
        </w:rPr>
        <w:t xml:space="preserve"> выполняет функции государственного (муниципального)управления (доходов от работы по совместительству, доходов </w:t>
      </w:r>
      <w:proofErr w:type="spellStart"/>
      <w:r w:rsidRPr="00CA5B4E">
        <w:rPr>
          <w:rStyle w:val="FontStyle33"/>
        </w:rPr>
        <w:t>отценных</w:t>
      </w:r>
      <w:proofErr w:type="spellEnd"/>
      <w:r w:rsidRPr="00CA5B4E">
        <w:rPr>
          <w:rStyle w:val="FontStyle33"/>
        </w:rPr>
        <w:t xml:space="preserve"> бумаг, чтения лекций и т.п</w:t>
      </w:r>
      <w:r w:rsidR="00FD10CC" w:rsidRPr="00CA5B4E">
        <w:rPr>
          <w:rStyle w:val="FontStyle33"/>
        </w:rPr>
        <w:t>.)</w:t>
      </w:r>
      <w:r w:rsidRPr="00CA5B4E">
        <w:rPr>
          <w:rStyle w:val="FontStyle33"/>
        </w:rPr>
        <w:t>;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 xml:space="preserve">о получении доходов от продажи имущества по </w:t>
      </w:r>
      <w:proofErr w:type="spellStart"/>
      <w:r w:rsidRPr="00CA5B4E">
        <w:rPr>
          <w:rStyle w:val="FontStyle33"/>
        </w:rPr>
        <w:t>цене,существенно</w:t>
      </w:r>
      <w:proofErr w:type="spellEnd"/>
      <w:r w:rsidRPr="00CA5B4E">
        <w:rPr>
          <w:rStyle w:val="FontStyle33"/>
        </w:rPr>
        <w:t xml:space="preserve"> выше рыночной, если покупателем </w:t>
      </w:r>
      <w:proofErr w:type="spellStart"/>
      <w:r w:rsidRPr="00CA5B4E">
        <w:rPr>
          <w:rStyle w:val="FontStyle33"/>
        </w:rPr>
        <w:t>являетсяорганизация</w:t>
      </w:r>
      <w:proofErr w:type="spellEnd"/>
      <w:r w:rsidRPr="00CA5B4E">
        <w:rPr>
          <w:rStyle w:val="FontStyle33"/>
        </w:rPr>
        <w:t xml:space="preserve">, в отношении которой служащий выполняет </w:t>
      </w:r>
      <w:proofErr w:type="spellStart"/>
      <w:r w:rsidRPr="00CA5B4E">
        <w:rPr>
          <w:rStyle w:val="FontStyle33"/>
        </w:rPr>
        <w:t>функциигосударственного</w:t>
      </w:r>
      <w:proofErr w:type="spellEnd"/>
      <w:r w:rsidRPr="00CA5B4E">
        <w:rPr>
          <w:rStyle w:val="FontStyle33"/>
        </w:rPr>
        <w:t xml:space="preserve"> (муниципального) управления;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CA5B4E">
        <w:rPr>
          <w:rStyle w:val="FontStyle33"/>
        </w:rPr>
        <w:t>в)</w:t>
      </w:r>
      <w:r w:rsidRPr="00CA5B4E">
        <w:rPr>
          <w:rStyle w:val="FontStyle33"/>
        </w:rPr>
        <w:tab/>
        <w:t xml:space="preserve">о получении кредитов, займов от организации, в </w:t>
      </w:r>
      <w:proofErr w:type="spellStart"/>
      <w:r w:rsidRPr="00CA5B4E">
        <w:rPr>
          <w:rStyle w:val="FontStyle33"/>
        </w:rPr>
        <w:t>отношениикоторой</w:t>
      </w:r>
      <w:proofErr w:type="spellEnd"/>
      <w:r w:rsidRPr="00CA5B4E">
        <w:rPr>
          <w:rStyle w:val="FontStyle33"/>
        </w:rPr>
        <w:t xml:space="preserve"> служащий выполняет функции государственного(муниципального) управления;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CA5B4E">
        <w:rPr>
          <w:rStyle w:val="FontStyle33"/>
        </w:rPr>
        <w:t>г)</w:t>
      </w:r>
      <w:r w:rsidRPr="00CA5B4E">
        <w:rPr>
          <w:rStyle w:val="FontStyle33"/>
        </w:rPr>
        <w:tab/>
        <w:t xml:space="preserve">о наличии в собственности у служащего и (или) его супруги(супруга) и несовершеннолетнего ребенка </w:t>
      </w:r>
      <w:proofErr w:type="spellStart"/>
      <w:r w:rsidRPr="00CA5B4E">
        <w:rPr>
          <w:rStyle w:val="FontStyle33"/>
        </w:rPr>
        <w:t>ценныхбумаг</w:t>
      </w:r>
      <w:proofErr w:type="spellEnd"/>
      <w:r w:rsidRPr="00CA5B4E">
        <w:rPr>
          <w:rStyle w:val="FontStyle33"/>
        </w:rPr>
        <w:t xml:space="preserve"> организации, в отношении которой служащий </w:t>
      </w:r>
      <w:proofErr w:type="spellStart"/>
      <w:r w:rsidRPr="00CA5B4E">
        <w:rPr>
          <w:rStyle w:val="FontStyle33"/>
        </w:rPr>
        <w:t>выполняетфункции</w:t>
      </w:r>
      <w:proofErr w:type="spellEnd"/>
      <w:r w:rsidRPr="00CA5B4E">
        <w:rPr>
          <w:rStyle w:val="FontStyle33"/>
        </w:rPr>
        <w:t xml:space="preserve"> государственного (муниципального) управления;</w:t>
      </w:r>
    </w:p>
    <w:p w:rsidR="001236F5" w:rsidRPr="00CA5B4E" w:rsidRDefault="001236F5" w:rsidP="00CA5B4E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proofErr w:type="spellStart"/>
      <w:r w:rsidRPr="00CA5B4E">
        <w:rPr>
          <w:rStyle w:val="FontStyle33"/>
        </w:rPr>
        <w:t>д</w:t>
      </w:r>
      <w:proofErr w:type="spellEnd"/>
      <w:r w:rsidRPr="00CA5B4E">
        <w:rPr>
          <w:rStyle w:val="FontStyle33"/>
        </w:rPr>
        <w:t>)</w:t>
      </w:r>
      <w:r w:rsidRPr="00CA5B4E">
        <w:rPr>
          <w:rStyle w:val="FontStyle33"/>
        </w:rPr>
        <w:tab/>
        <w:t xml:space="preserve">о появлении в собственности у служащего и (или) его супруги(супруга) и несовершеннолетнего ребенка земельных </w:t>
      </w:r>
      <w:proofErr w:type="spellStart"/>
      <w:r w:rsidRPr="00CA5B4E">
        <w:rPr>
          <w:rStyle w:val="FontStyle33"/>
        </w:rPr>
        <w:lastRenderedPageBreak/>
        <w:t>участков,объектов</w:t>
      </w:r>
      <w:proofErr w:type="spellEnd"/>
      <w:r w:rsidRPr="00CA5B4E">
        <w:rPr>
          <w:rStyle w:val="FontStyle33"/>
        </w:rPr>
        <w:t xml:space="preserve"> недвижимого имущества и (или) транспортного </w:t>
      </w:r>
      <w:proofErr w:type="spellStart"/>
      <w:r w:rsidRPr="00CA5B4E">
        <w:rPr>
          <w:rStyle w:val="FontStyle33"/>
        </w:rPr>
        <w:t>средства,приобретенного</w:t>
      </w:r>
      <w:proofErr w:type="spellEnd"/>
      <w:r w:rsidRPr="00CA5B4E">
        <w:rPr>
          <w:rStyle w:val="FontStyle33"/>
        </w:rPr>
        <w:t xml:space="preserve"> на льготных условиях (по цене существенно </w:t>
      </w:r>
      <w:proofErr w:type="spellStart"/>
      <w:r w:rsidRPr="00CA5B4E">
        <w:rPr>
          <w:rStyle w:val="FontStyle33"/>
        </w:rPr>
        <w:t>нижерыночной</w:t>
      </w:r>
      <w:proofErr w:type="spellEnd"/>
      <w:r w:rsidRPr="00CA5B4E">
        <w:rPr>
          <w:rStyle w:val="FontStyle33"/>
        </w:rPr>
        <w:t xml:space="preserve">) у организации, в отношении которой служащий </w:t>
      </w:r>
      <w:proofErr w:type="spellStart"/>
      <w:r w:rsidRPr="00CA5B4E">
        <w:rPr>
          <w:rStyle w:val="FontStyle33"/>
        </w:rPr>
        <w:t>выполняетфункции</w:t>
      </w:r>
      <w:proofErr w:type="spellEnd"/>
      <w:r w:rsidRPr="00CA5B4E">
        <w:rPr>
          <w:rStyle w:val="FontStyle33"/>
        </w:rPr>
        <w:t xml:space="preserve"> государственного (муниципального) управления.</w:t>
      </w:r>
    </w:p>
    <w:p w:rsidR="001236F5" w:rsidRPr="00CA5B4E" w:rsidRDefault="001236F5" w:rsidP="00CA5B4E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CA5B4E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CA5B4E">
        <w:rPr>
          <w:rStyle w:val="FontStyle33"/>
        </w:rPr>
        <w:t>, например</w:t>
      </w:r>
      <w:r w:rsidRPr="00CA5B4E">
        <w:rPr>
          <w:rStyle w:val="FontStyle33"/>
        </w:rPr>
        <w:t>:</w:t>
      </w:r>
    </w:p>
    <w:p w:rsidR="001236F5" w:rsidRPr="00CA5B4E" w:rsidRDefault="001236F5" w:rsidP="00CA5B4E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CA5B4E">
        <w:rPr>
          <w:rStyle w:val="FontStyle33"/>
        </w:rPr>
        <w:t>а)</w:t>
      </w:r>
      <w:r w:rsidRPr="00CA5B4E">
        <w:rPr>
          <w:rStyle w:val="FontStyle33"/>
        </w:rPr>
        <w:tab/>
        <w:t xml:space="preserve">о получении служащим дохода от </w:t>
      </w:r>
      <w:proofErr w:type="spellStart"/>
      <w:r w:rsidRPr="00CA5B4E">
        <w:rPr>
          <w:rStyle w:val="FontStyle33"/>
        </w:rPr>
        <w:t>предпринимательскойдеятельности</w:t>
      </w:r>
      <w:proofErr w:type="spellEnd"/>
      <w:r w:rsidRPr="00CA5B4E">
        <w:rPr>
          <w:rStyle w:val="FontStyle33"/>
        </w:rPr>
        <w:t>;</w:t>
      </w:r>
    </w:p>
    <w:p w:rsidR="001236F5" w:rsidRPr="00CA5B4E" w:rsidRDefault="001236F5" w:rsidP="00CA5B4E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CA5B4E">
        <w:rPr>
          <w:rStyle w:val="FontStyle33"/>
        </w:rPr>
        <w:t>б)</w:t>
      </w:r>
      <w:r w:rsidRPr="00CA5B4E">
        <w:rPr>
          <w:rStyle w:val="FontStyle33"/>
        </w:rPr>
        <w:tab/>
        <w:t xml:space="preserve">о владении акциями, долями участия в </w:t>
      </w:r>
      <w:proofErr w:type="spellStart"/>
      <w:r w:rsidRPr="00CA5B4E">
        <w:rPr>
          <w:rStyle w:val="FontStyle33"/>
        </w:rPr>
        <w:t>коммерческихорганизациях</w:t>
      </w:r>
      <w:proofErr w:type="spellEnd"/>
      <w:r w:rsidRPr="00CA5B4E">
        <w:rPr>
          <w:rStyle w:val="FontStyle33"/>
        </w:rPr>
        <w:t xml:space="preserve">, при том, что служащий фактически участвует </w:t>
      </w:r>
      <w:proofErr w:type="spellStart"/>
      <w:r w:rsidRPr="00CA5B4E">
        <w:rPr>
          <w:rStyle w:val="FontStyle33"/>
        </w:rPr>
        <w:t>вуправлении</w:t>
      </w:r>
      <w:proofErr w:type="spellEnd"/>
      <w:r w:rsidRPr="00CA5B4E">
        <w:rPr>
          <w:rStyle w:val="FontStyle33"/>
        </w:rPr>
        <w:t xml:space="preserve"> этой коммерческой организацией;</w:t>
      </w:r>
    </w:p>
    <w:p w:rsidR="001236F5" w:rsidRPr="00CA5B4E" w:rsidRDefault="001236F5" w:rsidP="00CA5B4E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CA5B4E">
        <w:rPr>
          <w:rStyle w:val="FontStyle33"/>
        </w:rPr>
        <w:t>в)</w:t>
      </w:r>
      <w:r w:rsidRPr="00CA5B4E">
        <w:rPr>
          <w:rStyle w:val="FontStyle33"/>
        </w:rPr>
        <w:tab/>
        <w:t>для лиц, указанных в части 1 статьи 2 Федерального закона от7 мая 2013</w:t>
      </w:r>
      <w:r w:rsidR="00621381" w:rsidRPr="00CA5B4E">
        <w:rPr>
          <w:rStyle w:val="FontStyle33"/>
        </w:rPr>
        <w:t> г. № </w:t>
      </w:r>
      <w:r w:rsidRPr="00CA5B4E">
        <w:rPr>
          <w:rStyle w:val="FontStyle33"/>
        </w:rPr>
        <w:t xml:space="preserve">79-ФЗ «О запрете отдельным категориям </w:t>
      </w:r>
      <w:proofErr w:type="spellStart"/>
      <w:r w:rsidRPr="00CA5B4E">
        <w:rPr>
          <w:rStyle w:val="FontStyle33"/>
        </w:rPr>
        <w:t>лицоткрывать</w:t>
      </w:r>
      <w:proofErr w:type="spellEnd"/>
      <w:r w:rsidRPr="00CA5B4E">
        <w:rPr>
          <w:rStyle w:val="FontStyle33"/>
        </w:rPr>
        <w:t xml:space="preserve"> и иметь счета (вклады), хранить наличные </w:t>
      </w:r>
      <w:proofErr w:type="spellStart"/>
      <w:r w:rsidRPr="00CA5B4E">
        <w:rPr>
          <w:rStyle w:val="FontStyle33"/>
        </w:rPr>
        <w:t>денежныесредства</w:t>
      </w:r>
      <w:proofErr w:type="spellEnd"/>
      <w:r w:rsidRPr="00CA5B4E">
        <w:rPr>
          <w:rStyle w:val="FontStyle33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CA5B4E" w:rsidRDefault="00914FBD" w:rsidP="00CA5B4E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CA5B4E">
        <w:rPr>
          <w:rStyle w:val="FontStyle33"/>
        </w:rPr>
        <w:t>о владении (пользовании</w:t>
      </w:r>
      <w:r w:rsidR="001236F5" w:rsidRPr="00CA5B4E">
        <w:rPr>
          <w:rStyle w:val="FontStyle33"/>
        </w:rPr>
        <w:t>) иностранными финансовыми инструментами;</w:t>
      </w:r>
    </w:p>
    <w:p w:rsidR="001236F5" w:rsidRPr="00CA5B4E" w:rsidRDefault="001236F5" w:rsidP="00CA5B4E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CA5B4E">
        <w:rPr>
          <w:rStyle w:val="FontStyle33"/>
        </w:rPr>
        <w:t>о наличии счета (счетов) в иностранном(</w:t>
      </w:r>
      <w:proofErr w:type="spellStart"/>
      <w:r w:rsidRPr="00CA5B4E">
        <w:rPr>
          <w:rStyle w:val="FontStyle33"/>
        </w:rPr>
        <w:t>ых</w:t>
      </w:r>
      <w:proofErr w:type="spellEnd"/>
      <w:r w:rsidRPr="00CA5B4E">
        <w:rPr>
          <w:rStyle w:val="FontStyle33"/>
        </w:rPr>
        <w:t>) банке(банках).</w:t>
      </w:r>
    </w:p>
    <w:p w:rsidR="001236F5" w:rsidRPr="00CA5B4E" w:rsidRDefault="001236F5" w:rsidP="00CA5B4E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CA5B4E" w:rsidRDefault="00FD10CC" w:rsidP="00CA5B4E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CA5B4E">
        <w:rPr>
          <w:rStyle w:val="FontStyle33"/>
        </w:rPr>
        <w:t>9. </w:t>
      </w:r>
      <w:r w:rsidR="001236F5" w:rsidRPr="00CA5B4E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CA5B4E" w:rsidRDefault="001236F5" w:rsidP="00CA5B4E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CA5B4E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CA5B4E" w:rsidRDefault="005504A3" w:rsidP="00CA5B4E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CA5B4E">
        <w:rPr>
          <w:rStyle w:val="FontStyle33"/>
        </w:rPr>
        <w:t xml:space="preserve">Значительное </w:t>
      </w:r>
      <w:r w:rsidR="001236F5" w:rsidRPr="00CA5B4E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CA5B4E" w:rsidRDefault="001236F5" w:rsidP="00CA5B4E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CA5B4E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Pr="00CA5B4E" w:rsidRDefault="008634CA" w:rsidP="00CA5B4E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CA5B4E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Pr="00CA5B4E" w:rsidRDefault="00621381" w:rsidP="00CA5B4E">
      <w:pPr>
        <w:widowControl/>
        <w:autoSpaceDE/>
        <w:autoSpaceDN/>
        <w:adjustRightInd/>
        <w:rPr>
          <w:rStyle w:val="FontStyle33"/>
        </w:rPr>
      </w:pPr>
      <w:r w:rsidRPr="00CA5B4E">
        <w:rPr>
          <w:rStyle w:val="FontStyle33"/>
        </w:rPr>
        <w:br w:type="page"/>
      </w:r>
    </w:p>
    <w:p w:rsidR="00371EB9" w:rsidRPr="00CA5B4E" w:rsidRDefault="00371EB9" w:rsidP="00CA5B4E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CA5B4E">
        <w:rPr>
          <w:rStyle w:val="FontStyle33"/>
        </w:rPr>
        <w:lastRenderedPageBreak/>
        <w:t>Приложение № 2</w:t>
      </w:r>
    </w:p>
    <w:p w:rsidR="001236F5" w:rsidRPr="00CA5B4E" w:rsidRDefault="001236F5" w:rsidP="00CA5B4E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Pr="00CA5B4E" w:rsidRDefault="00621381" w:rsidP="00CA5B4E">
      <w:pPr>
        <w:pStyle w:val="Style14"/>
        <w:widowControl/>
        <w:spacing w:line="240" w:lineRule="auto"/>
        <w:ind w:left="917"/>
        <w:rPr>
          <w:rStyle w:val="FontStyle29"/>
        </w:rPr>
      </w:pPr>
      <w:r w:rsidRPr="00CA5B4E">
        <w:rPr>
          <w:rStyle w:val="FontStyle29"/>
        </w:rPr>
        <w:t>Обзор</w:t>
      </w:r>
      <w:r w:rsidR="001236F5" w:rsidRPr="00CA5B4E">
        <w:rPr>
          <w:rStyle w:val="FontStyle29"/>
        </w:rPr>
        <w:t xml:space="preserve"> ситуаций, которые расцен</w:t>
      </w:r>
      <w:r w:rsidR="00352DEA" w:rsidRPr="00CA5B4E">
        <w:rPr>
          <w:rStyle w:val="FontStyle29"/>
        </w:rPr>
        <w:t>ивались</w:t>
      </w:r>
    </w:p>
    <w:p w:rsidR="001236F5" w:rsidRPr="00CA5B4E" w:rsidRDefault="001236F5" w:rsidP="00CA5B4E">
      <w:pPr>
        <w:pStyle w:val="Style14"/>
        <w:widowControl/>
        <w:spacing w:line="240" w:lineRule="auto"/>
        <w:ind w:left="917"/>
        <w:rPr>
          <w:rStyle w:val="FontStyle29"/>
        </w:rPr>
      </w:pPr>
      <w:r w:rsidRPr="00CA5B4E">
        <w:rPr>
          <w:rStyle w:val="FontStyle29"/>
        </w:rPr>
        <w:t>как малозначительные проступки</w:t>
      </w:r>
    </w:p>
    <w:p w:rsidR="00914FBD" w:rsidRPr="00CA5B4E" w:rsidRDefault="00914FBD" w:rsidP="00CA5B4E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CA5B4E" w:rsidRDefault="001236F5" w:rsidP="00CA5B4E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CA5B4E">
        <w:rPr>
          <w:rStyle w:val="FontStyle33"/>
        </w:rPr>
        <w:t>Не ук</w:t>
      </w:r>
      <w:r w:rsidR="008634CA" w:rsidRPr="00CA5B4E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CA5B4E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</w:t>
      </w:r>
      <w:proofErr w:type="spellStart"/>
      <w:r w:rsidRPr="00CA5B4E">
        <w:rPr>
          <w:rStyle w:val="FontStyle33"/>
        </w:rPr>
        <w:t>управления</w:t>
      </w:r>
      <w:r w:rsidR="001B4839" w:rsidRPr="00CA5B4E">
        <w:rPr>
          <w:rStyle w:val="FontStyle33"/>
        </w:rPr>
        <w:t>,сумма</w:t>
      </w:r>
      <w:proofErr w:type="spellEnd"/>
      <w:r w:rsidR="001B4839" w:rsidRPr="00CA5B4E">
        <w:rPr>
          <w:rStyle w:val="FontStyle33"/>
        </w:rPr>
        <w:t xml:space="preserve"> </w:t>
      </w:r>
      <w:r w:rsidR="008634CA" w:rsidRPr="00CA5B4E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CA5B4E">
        <w:rPr>
          <w:rStyle w:val="FontStyle33"/>
        </w:rPr>
        <w:t>.</w:t>
      </w:r>
    </w:p>
    <w:p w:rsidR="001236F5" w:rsidRPr="00CA5B4E" w:rsidRDefault="001236F5" w:rsidP="00CA5B4E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CA5B4E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CA5B4E" w:rsidRDefault="001236F5" w:rsidP="00CA5B4E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CA5B4E">
        <w:rPr>
          <w:rStyle w:val="FontStyle33"/>
        </w:rPr>
        <w:t xml:space="preserve">Не представлены сведения о доходе от вклада в банке, </w:t>
      </w:r>
      <w:r w:rsidR="008634CA" w:rsidRPr="00CA5B4E">
        <w:rPr>
          <w:rStyle w:val="FontStyle33"/>
        </w:rPr>
        <w:t xml:space="preserve">сумма которого не превышает 10 000 рублей, </w:t>
      </w:r>
      <w:r w:rsidRPr="00CA5B4E">
        <w:rPr>
          <w:rStyle w:val="FontStyle33"/>
        </w:rPr>
        <w:t xml:space="preserve">если </w:t>
      </w:r>
      <w:r w:rsidR="008634CA" w:rsidRPr="00CA5B4E">
        <w:rPr>
          <w:rStyle w:val="FontStyle33"/>
        </w:rPr>
        <w:t xml:space="preserve">она </w:t>
      </w:r>
      <w:r w:rsidRPr="00CA5B4E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CA5B4E" w:rsidRDefault="001236F5" w:rsidP="00CA5B4E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CA5B4E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CA5B4E">
        <w:rPr>
          <w:rStyle w:val="FontStyle33"/>
        </w:rPr>
        <w:t xml:space="preserve"> (район типовой застройки жильем </w:t>
      </w:r>
      <w:proofErr w:type="spellStart"/>
      <w:r w:rsidR="00FD10CC" w:rsidRPr="00CA5B4E">
        <w:rPr>
          <w:rStyle w:val="FontStyle33"/>
        </w:rPr>
        <w:t>эконом-класса</w:t>
      </w:r>
      <w:proofErr w:type="spellEnd"/>
      <w:r w:rsidR="005504A3" w:rsidRPr="00CA5B4E">
        <w:rPr>
          <w:rStyle w:val="FontStyle33"/>
        </w:rPr>
        <w:t>)</w:t>
      </w:r>
      <w:r w:rsidRPr="00CA5B4E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CA5B4E" w:rsidRDefault="001236F5" w:rsidP="00CA5B4E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CA5B4E">
        <w:rPr>
          <w:rStyle w:val="FontStyle33"/>
        </w:rPr>
        <w:t>Служащим повторно совершены не</w:t>
      </w:r>
      <w:r w:rsidR="006F1D85" w:rsidRPr="00CA5B4E">
        <w:rPr>
          <w:rStyle w:val="FontStyle33"/>
        </w:rPr>
        <w:t>существенн</w:t>
      </w:r>
      <w:r w:rsidRPr="00CA5B4E">
        <w:rPr>
          <w:rStyle w:val="FontStyle33"/>
        </w:rPr>
        <w:t>ые проступки</w:t>
      </w:r>
      <w:r w:rsidR="00FD10CC" w:rsidRPr="00CA5B4E">
        <w:rPr>
          <w:rStyle w:val="FontStyle33"/>
        </w:rPr>
        <w:t>.</w:t>
      </w:r>
    </w:p>
    <w:p w:rsidR="00C717D0" w:rsidRPr="00CA5B4E" w:rsidRDefault="00C717D0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FD10CC" w:rsidRPr="00CA5B4E" w:rsidRDefault="00FD10CC" w:rsidP="00CA5B4E">
      <w:pPr>
        <w:pStyle w:val="Style10"/>
        <w:widowControl/>
        <w:spacing w:line="240" w:lineRule="auto"/>
        <w:rPr>
          <w:rStyle w:val="FontStyle33"/>
        </w:rPr>
      </w:pPr>
    </w:p>
    <w:p w:rsidR="00621381" w:rsidRPr="00CA5B4E" w:rsidRDefault="00621381" w:rsidP="00CA5B4E">
      <w:pPr>
        <w:widowControl/>
        <w:autoSpaceDE/>
        <w:autoSpaceDN/>
        <w:adjustRightInd/>
        <w:rPr>
          <w:rStyle w:val="FontStyle33"/>
        </w:rPr>
      </w:pPr>
      <w:r w:rsidRPr="00CA5B4E">
        <w:rPr>
          <w:rStyle w:val="FontStyle33"/>
        </w:rPr>
        <w:br w:type="page"/>
      </w:r>
    </w:p>
    <w:p w:rsidR="00371EB9" w:rsidRPr="00CA5B4E" w:rsidRDefault="00371EB9" w:rsidP="00CA5B4E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CA5B4E">
        <w:rPr>
          <w:rStyle w:val="FontStyle33"/>
        </w:rPr>
        <w:lastRenderedPageBreak/>
        <w:t>Приложение № 3</w:t>
      </w:r>
    </w:p>
    <w:p w:rsidR="00C717D0" w:rsidRPr="00CA5B4E" w:rsidRDefault="00C717D0" w:rsidP="00CA5B4E">
      <w:pPr>
        <w:pStyle w:val="Style10"/>
        <w:widowControl/>
        <w:spacing w:line="240" w:lineRule="auto"/>
        <w:rPr>
          <w:rStyle w:val="FontStyle33"/>
        </w:rPr>
      </w:pPr>
    </w:p>
    <w:p w:rsidR="001236F5" w:rsidRPr="00CA5B4E" w:rsidRDefault="001236F5" w:rsidP="00CA5B4E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Pr="00CA5B4E" w:rsidRDefault="00621381" w:rsidP="00CA5B4E">
      <w:pPr>
        <w:pStyle w:val="Style14"/>
        <w:widowControl/>
        <w:spacing w:line="240" w:lineRule="auto"/>
        <w:ind w:left="907"/>
        <w:rPr>
          <w:rStyle w:val="FontStyle29"/>
        </w:rPr>
      </w:pPr>
      <w:r w:rsidRPr="00CA5B4E">
        <w:rPr>
          <w:rStyle w:val="FontStyle29"/>
        </w:rPr>
        <w:t>Обзор</w:t>
      </w:r>
      <w:r w:rsidR="001236F5" w:rsidRPr="00CA5B4E">
        <w:rPr>
          <w:rStyle w:val="FontStyle29"/>
        </w:rPr>
        <w:t xml:space="preserve"> ситуаций, которые расцен</w:t>
      </w:r>
      <w:r w:rsidR="00352DEA" w:rsidRPr="00CA5B4E">
        <w:rPr>
          <w:rStyle w:val="FontStyle29"/>
        </w:rPr>
        <w:t>ивались</w:t>
      </w:r>
    </w:p>
    <w:p w:rsidR="001236F5" w:rsidRPr="00CA5B4E" w:rsidRDefault="001236F5" w:rsidP="00CA5B4E">
      <w:pPr>
        <w:pStyle w:val="Style14"/>
        <w:widowControl/>
        <w:spacing w:line="240" w:lineRule="auto"/>
        <w:ind w:left="907"/>
        <w:rPr>
          <w:rStyle w:val="FontStyle29"/>
        </w:rPr>
      </w:pPr>
      <w:r w:rsidRPr="00CA5B4E">
        <w:rPr>
          <w:rStyle w:val="FontStyle29"/>
        </w:rPr>
        <w:t>как не</w:t>
      </w:r>
      <w:r w:rsidR="008B6B71" w:rsidRPr="00CA5B4E">
        <w:rPr>
          <w:rStyle w:val="FontStyle29"/>
        </w:rPr>
        <w:t>существен</w:t>
      </w:r>
      <w:r w:rsidRPr="00CA5B4E">
        <w:rPr>
          <w:rStyle w:val="FontStyle29"/>
        </w:rPr>
        <w:t>ные проступки</w:t>
      </w:r>
    </w:p>
    <w:p w:rsidR="00914FBD" w:rsidRPr="00CA5B4E" w:rsidRDefault="00914FBD" w:rsidP="00CA5B4E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CA5B4E" w:rsidRDefault="009F2229" w:rsidP="00CA5B4E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CA5B4E">
        <w:rPr>
          <w:rStyle w:val="FontStyle33"/>
        </w:rPr>
        <w:t>Разница</w:t>
      </w:r>
      <w:r w:rsidR="00FC46AA" w:rsidRPr="00CA5B4E">
        <w:rPr>
          <w:rStyle w:val="FontStyle33"/>
        </w:rPr>
        <w:t xml:space="preserve"> при суммировании всех доходов в разделе 1 </w:t>
      </w:r>
      <w:proofErr w:type="spellStart"/>
      <w:r w:rsidR="00FC46AA" w:rsidRPr="00CA5B4E">
        <w:rPr>
          <w:rStyle w:val="FontStyle33"/>
        </w:rPr>
        <w:t>Справкине</w:t>
      </w:r>
      <w:proofErr w:type="spellEnd"/>
      <w:r w:rsidR="00FC46AA" w:rsidRPr="00CA5B4E">
        <w:rPr>
          <w:rStyle w:val="FontStyle33"/>
        </w:rPr>
        <w:t xml:space="preserve"> превышает 10</w:t>
      </w:r>
      <w:r w:rsidR="00AD2DF9" w:rsidRPr="00CA5B4E">
        <w:rPr>
          <w:rStyle w:val="FontStyle33"/>
        </w:rPr>
        <w:t> 000 </w:t>
      </w:r>
      <w:r w:rsidR="00FC46AA" w:rsidRPr="00CA5B4E">
        <w:rPr>
          <w:rStyle w:val="FontStyle33"/>
        </w:rPr>
        <w:t>рублей</w:t>
      </w:r>
      <w:r w:rsidRPr="00CA5B4E">
        <w:rPr>
          <w:rStyle w:val="FontStyle33"/>
        </w:rPr>
        <w:t xml:space="preserve"> от фактически полученного дохода</w:t>
      </w:r>
      <w:r w:rsidR="001236F5" w:rsidRPr="00CA5B4E">
        <w:rPr>
          <w:rStyle w:val="FontStyle33"/>
        </w:rPr>
        <w:t>.</w:t>
      </w:r>
    </w:p>
    <w:p w:rsidR="001236F5" w:rsidRPr="00CA5B4E" w:rsidRDefault="001236F5" w:rsidP="00CA5B4E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CA5B4E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CA5B4E" w:rsidRDefault="001236F5" w:rsidP="00CA5B4E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CA5B4E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CA5B4E">
        <w:rPr>
          <w:rStyle w:val="FontStyle33"/>
        </w:rPr>
        <w:t>ства, находящимся в пользовании</w:t>
      </w:r>
      <w:r w:rsidR="005504A3" w:rsidRPr="00CA5B4E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CA5B4E">
        <w:rPr>
          <w:rStyle w:val="FontStyle33"/>
        </w:rPr>
        <w:t>в связи с членством в кооперативе (гаражном)</w:t>
      </w:r>
      <w:r w:rsidR="005504A3" w:rsidRPr="00CA5B4E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CA5B4E">
        <w:rPr>
          <w:rStyle w:val="FontStyle33"/>
        </w:rPr>
        <w:t>,</w:t>
      </w:r>
      <w:r w:rsidRPr="00CA5B4E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CA5B4E" w:rsidRDefault="001236F5" w:rsidP="00CA5B4E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CA5B4E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CA5B4E" w:rsidRDefault="001236F5" w:rsidP="00CA5B4E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CA5B4E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CA5B4E" w:rsidRDefault="001236F5" w:rsidP="00CA5B4E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CA5B4E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CA5B4E" w:rsidRDefault="001236F5" w:rsidP="00CA5B4E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CA5B4E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CA5B4E">
        <w:rPr>
          <w:rStyle w:val="FontStyle33"/>
        </w:rPr>
        <w:t>000</w:t>
      </w:r>
      <w:r w:rsidRPr="00CA5B4E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CA5B4E" w:rsidRDefault="001236F5" w:rsidP="00CA5B4E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CA5B4E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CA5B4E">
        <w:rPr>
          <w:rStyle w:val="FontStyle33"/>
        </w:rPr>
        <w:t>при условии достоверного указания субъекта Российской Федерации</w:t>
      </w:r>
      <w:r w:rsidRPr="00CA5B4E">
        <w:rPr>
          <w:rStyle w:val="FontStyle33"/>
        </w:rPr>
        <w:t>).</w:t>
      </w:r>
    </w:p>
    <w:p w:rsidR="001236F5" w:rsidRPr="00CA5B4E" w:rsidRDefault="009F2229" w:rsidP="00CA5B4E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 w:rsidRPr="00CA5B4E">
        <w:rPr>
          <w:rStyle w:val="FontStyle33"/>
        </w:rPr>
        <w:t>9. </w:t>
      </w:r>
      <w:r w:rsidR="001236F5" w:rsidRPr="00CA5B4E">
        <w:rPr>
          <w:rStyle w:val="FontStyle33"/>
        </w:rPr>
        <w:t xml:space="preserve">Не указаны сведения о банковских счетах, вкладах, остаток денежных средств на которых не превышает </w:t>
      </w:r>
      <w:r w:rsidR="00863FE9" w:rsidRPr="00CA5B4E">
        <w:rPr>
          <w:rStyle w:val="FontStyle33"/>
        </w:rPr>
        <w:t>1 000</w:t>
      </w:r>
      <w:r w:rsidR="001236F5" w:rsidRPr="00CA5B4E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CA5B4E" w:rsidRDefault="001236F5" w:rsidP="00CA5B4E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CA5B4E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CA5B4E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E1" w:rsidRDefault="00981FE1">
      <w:r>
        <w:separator/>
      </w:r>
    </w:p>
  </w:endnote>
  <w:endnote w:type="continuationSeparator" w:id="1">
    <w:p w:rsidR="00981FE1" w:rsidRDefault="00981FE1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E1" w:rsidRDefault="00981FE1">
      <w:r>
        <w:separator/>
      </w:r>
    </w:p>
  </w:footnote>
  <w:footnote w:type="continuationSeparator" w:id="1">
    <w:p w:rsidR="00981FE1" w:rsidRDefault="00981FE1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E1" w:rsidRDefault="00981FE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981FE1" w:rsidRDefault="00981FE1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39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1FE1" w:rsidRDefault="00981FE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64BFD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4E634B"/>
    <w:rsid w:val="00502914"/>
    <w:rsid w:val="00527F82"/>
    <w:rsid w:val="00540FCD"/>
    <w:rsid w:val="005504A3"/>
    <w:rsid w:val="0056639A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1FE1"/>
    <w:rsid w:val="00985A90"/>
    <w:rsid w:val="009B4CC1"/>
    <w:rsid w:val="009C132C"/>
    <w:rsid w:val="009C6238"/>
    <w:rsid w:val="009F2229"/>
    <w:rsid w:val="00A104EF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5B4E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F3CC2-8652-4423-97BF-F84AC62A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2441</Words>
  <Characters>17726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uristdem</cp:lastModifiedBy>
  <cp:revision>3</cp:revision>
  <cp:lastPrinted>2022-05-11T09:23:00Z</cp:lastPrinted>
  <dcterms:created xsi:type="dcterms:W3CDTF">2022-05-11T06:00:00Z</dcterms:created>
  <dcterms:modified xsi:type="dcterms:W3CDTF">2022-05-11T09:23:00Z</dcterms:modified>
</cp:coreProperties>
</file>