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B91B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28AA6A" wp14:editId="321E6985">
            <wp:extent cx="487680" cy="5715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0A9E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4FFA7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МАСЛЯНИНСКОГО РАЙОНА </w:t>
      </w:r>
    </w:p>
    <w:p w14:paraId="6340829B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14:paraId="3CDF6573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 созыва</w:t>
      </w:r>
    </w:p>
    <w:p w14:paraId="6143D141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BF9AB6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2E9EE167" w14:textId="77777777" w:rsidR="00A9656B" w:rsidRDefault="00A9656B" w:rsidP="00A96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(седьмая  сессия)</w:t>
      </w:r>
    </w:p>
    <w:p w14:paraId="203A097C" w14:textId="77777777" w:rsidR="00A9656B" w:rsidRDefault="00A9656B" w:rsidP="00A96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8A9517" w14:textId="34B598AE" w:rsidR="00A9656B" w:rsidRDefault="00A9656B" w:rsidP="00A965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24854">
        <w:rPr>
          <w:rFonts w:ascii="Times New Roman" w:hAnsi="Times New Roman"/>
          <w:sz w:val="28"/>
          <w:szCs w:val="28"/>
        </w:rPr>
        <w:t>18.08.</w:t>
      </w:r>
      <w:r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B24854">
        <w:rPr>
          <w:rFonts w:ascii="Times New Roman" w:hAnsi="Times New Roman"/>
          <w:sz w:val="28"/>
          <w:szCs w:val="28"/>
        </w:rPr>
        <w:t>54</w:t>
      </w:r>
    </w:p>
    <w:p w14:paraId="78867249" w14:textId="77777777" w:rsidR="00A9656B" w:rsidRDefault="00A9656B" w:rsidP="00A9656B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Маслянино</w:t>
      </w:r>
    </w:p>
    <w:p w14:paraId="58DB601E" w14:textId="77777777" w:rsidR="00A9656B" w:rsidRDefault="00A9656B" w:rsidP="00A96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333A4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по осуществлению </w:t>
      </w:r>
    </w:p>
    <w:p w14:paraId="5CE10520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земельного контроля на </w:t>
      </w:r>
    </w:p>
    <w:p w14:paraId="3F8E81DA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Маслянинского района  Новосибирской области</w:t>
      </w:r>
    </w:p>
    <w:p w14:paraId="5918713E" w14:textId="77777777" w:rsidR="00A9656B" w:rsidRDefault="00A9656B" w:rsidP="00A965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BD4AB1" w14:textId="77777777" w:rsidR="00A9656B" w:rsidRDefault="00A9656B" w:rsidP="00A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72 Земельного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Маслянинского района Новосибирской области,</w:t>
      </w:r>
    </w:p>
    <w:p w14:paraId="0DE722C0" w14:textId="77777777" w:rsidR="00A9656B" w:rsidRDefault="00A9656B" w:rsidP="00A9656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Маслянинского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14:paraId="772CC6EF" w14:textId="77777777" w:rsidR="00A9656B" w:rsidRDefault="00A9656B" w:rsidP="00A965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Положение по осуществлению муниципального земельного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 Маслянинского района Новосибирской области согласно приложению к настоящему решению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BD8BEF5" w14:textId="77777777" w:rsidR="00A9656B" w:rsidRDefault="00A9656B" w:rsidP="00A9656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вестнике официальных документов администрации и Совета депутатов Маслянинского района Новосибирской области.</w:t>
      </w:r>
    </w:p>
    <w:p w14:paraId="1522617F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3.Контроль за исполнением настоящего решения возложить на постоянную комиссию по экономике, торговле и предпринимательской деятельности.</w:t>
      </w:r>
    </w:p>
    <w:p w14:paraId="63030A38" w14:textId="77777777" w:rsidR="00A9656B" w:rsidRDefault="00A9656B" w:rsidP="00A965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с 1 января 2022 года. </w:t>
      </w:r>
    </w:p>
    <w:p w14:paraId="06ABF252" w14:textId="77777777" w:rsidR="00A9656B" w:rsidRDefault="00A9656B" w:rsidP="00A9656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0D7BDD74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Председатель Совета депутатов</w:t>
      </w:r>
    </w:p>
    <w:p w14:paraId="63EB5E51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Маслянинского района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Маслянинского района</w:t>
      </w:r>
    </w:p>
    <w:p w14:paraId="578E2596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Новосибирской области</w:t>
      </w:r>
    </w:p>
    <w:p w14:paraId="0344D55F" w14:textId="77777777" w:rsidR="00A9656B" w:rsidRDefault="00A9656B" w:rsidP="00A965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2BA43E1" w14:textId="77777777" w:rsidR="00A9656B" w:rsidRDefault="00A9656B" w:rsidP="00A9656B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</w:rPr>
        <w:t>___________  П.Г.Прилепа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_____________  В.В.Ярманов</w:t>
      </w:r>
    </w:p>
    <w:p w14:paraId="3ECAC237" w14:textId="77777777" w:rsidR="00A9656B" w:rsidRDefault="00A9656B" w:rsidP="00A965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389A0A8" w14:textId="77777777" w:rsidR="00A9656B" w:rsidRDefault="00A9656B" w:rsidP="00A965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1E4EF59" w14:textId="77777777" w:rsidR="00A9656B" w:rsidRDefault="00A9656B" w:rsidP="00A965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6BF0A83" w14:textId="77777777" w:rsidR="00A9656B" w:rsidRPr="00450C33" w:rsidRDefault="00A9656B" w:rsidP="00B24854">
      <w:pPr>
        <w:pageBreakBefore/>
        <w:spacing w:after="0" w:line="240" w:lineRule="exact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6EE091A" w14:textId="77777777" w:rsidR="00B24854" w:rsidRDefault="00A9656B" w:rsidP="00B24854">
      <w:pPr>
        <w:spacing w:after="0"/>
        <w:ind w:left="5398"/>
        <w:jc w:val="right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14:paraId="10E8F801" w14:textId="77777777" w:rsidR="00B24854" w:rsidRDefault="00A9656B" w:rsidP="00B24854">
      <w:pPr>
        <w:spacing w:after="0"/>
        <w:ind w:left="5398"/>
        <w:jc w:val="right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14:paraId="7A0333FB" w14:textId="34E0033D" w:rsidR="00A9656B" w:rsidRDefault="00A9656B" w:rsidP="00B24854">
      <w:pPr>
        <w:spacing w:after="0"/>
        <w:ind w:left="53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2DD5F68" w14:textId="79FE459F" w:rsidR="00A9656B" w:rsidRPr="00B24854" w:rsidRDefault="00B24854" w:rsidP="00B24854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 w:rsidR="00A9656B" w:rsidRPr="00B248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4854">
        <w:rPr>
          <w:rFonts w:ascii="Times New Roman" w:hAnsi="Times New Roman"/>
          <w:sz w:val="28"/>
          <w:szCs w:val="28"/>
        </w:rPr>
        <w:t>18.08.2021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4854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54</w:t>
      </w:r>
    </w:p>
    <w:p w14:paraId="71A1EBA6" w14:textId="77777777" w:rsidR="00A9656B" w:rsidRPr="00450C33" w:rsidRDefault="00A9656B" w:rsidP="00A9656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3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BDA3B75" w14:textId="77777777" w:rsidR="00A9656B" w:rsidRPr="00450C33" w:rsidRDefault="00A9656B" w:rsidP="00A9656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C33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</w:t>
      </w:r>
      <w:r w:rsidRPr="00450C33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Маслянинского района Новосибирской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0C33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14:paraId="2E27F6F5" w14:textId="77777777" w:rsidR="00A9656B" w:rsidRDefault="00A9656B" w:rsidP="00A9656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9EDCB" w14:textId="77777777" w:rsidR="00A9656B" w:rsidRPr="00C26595" w:rsidRDefault="00A9656B" w:rsidP="00A9656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C6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1F6467F4" w14:textId="77777777" w:rsidR="00A9656B" w:rsidRDefault="00A9656B" w:rsidP="0005460A">
      <w:pPr>
        <w:pStyle w:val="ConsPlusNormal"/>
        <w:ind w:firstLine="540"/>
        <w:jc w:val="both"/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Маслянинского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14:paraId="69F4C1FF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DC342FA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Pr="00D62B8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D6DDF" w14:textId="77777777" w:rsidR="00A9656B" w:rsidRPr="001D6FE1" w:rsidRDefault="00A9656B" w:rsidP="0005460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FE1">
        <w:rPr>
          <w:rFonts w:ascii="Times New Roman" w:hAnsi="Times New Roman" w:cs="Times New Roman"/>
          <w:sz w:val="28"/>
          <w:szCs w:val="28"/>
        </w:rPr>
        <w:t xml:space="preserve">-соблюдение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0D9D0A5D" w14:textId="77777777" w:rsidR="00A9656B" w:rsidRPr="0094112F" w:rsidRDefault="00A9656B" w:rsidP="000546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Pr="00D62B81">
        <w:rPr>
          <w:rFonts w:ascii="Times New Roman" w:hAnsi="Times New Roman" w:cs="Times New Roman"/>
          <w:sz w:val="28"/>
          <w:szCs w:val="28"/>
        </w:rPr>
        <w:t>осуществляется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(далее – Администрация).</w:t>
      </w:r>
    </w:p>
    <w:p w14:paraId="5CA3391F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 w:rsidRPr="00242477">
        <w:rPr>
          <w:rFonts w:ascii="Times New Roman" w:hAnsi="Times New Roman" w:cs="Times New Roman"/>
          <w:sz w:val="28"/>
          <w:szCs w:val="28"/>
        </w:rPr>
        <w:t>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от имени </w:t>
      </w:r>
      <w:r w:rsidRPr="00242477">
        <w:rPr>
          <w:rFonts w:ascii="Times New Roman" w:hAnsi="Times New Roman" w:cs="Times New Roman"/>
          <w:sz w:val="28"/>
          <w:szCs w:val="28"/>
        </w:rPr>
        <w:t>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2B81">
        <w:rPr>
          <w:rFonts w:ascii="Times New Roman" w:hAnsi="Times New Roman" w:cs="Times New Roman"/>
          <w:sz w:val="28"/>
          <w:szCs w:val="28"/>
        </w:rPr>
        <w:t xml:space="preserve"> Инспектор)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14:paraId="7CD341F6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Маслянинского района Новосибирской области; </w:t>
      </w:r>
    </w:p>
    <w:p w14:paraId="4F966331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Маслянинского района Новосибирской области;</w:t>
      </w:r>
    </w:p>
    <w:p w14:paraId="57682D22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Управления сельского хозяйства администрации Маслянинского района Новосибирской области;</w:t>
      </w:r>
    </w:p>
    <w:p w14:paraId="5298657D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отдела экономического развития, промышленности, торговли и земельных отношений администрации Маслянинского района Новосибирской области.</w:t>
      </w:r>
    </w:p>
    <w:p w14:paraId="3B7A5B14" w14:textId="77777777" w:rsidR="00A9656B" w:rsidRDefault="00A9656B" w:rsidP="0005460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242477">
        <w:rPr>
          <w:rFonts w:ascii="Times New Roman" w:hAnsi="Times New Roman" w:cs="Times New Roman"/>
          <w:sz w:val="28"/>
          <w:szCs w:val="28"/>
        </w:rPr>
        <w:t>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</w:p>
    <w:p w14:paraId="6004F2F8" w14:textId="77777777" w:rsidR="00A9656B" w:rsidRDefault="00A9656B" w:rsidP="0005460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Маслянинского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E9F2BB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Инспекторы, при осуществлении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имеют права, обязанности и несут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Закон № 248-ФЗ) и иными федеральными законами.</w:t>
      </w:r>
    </w:p>
    <w:p w14:paraId="0211B339" w14:textId="77777777" w:rsidR="00A9656B" w:rsidRPr="00BB39BA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718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718D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718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B39BA">
        <w:rPr>
          <w:rFonts w:ascii="Times New Roman" w:hAnsi="Times New Roman" w:cs="Times New Roman"/>
          <w:sz w:val="28"/>
          <w:szCs w:val="28"/>
        </w:rPr>
        <w:t>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14:paraId="7C154986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7B2A63F" w14:textId="77777777" w:rsidR="00A9656B" w:rsidRPr="004811A6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1A6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требований земельного законодательства;</w:t>
      </w:r>
    </w:p>
    <w:p w14:paraId="7BA0A682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1A6">
        <w:rPr>
          <w:rFonts w:ascii="Times New Roman" w:hAnsi="Times New Roman" w:cs="Times New Roman"/>
          <w:sz w:val="28"/>
          <w:szCs w:val="28"/>
        </w:rPr>
        <w:t xml:space="preserve">2) </w:t>
      </w:r>
      <w:r w:rsidRPr="0056459A">
        <w:rPr>
          <w:rFonts w:ascii="Times New Roman" w:hAnsi="Times New Roman" w:cs="Times New Roman"/>
          <w:sz w:val="28"/>
          <w:szCs w:val="28"/>
        </w:rPr>
        <w:t xml:space="preserve">земля как природный объект и природный ресурс, </w:t>
      </w:r>
      <w:r w:rsidRPr="004811A6">
        <w:rPr>
          <w:rFonts w:ascii="Times New Roman" w:hAnsi="Times New Roman" w:cs="Times New Roman"/>
          <w:sz w:val="28"/>
          <w:szCs w:val="28"/>
        </w:rPr>
        <w:t xml:space="preserve">земельные участки, </w:t>
      </w:r>
      <w:r>
        <w:rPr>
          <w:rFonts w:ascii="Times New Roman" w:hAnsi="Times New Roman" w:cs="Times New Roman"/>
          <w:sz w:val="28"/>
          <w:szCs w:val="28"/>
        </w:rPr>
        <w:t xml:space="preserve">части земельных участков, </w:t>
      </w:r>
      <w:r w:rsidRPr="004811A6">
        <w:rPr>
          <w:rFonts w:ascii="Times New Roman" w:hAnsi="Times New Roman" w:cs="Times New Roman"/>
          <w:sz w:val="28"/>
          <w:szCs w:val="28"/>
        </w:rPr>
        <w:t>которыми граждане и организации владеют и (или) пользуются (далее - производственные объекты).</w:t>
      </w:r>
    </w:p>
    <w:p w14:paraId="5D20D172" w14:textId="77777777" w:rsidR="00A9656B" w:rsidRPr="00F53179" w:rsidRDefault="00A9656B" w:rsidP="000546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5718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учет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контроля. У</w:t>
      </w:r>
      <w:r w:rsidRPr="00642424">
        <w:rPr>
          <w:rFonts w:ascii="Times New Roman" w:hAnsi="Times New Roman" w:cs="Times New Roman"/>
          <w:color w:val="000000" w:themeColor="text1"/>
          <w:sz w:val="28"/>
          <w:szCs w:val="28"/>
        </w:rPr>
        <w:t>чет ведется по объектам, которые являются производственными объектами.</w:t>
      </w:r>
      <w:r w:rsidR="0004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утверждаемой </w:t>
      </w:r>
      <w:r w:rsidRPr="005718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Администрацией. Администрация</w:t>
      </w:r>
      <w:r w:rsidR="0004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14:paraId="4F0FE4F2" w14:textId="77777777" w:rsidR="00A9656B" w:rsidRPr="00F53179" w:rsidRDefault="00A9656B" w:rsidP="0005460A">
      <w:pPr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5718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2FCEEC49" w14:textId="77777777" w:rsidR="00A9656B" w:rsidRDefault="00A9656B" w:rsidP="000546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179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304B743A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 отношениям, связанным с </w:t>
      </w:r>
      <w:r w:rsidRPr="00D62B81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,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6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17580"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14:paraId="59B6A864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применяется в соответствии с ч. 2 ст. 22 Закона № 248-ФЗ.</w:t>
      </w:r>
    </w:p>
    <w:p w14:paraId="4F66DD91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D62B81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14:paraId="384EEA54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D43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применяется в соответствии с ч. 4 ст. 39 Закона № 248-ФЗ. </w:t>
      </w:r>
    </w:p>
    <w:p w14:paraId="46806C83" w14:textId="77777777" w:rsidR="00A9656B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D61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статьи 30 Федерального закона от 31.07.2020 № 248-ФЗ «</w:t>
      </w:r>
      <w:r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14:paraId="47CFA8D1" w14:textId="77777777" w:rsidR="00A9656B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Pr="0074718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0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6F5EB7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 5 ст. 30 Закона № 248-ФЗ и вступают в силу с 01.03.2022 года.</w:t>
      </w:r>
    </w:p>
    <w:p w14:paraId="048C41DB" w14:textId="77777777" w:rsidR="00A9656B" w:rsidRDefault="00A9656B" w:rsidP="004250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71F91" w14:textId="77777777" w:rsidR="00A9656B" w:rsidRDefault="00A9656B" w:rsidP="0042501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</w:t>
      </w:r>
      <w:r w:rsidR="0042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B0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14:paraId="5912A935" w14:textId="77777777" w:rsidR="00A9656B" w:rsidRPr="00B94E0A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2448D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Администрацией </w:t>
      </w:r>
      <w:r w:rsidRPr="00D62B81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583C9715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утверждаемой</w:t>
      </w:r>
      <w:r w:rsidRPr="00C20639">
        <w:rPr>
          <w:rFonts w:ascii="Times New Roman" w:hAnsi="Times New Roman" w:cs="Times New Roman"/>
          <w:sz w:val="28"/>
          <w:szCs w:val="28"/>
        </w:rPr>
        <w:t>постановлением администрации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F023BF">
        <w:rPr>
          <w:rFonts w:ascii="Times New Roman" w:hAnsi="Times New Roman" w:cs="Times New Roman"/>
          <w:color w:val="FF0000"/>
          <w:sz w:val="28"/>
          <w:szCs w:val="28"/>
        </w:rPr>
        <w:t>ч. 3</w:t>
      </w:r>
      <w:r w:rsidRPr="00F023BF">
        <w:rPr>
          <w:rFonts w:ascii="Times New Roman" w:hAnsi="Times New Roman" w:cs="Times New Roman"/>
          <w:sz w:val="28"/>
          <w:szCs w:val="28"/>
        </w:rPr>
        <w:t>, 4 ст. 44 № 248-ФЗ, постановлением Правительства Российской Федерации № 990 от 25.06.2021 года "Об утверждении</w:t>
      </w:r>
      <w:r w:rsidR="00425012">
        <w:rPr>
          <w:rFonts w:ascii="Times New Roman" w:hAnsi="Times New Roman" w:cs="Times New Roman"/>
          <w:sz w:val="28"/>
          <w:szCs w:val="28"/>
        </w:rPr>
        <w:t xml:space="preserve"> </w:t>
      </w:r>
      <w:r w:rsidRPr="00F023BF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CF3DF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7FA4736C" w14:textId="77777777" w:rsidR="00A9656B" w:rsidRPr="00130CB9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62ECE607" w14:textId="77777777" w:rsidR="00A9656B" w:rsidRPr="003F7CF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2) консультирование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54174AF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7" w:history="1">
        <w:r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</w:t>
      </w:r>
      <w:r>
        <w:rPr>
          <w:rFonts w:ascii="Times New Roman" w:hAnsi="Times New Roman" w:cs="Times New Roman"/>
          <w:sz w:val="28"/>
          <w:szCs w:val="28"/>
        </w:rPr>
        <w:lastRenderedPageBreak/>
        <w:t>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Маслянинского районам Новосибирской области</w:t>
      </w:r>
      <w:r w:rsidR="00DE4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«Интернет»: http://maslyanino.nso.ru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</w:t>
      </w:r>
      <w:r w:rsidR="00425012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2B2624C2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14:paraId="715CEF61" w14:textId="77777777" w:rsidR="00A9656B" w:rsidRPr="00453718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25012">
        <w:rPr>
          <w:rFonts w:ascii="Times New Roman" w:hAnsi="Times New Roman" w:cs="Times New Roman"/>
          <w:sz w:val="28"/>
          <w:szCs w:val="28"/>
        </w:rPr>
        <w:t xml:space="preserve"> </w:t>
      </w:r>
      <w:r w:rsidRPr="00453718">
        <w:rPr>
          <w:rFonts w:ascii="Times New Roman" w:hAnsi="Times New Roman" w:cs="Times New Roman"/>
          <w:sz w:val="28"/>
          <w:szCs w:val="28"/>
        </w:rPr>
        <w:t>распоряжением Администрации.</w:t>
      </w:r>
    </w:p>
    <w:p w14:paraId="15585254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17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785B1E2E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AA1B75B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35B42">
        <w:rPr>
          <w:rFonts w:ascii="Times New Roman" w:hAnsi="Times New Roman" w:cs="Times New Roman"/>
          <w:sz w:val="28"/>
          <w:szCs w:val="28"/>
        </w:rPr>
        <w:t>Администрацией</w:t>
      </w:r>
      <w:r w:rsidR="00425012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</w:t>
      </w:r>
      <w:r w:rsidR="00DE44FC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-связи, на личном приеме, либо в ходе проведения профилактических мероприятий, контрольных (надзорных) мероприятий.</w:t>
      </w:r>
    </w:p>
    <w:p w14:paraId="09040696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7A7D6AE0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Информация о месте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граждан, а также об установленных для приема днях и ча</w:t>
      </w:r>
      <w:r>
        <w:rPr>
          <w:rFonts w:ascii="Times New Roman" w:hAnsi="Times New Roman" w:cs="Times New Roman"/>
          <w:sz w:val="28"/>
          <w:szCs w:val="28"/>
        </w:rPr>
        <w:t>сах размещается на официальном сайте администрации Маслянинского районам Новосибирской области в сети «Интернет»: http://maslyanino.nso.ru.</w:t>
      </w:r>
    </w:p>
    <w:p w14:paraId="387A1108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3DEC2AE9" w14:textId="77777777" w:rsidR="00A9656B" w:rsidRPr="00130CB9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2836FFAB" w14:textId="77777777" w:rsidR="00A9656B" w:rsidRPr="00130CB9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60FB007C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184E8C30" w14:textId="77777777" w:rsidR="00A9656B" w:rsidRPr="00130CB9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864B993" w14:textId="77777777" w:rsidR="00A9656B" w:rsidRPr="00130CB9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6B2FEF5A" w14:textId="77777777" w:rsidR="00A9656B" w:rsidRPr="00130CB9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B9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28FE3D51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F61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3C831C60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79">
        <w:rPr>
          <w:rFonts w:ascii="Times New Roman" w:hAnsi="Times New Roman" w:cs="Times New Roman"/>
          <w:sz w:val="28"/>
          <w:szCs w:val="28"/>
        </w:rPr>
        <w:t>Администрация</w:t>
      </w:r>
      <w:r w:rsidR="00E065A9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rFonts w:ascii="Times New Roman" w:hAnsi="Times New Roman" w:cs="Times New Roman"/>
          <w:sz w:val="28"/>
          <w:szCs w:val="28"/>
        </w:rPr>
        <w:t>, форма которого утверждается а</w:t>
      </w:r>
      <w:r w:rsidRPr="00F5317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0CE46173" w14:textId="77777777" w:rsidR="00A9656B" w:rsidRPr="00D62B81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307B32B3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Маслянинского районам Новосибирской области в сети «Интернет»: </w:t>
      </w:r>
      <w:hyperlink r:id="rId8" w:history="1">
        <w:r w:rsidRPr="00AD7BE2">
          <w:rPr>
            <w:rStyle w:val="a5"/>
            <w:rFonts w:ascii="Times New Roman" w:hAnsi="Times New Roman" w:cs="Times New Roman"/>
            <w:sz w:val="28"/>
            <w:szCs w:val="28"/>
          </w:rPr>
          <w:t>http://maslyanino.nso.ru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2B81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0154C02B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CDB82" w14:textId="77777777" w:rsidR="00A9656B" w:rsidRDefault="00A9656B" w:rsidP="00BA591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14:paraId="245DD250" w14:textId="77777777" w:rsidR="00A9656B" w:rsidRPr="00A66F95" w:rsidRDefault="00A9656B" w:rsidP="00BA591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9FC00" w14:textId="77777777" w:rsidR="00A9656B" w:rsidRDefault="00A9656B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1D255F49" w14:textId="77777777" w:rsidR="00A9656B" w:rsidRPr="00130CB9" w:rsidRDefault="00A9656B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CB9">
        <w:rPr>
          <w:rFonts w:ascii="Times New Roman" w:hAnsi="Times New Roman" w:cs="Times New Roman"/>
          <w:bCs/>
          <w:iCs/>
          <w:sz w:val="28"/>
          <w:szCs w:val="28"/>
        </w:rPr>
        <w:t>1) инспекционный визит;</w:t>
      </w:r>
    </w:p>
    <w:p w14:paraId="3DC5360E" w14:textId="77777777" w:rsidR="00A9656B" w:rsidRPr="00130CB9" w:rsidRDefault="00A9656B" w:rsidP="000546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CB9">
        <w:rPr>
          <w:rFonts w:ascii="Times New Roman" w:hAnsi="Times New Roman" w:cs="Times New Roman"/>
          <w:bCs/>
          <w:iCs/>
          <w:sz w:val="28"/>
          <w:szCs w:val="28"/>
        </w:rPr>
        <w:t>2) документарная проверка;</w:t>
      </w:r>
    </w:p>
    <w:p w14:paraId="51B79C50" w14:textId="77777777" w:rsidR="00A9656B" w:rsidRPr="00130CB9" w:rsidRDefault="00A9656B" w:rsidP="000546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CB9">
        <w:rPr>
          <w:rFonts w:ascii="Times New Roman" w:hAnsi="Times New Roman" w:cs="Times New Roman"/>
          <w:bCs/>
          <w:iCs/>
          <w:sz w:val="28"/>
          <w:szCs w:val="28"/>
        </w:rPr>
        <w:t>3) выездная проверка.</w:t>
      </w:r>
    </w:p>
    <w:p w14:paraId="0BF4921E" w14:textId="77777777" w:rsidR="00A9656B" w:rsidRPr="00900CE1" w:rsidRDefault="00A9656B" w:rsidP="0005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14:paraId="40962F56" w14:textId="77777777" w:rsidR="00A9656B" w:rsidRPr="002E34A2" w:rsidRDefault="00A9656B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A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</w:t>
      </w:r>
      <w:r w:rsidRPr="00E15F94">
        <w:rPr>
          <w:rFonts w:ascii="Times New Roman" w:hAnsi="Times New Roman" w:cs="Times New Roman"/>
          <w:sz w:val="28"/>
          <w:szCs w:val="28"/>
        </w:rPr>
        <w:t>нтроля</w:t>
      </w:r>
      <w:r w:rsidR="008F695D">
        <w:rPr>
          <w:rFonts w:ascii="Times New Roman" w:hAnsi="Times New Roman" w:cs="Times New Roman"/>
          <w:sz w:val="28"/>
          <w:szCs w:val="28"/>
        </w:rPr>
        <w:t xml:space="preserve"> </w:t>
      </w:r>
      <w:r w:rsidRPr="002E34A2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5CA2D70C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9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6E20DB45" w14:textId="77777777" w:rsidR="00A9656B" w:rsidRPr="00DD2814" w:rsidRDefault="00A9656B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88E631" w14:textId="77777777" w:rsidR="00A9656B" w:rsidRDefault="00A9656B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3D705" w14:textId="77777777" w:rsidR="004C1810" w:rsidRDefault="004C1810" w:rsidP="000546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8C9FFA" w14:textId="77777777" w:rsidR="00A9656B" w:rsidRDefault="00A9656B" w:rsidP="000546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(надзорные) мероприятия</w:t>
      </w:r>
    </w:p>
    <w:p w14:paraId="1DE20666" w14:textId="77777777" w:rsidR="00A9656B" w:rsidRPr="00B2692E" w:rsidRDefault="00A9656B" w:rsidP="000546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C42F6" w14:textId="77777777" w:rsidR="00A9656B" w:rsidRPr="00263536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6E418AEA" w14:textId="77777777" w:rsidR="00A9656B" w:rsidRPr="00263536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637B3203" w14:textId="77777777" w:rsidR="00A9656B" w:rsidRPr="00153CBE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53CBE">
        <w:rPr>
          <w:rFonts w:ascii="Times New Roman" w:hAnsi="Times New Roman" w:cs="Times New Roman"/>
          <w:bCs/>
          <w:sz w:val="28"/>
          <w:szCs w:val="28"/>
        </w:rPr>
        <w:t>осмотр;</w:t>
      </w:r>
    </w:p>
    <w:p w14:paraId="083A895D" w14:textId="77777777" w:rsidR="00A9656B" w:rsidRPr="00153CBE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153CBE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48B47A52" w14:textId="77777777" w:rsidR="00A9656B" w:rsidRPr="00153CBE" w:rsidRDefault="00A9656B" w:rsidP="0005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3) </w:t>
      </w:r>
      <w:r w:rsidRPr="00153CBE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4EC564D8" w14:textId="77777777" w:rsidR="00A9656B" w:rsidRPr="00153CBE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инструментальное обследование;</w:t>
      </w:r>
    </w:p>
    <w:p w14:paraId="05BA9022" w14:textId="77777777" w:rsidR="00A9656B" w:rsidRPr="00153CBE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153CBE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1381DC6" w14:textId="77777777" w:rsidR="00A9656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40DB2253" w14:textId="77777777" w:rsidR="00A9656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31C0AB7C" w14:textId="77777777" w:rsidR="00A9656B" w:rsidRPr="000F63AC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4C1810">
        <w:rPr>
          <w:rFonts w:ascii="Times New Roman" w:hAnsi="Times New Roman" w:cs="Times New Roman"/>
          <w:sz w:val="28"/>
          <w:szCs w:val="28"/>
        </w:rPr>
        <w:t xml:space="preserve"> </w:t>
      </w:r>
      <w:r w:rsidRPr="00E83D15">
        <w:rPr>
          <w:rFonts w:ascii="Times New Roman" w:hAnsi="Times New Roman" w:cs="Times New Roman"/>
          <w:sz w:val="28"/>
          <w:szCs w:val="28"/>
        </w:rPr>
        <w:t>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14:paraId="477F8C03" w14:textId="77777777" w:rsidR="00A9656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032B3260" w14:textId="77777777" w:rsidR="00A9656B" w:rsidRPr="00E83D15" w:rsidRDefault="00A9656B" w:rsidP="0005460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2B3833D7" w14:textId="77777777" w:rsidR="00A9656B" w:rsidRPr="00E83D15" w:rsidRDefault="00A9656B" w:rsidP="0005460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262983F8" w14:textId="77777777" w:rsidR="00A9656B" w:rsidRPr="00E83D15" w:rsidRDefault="00A9656B" w:rsidP="0005460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3D15">
        <w:rPr>
          <w:rFonts w:ascii="Times New Roman" w:hAnsi="Times New Roman" w:cs="Times New Roman"/>
          <w:sz w:val="28"/>
          <w:szCs w:val="28"/>
        </w:rPr>
        <w:t>спертиза.</w:t>
      </w:r>
    </w:p>
    <w:p w14:paraId="21B888CD" w14:textId="77777777" w:rsidR="00A9656B" w:rsidRPr="00263536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E83D15">
        <w:rPr>
          <w:rFonts w:ascii="Times New Roman" w:hAnsi="Times New Roman" w:cs="Times New Roman"/>
          <w:sz w:val="28"/>
          <w:szCs w:val="28"/>
        </w:rPr>
        <w:t>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Pr="00E83D15">
        <w:rPr>
          <w:rFonts w:ascii="Times New Roman" w:hAnsi="Times New Roman" w:cs="Times New Roman"/>
          <w:sz w:val="28"/>
          <w:szCs w:val="28"/>
        </w:rPr>
        <w:t>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14:paraId="3F64F3CB" w14:textId="77777777" w:rsidR="00A9656B" w:rsidRDefault="00A9656B" w:rsidP="00054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263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посредством взаимодействия с конкретным контролируемым лицом, владеющим производственными объектами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1EE98BFD" w14:textId="77777777" w:rsidR="00A9656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00AC2934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осмотр;</w:t>
      </w:r>
    </w:p>
    <w:p w14:paraId="67B55D85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опрос;</w:t>
      </w:r>
    </w:p>
    <w:p w14:paraId="33D1A8E9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0D49BFAD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614AF8D5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1438EAEF" w14:textId="77777777" w:rsidR="00A9656B" w:rsidRPr="007E6C5E" w:rsidRDefault="00A9656B" w:rsidP="000546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>экспертиза.</w:t>
      </w:r>
    </w:p>
    <w:p w14:paraId="66998759" w14:textId="77777777" w:rsidR="00A9656B" w:rsidRDefault="00A9656B" w:rsidP="0005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5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3" w:history="1">
        <w:r w:rsidRPr="007E6C5E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sz w:val="28"/>
          <w:szCs w:val="28"/>
        </w:rPr>
        <w:t>от 31.07.2020 № 248-ФЗ</w:t>
      </w:r>
      <w:r w:rsidRPr="007E6C5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2AEA47D6" w14:textId="77777777" w:rsidR="00A9656B" w:rsidRDefault="00A9656B" w:rsidP="000546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78D2A2CC" w14:textId="77777777" w:rsidR="00A9656B" w:rsidRPr="00EA5EA6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A5EA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EA5EA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Pr="002A05A0">
        <w:rPr>
          <w:rFonts w:ascii="Times New Roman" w:hAnsi="Times New Roman" w:cs="Times New Roman"/>
          <w:sz w:val="28"/>
          <w:szCs w:val="28"/>
        </w:rPr>
        <w:t>Администрацию</w:t>
      </w:r>
      <w:r w:rsidR="00DE44FC">
        <w:rPr>
          <w:rFonts w:ascii="Times New Roman" w:hAnsi="Times New Roman" w:cs="Times New Roman"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14:paraId="43BC65F1" w14:textId="77777777" w:rsidR="00A9656B" w:rsidRDefault="00A9656B" w:rsidP="000546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A05A0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14:paraId="2D9FB5E1" w14:textId="77777777" w:rsidR="00A9656B" w:rsidRPr="002A05A0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05A0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63113EB8" w14:textId="77777777" w:rsidR="00A9656B" w:rsidRPr="002A05A0" w:rsidRDefault="00A9656B" w:rsidP="000546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5A0">
        <w:rPr>
          <w:rFonts w:ascii="Times New Roman" w:hAnsi="Times New Roman" w:cs="Times New Roman"/>
          <w:sz w:val="28"/>
          <w:szCs w:val="28"/>
        </w:rPr>
        <w:t xml:space="preserve">          3)  административный арест;</w:t>
      </w:r>
    </w:p>
    <w:p w14:paraId="27A00BB6" w14:textId="77777777" w:rsidR="00A9656B" w:rsidRPr="002A05A0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A0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41EE0A0D" w14:textId="77777777" w:rsidR="00A9656B" w:rsidRPr="002A05A0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A0">
        <w:rPr>
          <w:rFonts w:ascii="Times New Roman" w:hAnsi="Times New Roman" w:cs="Times New Roman"/>
          <w:sz w:val="28"/>
          <w:szCs w:val="28"/>
        </w:rPr>
        <w:lastRenderedPageBreak/>
        <w:t>5)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40472C1" w14:textId="77777777" w:rsidR="00A9656B" w:rsidRPr="002A05A0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2E1E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14:paraId="19B354BF" w14:textId="77777777" w:rsidR="00A9656B" w:rsidRPr="00C72E1E" w:rsidRDefault="00A9656B" w:rsidP="000546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E1E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14:paraId="0FC6D5D1" w14:textId="77777777" w:rsidR="00A9656B" w:rsidRPr="00C72E1E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E1E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5A056FC4" w14:textId="77777777" w:rsidR="00A9656B" w:rsidRPr="00C72E1E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E1E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1D9D9EED" w14:textId="77777777" w:rsidR="00A9656B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6B314" w14:textId="77777777" w:rsidR="00A9656B" w:rsidRPr="00A36E79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2770DCF6" w14:textId="77777777" w:rsidR="00A9656B" w:rsidRPr="00A36E79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2FD982EA" w14:textId="77777777" w:rsidR="00A9656B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14:paraId="468011AA" w14:textId="77777777" w:rsidR="00A9656B" w:rsidRDefault="00A9656B" w:rsidP="000546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3A328B9D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4022CC3E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0247EF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29. В предписании об устранении выявленных нарушений указываются следующие сведения:</w:t>
      </w:r>
    </w:p>
    <w:p w14:paraId="7C8E5464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должность </w:t>
      </w: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лица, выдавшего предписание;</w:t>
      </w:r>
    </w:p>
    <w:p w14:paraId="7B4885D9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правовые основания выдачи предписания;</w:t>
      </w:r>
    </w:p>
    <w:p w14:paraId="2843CA0C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контролируемого лица;</w:t>
      </w:r>
    </w:p>
    <w:p w14:paraId="4BAAFDB5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4) реквизиты решения о проведении контрольного (надзорного) мероприятия;</w:t>
      </w:r>
    </w:p>
    <w:p w14:paraId="79D3F04D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5) мероприятия по устранению нарушений со ссылками на нормативные правовые акты Российской Федерации;</w:t>
      </w:r>
    </w:p>
    <w:p w14:paraId="52B6BB39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6) дата (срок) исполнения мероприятий;</w:t>
      </w:r>
    </w:p>
    <w:p w14:paraId="47396049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7) дата представления информации об исполнении предписания с предоставлением подтверждающих документов (при необходимости);</w:t>
      </w:r>
    </w:p>
    <w:p w14:paraId="7F2F9D8B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8) подпись должностного лица, выдавшего предписание;</w:t>
      </w:r>
    </w:p>
    <w:p w14:paraId="60BBD335" w14:textId="77777777" w:rsidR="00A9656B" w:rsidRPr="0082187A" w:rsidRDefault="00A9656B" w:rsidP="0005460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A">
        <w:rPr>
          <w:rFonts w:ascii="Times New Roman" w:hAnsi="Times New Roman" w:cs="Times New Roman"/>
          <w:color w:val="000000" w:themeColor="text1"/>
          <w:sz w:val="28"/>
          <w:szCs w:val="28"/>
        </w:rPr>
        <w:t>9) подпись контролируемого лица, получившего предписание.</w:t>
      </w:r>
    </w:p>
    <w:p w14:paraId="20A27FE2" w14:textId="77777777" w:rsidR="00A9656B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Pr="00FB053C">
        <w:rPr>
          <w:rFonts w:ascii="Times New Roman" w:hAnsi="Times New Roman" w:cs="Times New Roman"/>
          <w:i/>
          <w:iCs/>
          <w:sz w:val="28"/>
          <w:szCs w:val="28"/>
        </w:rPr>
        <w:t>местную администрацию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DE44FC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4" w:history="1">
        <w:r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B053C">
        <w:rPr>
          <w:rFonts w:ascii="Times New Roman" w:hAnsi="Times New Roman" w:cs="Times New Roman"/>
          <w:i/>
          <w:iCs/>
          <w:sz w:val="28"/>
          <w:szCs w:val="28"/>
        </w:rPr>
        <w:t>местная администрация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1510BC99" w14:textId="77777777" w:rsidR="00A9656B" w:rsidRPr="00FB053C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3E1FF59A" w14:textId="77777777" w:rsidR="00A9656B" w:rsidRPr="000F63AC" w:rsidRDefault="00A9656B" w:rsidP="0005460A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6B1DDB60" w14:textId="77777777" w:rsidR="00A9656B" w:rsidRPr="0094112F" w:rsidRDefault="00A9656B" w:rsidP="00054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5E82F" w14:textId="77777777" w:rsidR="00A9656B" w:rsidRDefault="00A9656B" w:rsidP="000546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D594C16" w14:textId="77777777" w:rsidR="00A9656B" w:rsidRDefault="00A9656B" w:rsidP="0005460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8A8F5" w14:textId="77777777" w:rsidR="00A9656B" w:rsidRPr="00D1272A" w:rsidRDefault="00A9656B" w:rsidP="0005460A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Настоящее положение вступает в силу с 1 января 2022 года.</w:t>
      </w:r>
    </w:p>
    <w:p w14:paraId="6E0684FC" w14:textId="77777777" w:rsidR="00A9656B" w:rsidRPr="00DE572D" w:rsidRDefault="00A9656B" w:rsidP="0005460A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До 31 декабря 2023 года подготовка </w:t>
      </w:r>
      <w:r w:rsidRPr="00583D8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A9656B" w:rsidRPr="00DE572D" w:rsidSect="00DE44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B9E"/>
    <w:multiLevelType w:val="hybridMultilevel"/>
    <w:tmpl w:val="638C88D0"/>
    <w:lvl w:ilvl="0" w:tplc="94BA4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939E2"/>
    <w:multiLevelType w:val="hybridMultilevel"/>
    <w:tmpl w:val="69903B10"/>
    <w:lvl w:ilvl="0" w:tplc="165AE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56B"/>
    <w:rsid w:val="00043AFB"/>
    <w:rsid w:val="0005460A"/>
    <w:rsid w:val="00425012"/>
    <w:rsid w:val="004B3D1A"/>
    <w:rsid w:val="004C1810"/>
    <w:rsid w:val="00717580"/>
    <w:rsid w:val="008F695D"/>
    <w:rsid w:val="00A9656B"/>
    <w:rsid w:val="00B24854"/>
    <w:rsid w:val="00BA5918"/>
    <w:rsid w:val="00D43BB6"/>
    <w:rsid w:val="00DE44FC"/>
    <w:rsid w:val="00E065A9"/>
    <w:rsid w:val="00F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7825"/>
  <w15:docId w15:val="{A9E21029-5726-4CFD-A0E1-6A366E5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A9656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965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uiPriority w:val="99"/>
    <w:unhideWhenUsed/>
    <w:rsid w:val="00A9656B"/>
    <w:rPr>
      <w:color w:val="0000FF"/>
      <w:u w:val="single"/>
    </w:rPr>
  </w:style>
  <w:style w:type="paragraph" w:customStyle="1" w:styleId="ConsNormal">
    <w:name w:val="ConsNormal"/>
    <w:rsid w:val="00A9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lyanino.nso.ru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3494</Words>
  <Characters>19916</Characters>
  <Application>Microsoft Office Word</Application>
  <DocSecurity>0</DocSecurity>
  <Lines>165</Lines>
  <Paragraphs>46</Paragraphs>
  <ScaleCrop>false</ScaleCrop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Администрация района</cp:lastModifiedBy>
  <cp:revision>14</cp:revision>
  <dcterms:created xsi:type="dcterms:W3CDTF">2021-07-23T09:52:00Z</dcterms:created>
  <dcterms:modified xsi:type="dcterms:W3CDTF">2022-01-27T04:06:00Z</dcterms:modified>
</cp:coreProperties>
</file>