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C9D3CAB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7180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F34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года обращений</w:t>
      </w:r>
      <w:bookmarkEnd w:id="0"/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161E2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343BA55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339EAB8A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565D81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7180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37E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3D0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7B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BC02787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BFC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17505096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A24BFC">
        <w:rPr>
          <w:rFonts w:ascii="Times New Roman" w:hAnsi="Times New Roman"/>
          <w:bCs/>
          <w:i/>
          <w:sz w:val="28"/>
          <w:szCs w:val="28"/>
        </w:rPr>
        <w:t>июне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A91522">
        <w:rPr>
          <w:rFonts w:ascii="Times New Roman" w:hAnsi="Times New Roman"/>
          <w:bCs/>
          <w:i/>
          <w:sz w:val="28"/>
          <w:szCs w:val="28"/>
        </w:rPr>
        <w:t>5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37EE4">
        <w:rPr>
          <w:rFonts w:ascii="Times New Roman" w:hAnsi="Times New Roman"/>
          <w:bCs/>
          <w:i/>
          <w:sz w:val="28"/>
          <w:szCs w:val="28"/>
        </w:rPr>
        <w:t>7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D37EE4">
        <w:rPr>
          <w:rFonts w:ascii="Times New Roman" w:hAnsi="Times New Roman"/>
          <w:bCs/>
          <w:i/>
          <w:sz w:val="28"/>
          <w:szCs w:val="28"/>
        </w:rPr>
        <w:t>ию</w:t>
      </w:r>
      <w:r w:rsidR="00A24BFC">
        <w:rPr>
          <w:rFonts w:ascii="Times New Roman" w:hAnsi="Times New Roman"/>
          <w:bCs/>
          <w:i/>
          <w:sz w:val="28"/>
          <w:szCs w:val="28"/>
        </w:rPr>
        <w:t>л</w:t>
      </w:r>
      <w:r w:rsidR="00D37EE4">
        <w:rPr>
          <w:rFonts w:ascii="Times New Roman" w:hAnsi="Times New Roman"/>
          <w:bCs/>
          <w:i/>
          <w:sz w:val="28"/>
          <w:szCs w:val="28"/>
        </w:rPr>
        <w:t>е</w:t>
      </w:r>
      <w:r w:rsidR="00A915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A24BFC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2EDA86CE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129E0C2D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BF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B6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24BF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C057952" w:rsidR="00494728" w:rsidRDefault="00A24BFC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0C3B18" wp14:editId="2664131E">
            <wp:extent cx="4462818" cy="2722728"/>
            <wp:effectExtent l="0" t="0" r="13970" b="20955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068BE8" w14:textId="508A3F7D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21F54B3F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A24BFC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ем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24BFC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 w:rsidR="00A24BFC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B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B718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24BF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2752EB8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24BF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32254B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BFC">
        <w:rPr>
          <w:rFonts w:ascii="Times New Roman" w:eastAsia="Times New Roman" w:hAnsi="Times New Roman"/>
          <w:sz w:val="28"/>
          <w:szCs w:val="28"/>
          <w:lang w:eastAsia="ru-RU"/>
        </w:rPr>
        <w:t>10  (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4718AC93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BF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8A150CE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A24BF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646C6FAB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CEFC" w14:textId="70E362B2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E8717" w14:textId="70947901" w:rsidR="00A36B97" w:rsidRPr="002765D0" w:rsidRDefault="00A36B9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418DCCEB" w:rsidR="00766B6B" w:rsidRPr="002765D0" w:rsidRDefault="00F71473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FB19BA" wp14:editId="3DE6BCC5">
            <wp:extent cx="4148919" cy="2845559"/>
            <wp:effectExtent l="0" t="0" r="23495" b="12065"/>
            <wp:docPr id="2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15E272CE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2049F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204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F7147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не ухоженных участков, спилу аварийных деревьев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15E31" w14:textId="77777777" w:rsidR="00653207" w:rsidRDefault="00653207" w:rsidP="00487266">
      <w:pPr>
        <w:spacing w:after="0" w:line="240" w:lineRule="auto"/>
      </w:pPr>
      <w:r>
        <w:separator/>
      </w:r>
    </w:p>
  </w:endnote>
  <w:endnote w:type="continuationSeparator" w:id="0">
    <w:p w14:paraId="6941C64F" w14:textId="77777777" w:rsidR="00653207" w:rsidRDefault="0065320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DE188" w14:textId="77777777" w:rsidR="00653207" w:rsidRDefault="00653207" w:rsidP="00487266">
      <w:pPr>
        <w:spacing w:after="0" w:line="240" w:lineRule="auto"/>
      </w:pPr>
      <w:r>
        <w:separator/>
      </w:r>
    </w:p>
  </w:footnote>
  <w:footnote w:type="continuationSeparator" w:id="0">
    <w:p w14:paraId="59DDD0C9" w14:textId="77777777" w:rsidR="00653207" w:rsidRDefault="0065320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7147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49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1E22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4CF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C37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6FCB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0F88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1E8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4F7D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18B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4BD4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2B17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207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2E5F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4C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0622F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3AA"/>
    <w:rsid w:val="007527ED"/>
    <w:rsid w:val="00752854"/>
    <w:rsid w:val="00752E1C"/>
    <w:rsid w:val="00752ED0"/>
    <w:rsid w:val="00753059"/>
    <w:rsid w:val="007541C6"/>
    <w:rsid w:val="0075446C"/>
    <w:rsid w:val="00755448"/>
    <w:rsid w:val="00755E17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B64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11A0"/>
    <w:rsid w:val="009731A1"/>
    <w:rsid w:val="00975BEF"/>
    <w:rsid w:val="0097636E"/>
    <w:rsid w:val="009766DE"/>
    <w:rsid w:val="00977336"/>
    <w:rsid w:val="00977E78"/>
    <w:rsid w:val="0098004F"/>
    <w:rsid w:val="0098041C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9B3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4BFC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22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987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0BE9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50ED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26C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37EE4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4F6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A75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1804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15D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473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83D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8;&#1063;&#1045;&#1058;&#1067;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084;&#1077;&#1089;&#1103;&#109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4;&#1058;&#1063;&#1045;&#1058;&#1067;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%20&#1084;&#1077;&#1089;&#1103;&#10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июле  2025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июнем  2025 года и июлем  2024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055897112190985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июле 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2004E-3"/>
                  <c:y val="6.45305228706413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18</c:v>
                </c:pt>
                <c:pt idx="2">
                  <c:v>4</c:v>
                </c:pt>
                <c:pt idx="3">
                  <c:v>11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июне   2025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51E-3"/>
                  <c:y val="-3.5198873636044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76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июле  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94E-3"/>
                  <c:y val="7.936230193447813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056E-3"/>
                  <c:y val="-9.6144648585594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995E-3"/>
                  <c:y val="-6.0073231586792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21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9286144"/>
        <c:axId val="232727680"/>
        <c:axId val="0"/>
      </c:bar3DChart>
      <c:catAx>
        <c:axId val="19928614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2727680"/>
        <c:crosses val="autoZero"/>
        <c:auto val="1"/>
        <c:lblAlgn val="ctr"/>
        <c:lblOffset val="100"/>
        <c:noMultiLvlLbl val="0"/>
      </c:catAx>
      <c:valAx>
        <c:axId val="232727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6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92861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89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июле  2025 года в сравнении с  июнем 2025  года и с июлем  2024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5"/>
          <c:y val="9.450641078519079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  месяц.xlsx]Лист1'!$B$1</c:f>
              <c:strCache>
                <c:ptCount val="1"/>
                <c:pt idx="0">
                  <c:v>июль 2025г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45E-3"/>
                  <c:y val="-2.8740157480315097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95E-4"/>
                  <c:y val="-3.2526432296426252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73E-4"/>
                  <c:y val="-3.1149775877329696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39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8E-3"/>
                  <c:y val="-1.2018347996570198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9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\О\с\н\о\в\н\о\й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  месяц.xlsx]Лист1'!$A$2:$A$7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  месяц.xlsx]Лист1'!$B$2:$B$7</c:f>
              <c:numCache>
                <c:formatCode>General</c:formatCode>
                <c:ptCount val="6"/>
                <c:pt idx="0">
                  <c:v>39</c:v>
                </c:pt>
                <c:pt idx="1">
                  <c:v>10</c:v>
                </c:pt>
                <c:pt idx="2">
                  <c:v>14</c:v>
                </c:pt>
                <c:pt idx="3">
                  <c:v>12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  месяц.xlsx]Лист1'!$C$1</c:f>
              <c:strCache>
                <c:ptCount val="1"/>
                <c:pt idx="0">
                  <c:v>июнь 2025г.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  месяц.xlsx]Лист1'!$A$2:$A$7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  месяц.xlsx]Лист1'!$C$2:$C$7</c:f>
              <c:numCache>
                <c:formatCode>General</c:formatCode>
                <c:ptCount val="6"/>
                <c:pt idx="0">
                  <c:v>35</c:v>
                </c:pt>
                <c:pt idx="1">
                  <c:v>4</c:v>
                </c:pt>
                <c:pt idx="2">
                  <c:v>15</c:v>
                </c:pt>
                <c:pt idx="3">
                  <c:v>15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  месяц.xlsx]Лист1'!$D$1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  месяц.xlsx]Лист1'!$A$2:$A$7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  месяц.xlsx]Лист1'!$D$2:$D$7</c:f>
              <c:numCache>
                <c:formatCode>General</c:formatCode>
                <c:ptCount val="6"/>
                <c:pt idx="0">
                  <c:v>24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456576"/>
        <c:axId val="156512256"/>
        <c:axId val="0"/>
      </c:bar3DChart>
      <c:catAx>
        <c:axId val="150456576"/>
        <c:scaling>
          <c:orientation val="minMax"/>
        </c:scaling>
        <c:delete val="0"/>
        <c:axPos val="l"/>
        <c:numFmt formatCode="\О\с\н\о\в\н\о\й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512256"/>
        <c:crosses val="autoZero"/>
        <c:auto val="0"/>
        <c:lblAlgn val="ctr"/>
        <c:lblOffset val="100"/>
        <c:noMultiLvlLbl val="0"/>
      </c:catAx>
      <c:valAx>
        <c:axId val="156512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4565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52F56-47F0-45B3-9205-80CE1858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5</cp:revision>
  <cp:lastPrinted>2021-03-11T05:09:00Z</cp:lastPrinted>
  <dcterms:created xsi:type="dcterms:W3CDTF">2025-07-31T09:51:00Z</dcterms:created>
  <dcterms:modified xsi:type="dcterms:W3CDTF">2025-08-11T07:49:00Z</dcterms:modified>
</cp:coreProperties>
</file>