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7976" w:rsidRPr="00D15AAC" w:rsidRDefault="000F7976" w:rsidP="000F7976">
      <w:pPr>
        <w:pStyle w:val="ad"/>
        <w:ind w:firstLine="567"/>
        <w:rPr>
          <w:b/>
          <w:bCs/>
          <w:szCs w:val="28"/>
        </w:rPr>
      </w:pPr>
      <w:r w:rsidRPr="00D15AAC">
        <w:rPr>
          <w:b/>
          <w:bCs/>
          <w:szCs w:val="28"/>
        </w:rPr>
        <w:t>АДМИНИСТРАЦИЯ</w:t>
      </w:r>
    </w:p>
    <w:p w:rsidR="000F7976" w:rsidRPr="00D15AAC" w:rsidRDefault="000F7976" w:rsidP="000F7976">
      <w:pPr>
        <w:pStyle w:val="ad"/>
        <w:ind w:firstLine="567"/>
        <w:rPr>
          <w:b/>
          <w:bCs/>
          <w:szCs w:val="28"/>
        </w:rPr>
      </w:pPr>
      <w:r w:rsidRPr="00D15AAC">
        <w:rPr>
          <w:b/>
          <w:bCs/>
          <w:szCs w:val="28"/>
        </w:rPr>
        <w:t xml:space="preserve">  МАСЛЯНИНСКОГО МУНИЦИПАЛЬНОГО ОКРУГА</w:t>
      </w:r>
    </w:p>
    <w:p w:rsidR="000F7976" w:rsidRPr="00D15AAC" w:rsidRDefault="000F7976" w:rsidP="000F7976">
      <w:pPr>
        <w:jc w:val="center"/>
        <w:rPr>
          <w:rFonts w:ascii="Times New Roman" w:hAnsi="Times New Roman" w:cs="Times New Roman"/>
          <w:b/>
          <w:sz w:val="28"/>
          <w:szCs w:val="28"/>
        </w:rPr>
      </w:pPr>
      <w:r w:rsidRPr="00D15AAC">
        <w:rPr>
          <w:rFonts w:ascii="Times New Roman" w:hAnsi="Times New Roman" w:cs="Times New Roman"/>
          <w:b/>
          <w:sz w:val="28"/>
          <w:szCs w:val="28"/>
        </w:rPr>
        <w:t>НОВОСИБИРСКОЙ ОБЛАСТИ</w:t>
      </w:r>
    </w:p>
    <w:p w:rsidR="000F7976" w:rsidRPr="00D15AAC" w:rsidRDefault="000F7976" w:rsidP="000F7976">
      <w:pPr>
        <w:jc w:val="center"/>
        <w:rPr>
          <w:rFonts w:ascii="Times New Roman" w:hAnsi="Times New Roman" w:cs="Times New Roman"/>
          <w:sz w:val="28"/>
          <w:szCs w:val="28"/>
        </w:rPr>
      </w:pPr>
    </w:p>
    <w:p w:rsidR="000F7976" w:rsidRPr="00D15AAC" w:rsidRDefault="000F7976" w:rsidP="000F7976">
      <w:pPr>
        <w:jc w:val="center"/>
        <w:rPr>
          <w:rFonts w:ascii="Times New Roman" w:hAnsi="Times New Roman" w:cs="Times New Roman"/>
          <w:b/>
          <w:sz w:val="28"/>
          <w:szCs w:val="28"/>
        </w:rPr>
      </w:pPr>
      <w:r w:rsidRPr="00D15AAC">
        <w:rPr>
          <w:rFonts w:ascii="Times New Roman" w:hAnsi="Times New Roman" w:cs="Times New Roman"/>
          <w:b/>
          <w:sz w:val="28"/>
          <w:szCs w:val="28"/>
        </w:rPr>
        <w:t>ПОСТАНОВЛЕНИЕ</w:t>
      </w:r>
    </w:p>
    <w:p w:rsidR="000F7976" w:rsidRDefault="000F7976" w:rsidP="000F7976">
      <w:pPr>
        <w:rPr>
          <w:sz w:val="28"/>
        </w:rPr>
      </w:pPr>
    </w:p>
    <w:p w:rsidR="000F7976" w:rsidRDefault="000F7976" w:rsidP="000F7976">
      <w:pPr>
        <w:ind w:firstLine="0"/>
        <w:rPr>
          <w:sz w:val="28"/>
        </w:rPr>
      </w:pPr>
      <w:r>
        <w:rPr>
          <w:sz w:val="28"/>
        </w:rPr>
        <w:t xml:space="preserve">От </w:t>
      </w:r>
      <w:r w:rsidR="00D84DFB">
        <w:rPr>
          <w:sz w:val="28"/>
        </w:rPr>
        <w:t>06.06.</w:t>
      </w:r>
      <w:r>
        <w:rPr>
          <w:sz w:val="28"/>
        </w:rPr>
        <w:t xml:space="preserve">2025                                                         № </w:t>
      </w:r>
      <w:r w:rsidR="00D84DFB">
        <w:rPr>
          <w:sz w:val="28"/>
        </w:rPr>
        <w:t>680-па</w:t>
      </w:r>
      <w:r>
        <w:rPr>
          <w:sz w:val="28"/>
        </w:rPr>
        <w:t xml:space="preserve"> </w:t>
      </w:r>
    </w:p>
    <w:p w:rsidR="000F7976" w:rsidRPr="00587DBC" w:rsidRDefault="000F7976" w:rsidP="000F7976">
      <w:pPr>
        <w:ind w:firstLine="0"/>
        <w:rPr>
          <w:sz w:val="28"/>
        </w:rPr>
      </w:pPr>
    </w:p>
    <w:p w:rsidR="000F7976" w:rsidRDefault="000F7976" w:rsidP="000F7976">
      <w:pPr>
        <w:jc w:val="center"/>
        <w:rPr>
          <w:sz w:val="28"/>
        </w:rPr>
      </w:pPr>
    </w:p>
    <w:p w:rsidR="000F7976" w:rsidRDefault="000F7976" w:rsidP="000F7976">
      <w:pPr>
        <w:jc w:val="center"/>
        <w:rPr>
          <w:sz w:val="28"/>
        </w:rPr>
      </w:pPr>
    </w:p>
    <w:p w:rsidR="000F7976" w:rsidRDefault="000F7976" w:rsidP="000F7976">
      <w:pPr>
        <w:ind w:firstLine="0"/>
        <w:rPr>
          <w:sz w:val="28"/>
          <w:szCs w:val="28"/>
        </w:rPr>
      </w:pPr>
      <w:r>
        <w:rPr>
          <w:sz w:val="28"/>
          <w:szCs w:val="28"/>
        </w:rPr>
        <w:t>Об</w:t>
      </w:r>
      <w:r w:rsidRPr="00D15AAC">
        <w:rPr>
          <w:sz w:val="28"/>
          <w:szCs w:val="28"/>
        </w:rPr>
        <w:t xml:space="preserve"> административном регламенте предоставления муниципальной</w:t>
      </w:r>
    </w:p>
    <w:p w:rsidR="000F7976" w:rsidRDefault="000F7976" w:rsidP="000F7976">
      <w:pPr>
        <w:ind w:firstLine="0"/>
        <w:rPr>
          <w:sz w:val="28"/>
          <w:szCs w:val="28"/>
        </w:rPr>
      </w:pPr>
      <w:r w:rsidRPr="00D15AAC">
        <w:rPr>
          <w:sz w:val="28"/>
          <w:szCs w:val="28"/>
        </w:rPr>
        <w:t>услуги по выдаче</w:t>
      </w:r>
      <w:r>
        <w:rPr>
          <w:sz w:val="28"/>
          <w:szCs w:val="28"/>
        </w:rPr>
        <w:t xml:space="preserve"> разрешений на установку и эксплуатацию рекламных конструкций</w:t>
      </w:r>
      <w:r w:rsidRPr="00D15AAC">
        <w:rPr>
          <w:sz w:val="28"/>
          <w:szCs w:val="28"/>
        </w:rPr>
        <w:t xml:space="preserve">, </w:t>
      </w:r>
      <w:r>
        <w:rPr>
          <w:sz w:val="28"/>
          <w:szCs w:val="28"/>
        </w:rPr>
        <w:t>аннулированию таких разрешений</w:t>
      </w:r>
    </w:p>
    <w:p w:rsidR="000F7976" w:rsidRDefault="000F7976" w:rsidP="000F7976">
      <w:pPr>
        <w:ind w:firstLine="0"/>
        <w:rPr>
          <w:sz w:val="28"/>
          <w:szCs w:val="28"/>
        </w:rPr>
      </w:pPr>
    </w:p>
    <w:p w:rsidR="000F7976" w:rsidRPr="00216D62" w:rsidRDefault="000F7976" w:rsidP="000F7976">
      <w:pPr>
        <w:ind w:firstLine="708"/>
        <w:rPr>
          <w:sz w:val="28"/>
          <w:szCs w:val="28"/>
        </w:rPr>
      </w:pPr>
      <w:r w:rsidRPr="00BA14E9">
        <w:rPr>
          <w:sz w:val="28"/>
          <w:szCs w:val="28"/>
        </w:rPr>
        <w:t xml:space="preserve">В целях обеспечения доступности и повышения качества предоставления муниципальной услуги, в соответствии с Федеральными законами </w:t>
      </w:r>
      <w:r>
        <w:rPr>
          <w:sz w:val="28"/>
          <w:szCs w:val="28"/>
        </w:rPr>
        <w:t xml:space="preserve">от 06.10.2003 № 131-ФЗ </w:t>
      </w:r>
      <w:r w:rsidRPr="00BA14E9">
        <w:rPr>
          <w:sz w:val="28"/>
          <w:szCs w:val="28"/>
        </w:rPr>
        <w:t>"Об общих принципах организации местного самоуправления в Российской Федерации",</w:t>
      </w:r>
      <w:r>
        <w:rPr>
          <w:sz w:val="28"/>
          <w:szCs w:val="28"/>
        </w:rPr>
        <w:t xml:space="preserve"> от 13.03.2006 № 38-ФЗ </w:t>
      </w:r>
      <w:r w:rsidRPr="000F7976">
        <w:rPr>
          <w:sz w:val="28"/>
          <w:szCs w:val="28"/>
        </w:rPr>
        <w:t>"О рекламе",</w:t>
      </w:r>
      <w:r>
        <w:rPr>
          <w:sz w:val="28"/>
          <w:szCs w:val="28"/>
        </w:rPr>
        <w:t xml:space="preserve"> от 27.07.2010 № 210-ФЗ </w:t>
      </w:r>
      <w:r w:rsidRPr="00BA14E9">
        <w:rPr>
          <w:sz w:val="28"/>
          <w:szCs w:val="28"/>
        </w:rPr>
        <w:t xml:space="preserve">"Об организации предоставления государственных и муниципальных услуг", </w:t>
      </w:r>
      <w:r w:rsidRPr="00404C01">
        <w:rPr>
          <w:sz w:val="28"/>
          <w:szCs w:val="28"/>
        </w:rPr>
        <w:t xml:space="preserve">решением Совета депутатов Маслянинского муниципального округа Новосибирской области </w:t>
      </w:r>
      <w:r w:rsidR="00EE13DA" w:rsidRPr="00404C01">
        <w:rPr>
          <w:sz w:val="28"/>
          <w:szCs w:val="28"/>
        </w:rPr>
        <w:t xml:space="preserve">от </w:t>
      </w:r>
      <w:r w:rsidR="00EE13DA">
        <w:rPr>
          <w:sz w:val="28"/>
          <w:szCs w:val="28"/>
        </w:rPr>
        <w:t>27.05.</w:t>
      </w:r>
      <w:r w:rsidR="00EE13DA" w:rsidRPr="00404C01">
        <w:rPr>
          <w:sz w:val="28"/>
          <w:szCs w:val="28"/>
        </w:rPr>
        <w:t xml:space="preserve">2025 № </w:t>
      </w:r>
      <w:r w:rsidR="00EE13DA">
        <w:rPr>
          <w:sz w:val="28"/>
          <w:szCs w:val="28"/>
        </w:rPr>
        <w:t xml:space="preserve">184 </w:t>
      </w:r>
      <w:r w:rsidR="00EE13DA" w:rsidRPr="00404C01">
        <w:rPr>
          <w:sz w:val="28"/>
          <w:szCs w:val="28"/>
        </w:rPr>
        <w:t>«</w:t>
      </w:r>
      <w:r w:rsidR="00EE13DA">
        <w:rPr>
          <w:sz w:val="28"/>
          <w:szCs w:val="28"/>
        </w:rPr>
        <w:t xml:space="preserve">Об утверждении Правил распространения наружной рекламы и информации в </w:t>
      </w:r>
      <w:r w:rsidR="00EE13DA" w:rsidRPr="00895D11">
        <w:rPr>
          <w:sz w:val="28"/>
          <w:szCs w:val="28"/>
        </w:rPr>
        <w:t>Маслянинско</w:t>
      </w:r>
      <w:r w:rsidR="00EE13DA">
        <w:rPr>
          <w:sz w:val="28"/>
          <w:szCs w:val="28"/>
        </w:rPr>
        <w:t xml:space="preserve">м </w:t>
      </w:r>
      <w:r w:rsidR="00EE13DA" w:rsidRPr="00895D11">
        <w:rPr>
          <w:sz w:val="28"/>
          <w:szCs w:val="28"/>
        </w:rPr>
        <w:t>муниципально</w:t>
      </w:r>
      <w:r w:rsidR="00EE13DA">
        <w:rPr>
          <w:sz w:val="28"/>
          <w:szCs w:val="28"/>
        </w:rPr>
        <w:t>м</w:t>
      </w:r>
      <w:r w:rsidR="00EE13DA" w:rsidRPr="00895D11">
        <w:rPr>
          <w:sz w:val="28"/>
          <w:szCs w:val="28"/>
        </w:rPr>
        <w:t xml:space="preserve"> округ</w:t>
      </w:r>
      <w:r w:rsidR="00EE13DA">
        <w:rPr>
          <w:sz w:val="28"/>
          <w:szCs w:val="28"/>
        </w:rPr>
        <w:t>е</w:t>
      </w:r>
      <w:r w:rsidR="00EE13DA" w:rsidRPr="00895D11">
        <w:rPr>
          <w:sz w:val="28"/>
          <w:szCs w:val="28"/>
        </w:rPr>
        <w:t xml:space="preserve"> Новосибирской области</w:t>
      </w:r>
      <w:r w:rsidRPr="00404C01">
        <w:rPr>
          <w:sz w:val="28"/>
          <w:szCs w:val="28"/>
        </w:rPr>
        <w:t>»,</w:t>
      </w:r>
      <w:r w:rsidRPr="00216D62">
        <w:rPr>
          <w:sz w:val="28"/>
          <w:szCs w:val="28"/>
        </w:rPr>
        <w:t xml:space="preserve"> руководствуясь </w:t>
      </w:r>
      <w:r>
        <w:rPr>
          <w:sz w:val="28"/>
          <w:szCs w:val="28"/>
        </w:rPr>
        <w:t>Уставом</w:t>
      </w:r>
      <w:r w:rsidRPr="00216D62">
        <w:rPr>
          <w:sz w:val="28"/>
          <w:szCs w:val="28"/>
        </w:rPr>
        <w:t xml:space="preserve"> Маслянинского муниципального округа Новосибирской области, </w:t>
      </w:r>
    </w:p>
    <w:p w:rsidR="000F7976" w:rsidRPr="001E7F5F" w:rsidRDefault="000F7976" w:rsidP="000F7976">
      <w:pPr>
        <w:pStyle w:val="af0"/>
        <w:rPr>
          <w:sz w:val="28"/>
          <w:szCs w:val="28"/>
        </w:rPr>
      </w:pPr>
      <w:r w:rsidRPr="001E7F5F">
        <w:rPr>
          <w:sz w:val="28"/>
          <w:szCs w:val="28"/>
        </w:rPr>
        <w:t>ПОСТАНОВЛЯ</w:t>
      </w:r>
      <w:r>
        <w:rPr>
          <w:sz w:val="28"/>
          <w:szCs w:val="28"/>
        </w:rPr>
        <w:t>ЕТ:</w:t>
      </w:r>
    </w:p>
    <w:p w:rsidR="000F7976" w:rsidRPr="00773AAE" w:rsidRDefault="000F7976" w:rsidP="000F7976">
      <w:pPr>
        <w:rPr>
          <w:sz w:val="28"/>
          <w:szCs w:val="28"/>
        </w:rPr>
      </w:pPr>
      <w:r w:rsidRPr="00773AAE">
        <w:rPr>
          <w:sz w:val="28"/>
          <w:szCs w:val="28"/>
        </w:rPr>
        <w:t>1.Утвердить</w:t>
      </w:r>
      <w:r>
        <w:rPr>
          <w:sz w:val="28"/>
          <w:szCs w:val="28"/>
        </w:rPr>
        <w:t xml:space="preserve"> </w:t>
      </w:r>
      <w:r w:rsidRPr="00BA14E9">
        <w:rPr>
          <w:sz w:val="28"/>
          <w:szCs w:val="28"/>
        </w:rPr>
        <w:t>административный регламент предоставления муниципальной услуги по выдаче</w:t>
      </w:r>
      <w:r w:rsidR="00482956">
        <w:rPr>
          <w:sz w:val="28"/>
          <w:szCs w:val="28"/>
        </w:rPr>
        <w:t xml:space="preserve"> разрешений на установку и эксплуатацию рекламных конструкций</w:t>
      </w:r>
      <w:r w:rsidRPr="00BA14E9">
        <w:rPr>
          <w:sz w:val="28"/>
          <w:szCs w:val="28"/>
        </w:rPr>
        <w:t xml:space="preserve">, </w:t>
      </w:r>
      <w:r w:rsidR="00482956">
        <w:rPr>
          <w:sz w:val="28"/>
          <w:szCs w:val="28"/>
        </w:rPr>
        <w:t xml:space="preserve">аннулированию таких разрешений </w:t>
      </w:r>
      <w:r w:rsidRPr="00773AAE">
        <w:rPr>
          <w:sz w:val="28"/>
          <w:szCs w:val="28"/>
        </w:rPr>
        <w:t>(</w:t>
      </w:r>
      <w:r>
        <w:rPr>
          <w:sz w:val="28"/>
          <w:szCs w:val="28"/>
        </w:rPr>
        <w:t>приложение №1)</w:t>
      </w:r>
      <w:r w:rsidRPr="00773AAE">
        <w:rPr>
          <w:sz w:val="28"/>
          <w:szCs w:val="28"/>
        </w:rPr>
        <w:t>.</w:t>
      </w:r>
    </w:p>
    <w:p w:rsidR="000F7976" w:rsidRDefault="000F7976" w:rsidP="000F7976">
      <w:pPr>
        <w:rPr>
          <w:sz w:val="28"/>
          <w:szCs w:val="28"/>
        </w:rPr>
      </w:pPr>
      <w:r>
        <w:rPr>
          <w:sz w:val="28"/>
          <w:szCs w:val="28"/>
        </w:rPr>
        <w:t>2</w:t>
      </w:r>
      <w:r w:rsidRPr="00773AAE">
        <w:rPr>
          <w:sz w:val="28"/>
          <w:szCs w:val="28"/>
        </w:rPr>
        <w:t xml:space="preserve">. </w:t>
      </w:r>
      <w:r w:rsidRPr="00BA14E9">
        <w:rPr>
          <w:sz w:val="28"/>
          <w:szCs w:val="28"/>
        </w:rPr>
        <w:t>Признать утратившими силу:</w:t>
      </w:r>
    </w:p>
    <w:p w:rsidR="000F7976" w:rsidRDefault="000F7976" w:rsidP="00EB5FE3">
      <w:pPr>
        <w:ind w:firstLine="851"/>
        <w:rPr>
          <w:sz w:val="28"/>
          <w:szCs w:val="28"/>
        </w:rPr>
      </w:pPr>
      <w:r>
        <w:rPr>
          <w:sz w:val="28"/>
          <w:szCs w:val="28"/>
        </w:rPr>
        <w:t xml:space="preserve">- </w:t>
      </w:r>
      <w:r w:rsidR="00A94884">
        <w:rPr>
          <w:sz w:val="28"/>
          <w:szCs w:val="28"/>
        </w:rPr>
        <w:t>постановление администрации Маслянинского района Новосибирской области</w:t>
      </w:r>
      <w:r w:rsidR="009931A5">
        <w:rPr>
          <w:sz w:val="28"/>
          <w:szCs w:val="28"/>
        </w:rPr>
        <w:t xml:space="preserve"> от 24.05.2012 № 375-па</w:t>
      </w:r>
      <w:r w:rsidR="00A94884">
        <w:rPr>
          <w:sz w:val="28"/>
          <w:szCs w:val="28"/>
        </w:rPr>
        <w:t xml:space="preserve"> </w:t>
      </w:r>
      <w:r w:rsidR="009931A5">
        <w:rPr>
          <w:sz w:val="28"/>
          <w:szCs w:val="28"/>
        </w:rPr>
        <w:t>«</w:t>
      </w:r>
      <w:r w:rsidR="005470E7">
        <w:rPr>
          <w:sz w:val="28"/>
          <w:szCs w:val="28"/>
        </w:rPr>
        <w:t>Об утверждении административных регламентов предоставления муниципальных услуг администрацией Маслянинского района Новосибирской области</w:t>
      </w:r>
      <w:r w:rsidR="009931A5">
        <w:rPr>
          <w:sz w:val="28"/>
          <w:szCs w:val="28"/>
        </w:rPr>
        <w:t>»;</w:t>
      </w:r>
    </w:p>
    <w:p w:rsidR="009931A5" w:rsidRDefault="009931A5" w:rsidP="00EB5FE3">
      <w:pPr>
        <w:ind w:firstLine="851"/>
        <w:rPr>
          <w:sz w:val="28"/>
          <w:szCs w:val="28"/>
        </w:rPr>
      </w:pPr>
      <w:r>
        <w:rPr>
          <w:sz w:val="28"/>
          <w:szCs w:val="28"/>
        </w:rPr>
        <w:t xml:space="preserve">- постановление администрации Маслянинского района Новосибирской области от 15.11.2013 № 1657-па </w:t>
      </w:r>
      <w:r w:rsidR="00FA4C3D">
        <w:rPr>
          <w:sz w:val="28"/>
          <w:szCs w:val="28"/>
        </w:rPr>
        <w:t>«О внесении изменений в постановление администрации Маслянинского района Новосибирской области от 24.05.2012 № 375-па»</w:t>
      </w:r>
      <w:r>
        <w:rPr>
          <w:sz w:val="28"/>
          <w:szCs w:val="28"/>
        </w:rPr>
        <w:t>;</w:t>
      </w:r>
    </w:p>
    <w:p w:rsidR="000F7976" w:rsidRDefault="000F7976" w:rsidP="00EB5FE3">
      <w:pPr>
        <w:ind w:firstLine="851"/>
        <w:rPr>
          <w:sz w:val="28"/>
          <w:szCs w:val="28"/>
        </w:rPr>
      </w:pPr>
      <w:r>
        <w:rPr>
          <w:sz w:val="28"/>
          <w:szCs w:val="28"/>
        </w:rPr>
        <w:t>-</w:t>
      </w:r>
      <w:r w:rsidR="009931A5">
        <w:rPr>
          <w:sz w:val="28"/>
          <w:szCs w:val="28"/>
        </w:rPr>
        <w:t xml:space="preserve"> постановление администрации Маслянинского района Новосибирской области от 19.12.2013 № 2046-па «</w:t>
      </w:r>
      <w:r w:rsidR="00384E2C">
        <w:rPr>
          <w:sz w:val="28"/>
          <w:szCs w:val="28"/>
        </w:rPr>
        <w:t>О внесении изменений в постановление администрации Маслянинского района Новосибирской области от 24.05.2012 № 375-па»</w:t>
      </w:r>
      <w:r w:rsidR="009931A5">
        <w:rPr>
          <w:sz w:val="28"/>
          <w:szCs w:val="28"/>
        </w:rPr>
        <w:t>;</w:t>
      </w:r>
    </w:p>
    <w:p w:rsidR="009931A5" w:rsidRDefault="009931A5" w:rsidP="00EB5FE3">
      <w:pPr>
        <w:ind w:firstLine="851"/>
        <w:rPr>
          <w:sz w:val="28"/>
          <w:szCs w:val="28"/>
        </w:rPr>
      </w:pPr>
      <w:r>
        <w:rPr>
          <w:sz w:val="28"/>
          <w:szCs w:val="28"/>
        </w:rPr>
        <w:t xml:space="preserve">- постановление администрации Маслянинского района Новосибирской области от 20.04.2016 № 140-па </w:t>
      </w:r>
      <w:r w:rsidR="005A700D">
        <w:rPr>
          <w:sz w:val="28"/>
          <w:szCs w:val="28"/>
        </w:rPr>
        <w:t xml:space="preserve">«О внесении изменений в постановление </w:t>
      </w:r>
      <w:r w:rsidR="005A700D">
        <w:rPr>
          <w:sz w:val="28"/>
          <w:szCs w:val="28"/>
        </w:rPr>
        <w:lastRenderedPageBreak/>
        <w:t>администрации Маслянинского района Новосибирской области от 24.05.2012 № 375-па»</w:t>
      </w:r>
      <w:r>
        <w:rPr>
          <w:sz w:val="28"/>
          <w:szCs w:val="28"/>
        </w:rPr>
        <w:t>;</w:t>
      </w:r>
    </w:p>
    <w:p w:rsidR="009931A5" w:rsidRDefault="009931A5" w:rsidP="000F7976">
      <w:pPr>
        <w:ind w:firstLine="0"/>
        <w:rPr>
          <w:sz w:val="28"/>
          <w:szCs w:val="28"/>
        </w:rPr>
      </w:pPr>
      <w:r>
        <w:rPr>
          <w:sz w:val="28"/>
          <w:szCs w:val="28"/>
        </w:rPr>
        <w:t xml:space="preserve">- постановление администрации Маслянинского района Новосибирской области от 11.12.2017 № 746-па </w:t>
      </w:r>
      <w:r w:rsidR="009972E2">
        <w:rPr>
          <w:sz w:val="28"/>
          <w:szCs w:val="28"/>
        </w:rPr>
        <w:t>«О внесении изменений в постановление администрации Маслянинского района Новосибирской области от 24.05.2012 № 375-па»</w:t>
      </w:r>
      <w:r>
        <w:rPr>
          <w:sz w:val="28"/>
          <w:szCs w:val="28"/>
        </w:rPr>
        <w:t>;</w:t>
      </w:r>
    </w:p>
    <w:p w:rsidR="009931A5" w:rsidRDefault="009931A5" w:rsidP="00EB5FE3">
      <w:pPr>
        <w:ind w:firstLine="709"/>
        <w:rPr>
          <w:sz w:val="28"/>
          <w:szCs w:val="28"/>
        </w:rPr>
      </w:pPr>
      <w:r>
        <w:rPr>
          <w:sz w:val="28"/>
          <w:szCs w:val="28"/>
        </w:rPr>
        <w:t xml:space="preserve">- постановление администрации Маслянинского района Новосибирской области от 20.12.2017 № 765-па </w:t>
      </w:r>
      <w:r w:rsidR="00C96DBD">
        <w:rPr>
          <w:sz w:val="28"/>
          <w:szCs w:val="28"/>
        </w:rPr>
        <w:t>«О внесении изменений в постановление администрации Маслянинского района Новосибирской области от 24.05.2012 № 375-па»</w:t>
      </w:r>
      <w:r>
        <w:rPr>
          <w:sz w:val="28"/>
          <w:szCs w:val="28"/>
        </w:rPr>
        <w:t>;</w:t>
      </w:r>
    </w:p>
    <w:p w:rsidR="009931A5" w:rsidRPr="00BA14E9" w:rsidRDefault="009931A5" w:rsidP="00595C68">
      <w:pPr>
        <w:spacing w:line="240" w:lineRule="atLeast"/>
        <w:rPr>
          <w:sz w:val="28"/>
          <w:szCs w:val="28"/>
        </w:rPr>
      </w:pPr>
      <w:r>
        <w:rPr>
          <w:sz w:val="28"/>
          <w:szCs w:val="28"/>
        </w:rPr>
        <w:t>- постановление администрации Маслянинского района Новосибирской области от 18.03.2019 № 168-па «</w:t>
      </w:r>
      <w:r w:rsidR="00595C68">
        <w:rPr>
          <w:sz w:val="28"/>
          <w:szCs w:val="28"/>
        </w:rPr>
        <w:t>О внесении изменений в постановление администрации Маслянинского района Новосибирской области от 24.05.2012 № 375-па</w:t>
      </w:r>
      <w:r>
        <w:rPr>
          <w:sz w:val="28"/>
          <w:szCs w:val="28"/>
        </w:rPr>
        <w:t>»</w:t>
      </w:r>
      <w:r w:rsidR="00595C68">
        <w:rPr>
          <w:sz w:val="28"/>
          <w:szCs w:val="28"/>
        </w:rPr>
        <w:t>.</w:t>
      </w:r>
    </w:p>
    <w:p w:rsidR="000F7976" w:rsidRPr="007065A1" w:rsidRDefault="000F7976" w:rsidP="000F7976">
      <w:pPr>
        <w:rPr>
          <w:color w:val="000000"/>
          <w:sz w:val="28"/>
          <w:szCs w:val="28"/>
        </w:rPr>
      </w:pPr>
      <w:r>
        <w:rPr>
          <w:sz w:val="28"/>
          <w:szCs w:val="28"/>
        </w:rPr>
        <w:t>3</w:t>
      </w:r>
      <w:r w:rsidRPr="00286CC9">
        <w:rPr>
          <w:sz w:val="28"/>
          <w:szCs w:val="28"/>
        </w:rPr>
        <w:t>.</w:t>
      </w:r>
      <w:r w:rsidRPr="00264FAC">
        <w:rPr>
          <w:color w:val="000000"/>
          <w:sz w:val="28"/>
          <w:szCs w:val="28"/>
        </w:rPr>
        <w:t xml:space="preserve"> </w:t>
      </w:r>
      <w:r>
        <w:rPr>
          <w:color w:val="000000"/>
          <w:sz w:val="28"/>
          <w:szCs w:val="28"/>
        </w:rPr>
        <w:t xml:space="preserve">Разместить постановление </w:t>
      </w:r>
      <w:r w:rsidRPr="007065A1">
        <w:rPr>
          <w:color w:val="000000"/>
          <w:sz w:val="28"/>
          <w:szCs w:val="28"/>
        </w:rPr>
        <w:t>на</w:t>
      </w:r>
      <w:r>
        <w:rPr>
          <w:color w:val="000000"/>
          <w:sz w:val="28"/>
          <w:szCs w:val="28"/>
        </w:rPr>
        <w:t xml:space="preserve"> </w:t>
      </w:r>
      <w:r w:rsidRPr="007065A1">
        <w:rPr>
          <w:color w:val="000000"/>
          <w:sz w:val="28"/>
          <w:szCs w:val="28"/>
        </w:rPr>
        <w:t xml:space="preserve">официальном сайте администрации </w:t>
      </w:r>
      <w:r>
        <w:rPr>
          <w:color w:val="000000"/>
          <w:sz w:val="28"/>
          <w:szCs w:val="28"/>
        </w:rPr>
        <w:t>Маслянинского</w:t>
      </w:r>
      <w:r w:rsidRPr="007065A1">
        <w:rPr>
          <w:color w:val="000000"/>
          <w:sz w:val="28"/>
          <w:szCs w:val="28"/>
        </w:rPr>
        <w:t xml:space="preserve"> </w:t>
      </w:r>
      <w:r>
        <w:rPr>
          <w:sz w:val="28"/>
          <w:szCs w:val="28"/>
        </w:rPr>
        <w:t>муниципального округа</w:t>
      </w:r>
      <w:r w:rsidRPr="007065A1">
        <w:rPr>
          <w:color w:val="000000"/>
          <w:sz w:val="28"/>
          <w:szCs w:val="28"/>
        </w:rPr>
        <w:t xml:space="preserve"> Новосибирской области и опубликова</w:t>
      </w:r>
      <w:r>
        <w:rPr>
          <w:color w:val="000000"/>
          <w:sz w:val="28"/>
          <w:szCs w:val="28"/>
        </w:rPr>
        <w:t>ть</w:t>
      </w:r>
      <w:r w:rsidRPr="007065A1">
        <w:rPr>
          <w:color w:val="000000"/>
          <w:sz w:val="28"/>
          <w:szCs w:val="28"/>
        </w:rPr>
        <w:t xml:space="preserve"> в </w:t>
      </w:r>
      <w:r>
        <w:rPr>
          <w:color w:val="000000"/>
          <w:sz w:val="28"/>
          <w:szCs w:val="28"/>
        </w:rPr>
        <w:t xml:space="preserve">«Вестнике Совета депутатов и администрации Маслянинского </w:t>
      </w:r>
      <w:r>
        <w:rPr>
          <w:sz w:val="28"/>
          <w:szCs w:val="28"/>
        </w:rPr>
        <w:t>округа»</w:t>
      </w:r>
      <w:r w:rsidRPr="007065A1">
        <w:rPr>
          <w:color w:val="000000"/>
          <w:sz w:val="28"/>
          <w:szCs w:val="28"/>
        </w:rPr>
        <w:t>.</w:t>
      </w:r>
    </w:p>
    <w:p w:rsidR="000F7976" w:rsidRPr="00392CE9" w:rsidRDefault="000F7976" w:rsidP="000F7976">
      <w:pPr>
        <w:ind w:firstLine="709"/>
        <w:rPr>
          <w:sz w:val="28"/>
        </w:rPr>
      </w:pPr>
      <w:r>
        <w:rPr>
          <w:sz w:val="28"/>
          <w:szCs w:val="28"/>
        </w:rPr>
        <w:t xml:space="preserve">4. Контроль за исполнением постановления возложить на заместителя главы администрации </w:t>
      </w:r>
      <w:r w:rsidRPr="00216D62">
        <w:rPr>
          <w:sz w:val="28"/>
          <w:szCs w:val="28"/>
        </w:rPr>
        <w:t>Маслянинского муниципального округа Новосибирской области</w:t>
      </w:r>
      <w:r>
        <w:rPr>
          <w:sz w:val="28"/>
          <w:szCs w:val="28"/>
        </w:rPr>
        <w:t xml:space="preserve"> по экономическим вопросам Пахомова В.С.       </w:t>
      </w:r>
      <w:r>
        <w:rPr>
          <w:sz w:val="28"/>
        </w:rPr>
        <w:tab/>
      </w:r>
    </w:p>
    <w:p w:rsidR="00A01BFD" w:rsidRDefault="00A01BFD" w:rsidP="000F7976">
      <w:pPr>
        <w:rPr>
          <w:sz w:val="28"/>
        </w:rPr>
      </w:pPr>
    </w:p>
    <w:p w:rsidR="00A01BFD" w:rsidRDefault="00A01BFD" w:rsidP="000F7976">
      <w:pPr>
        <w:rPr>
          <w:sz w:val="28"/>
        </w:rPr>
      </w:pPr>
    </w:p>
    <w:p w:rsidR="000F7976" w:rsidRDefault="000F7976" w:rsidP="000F7976">
      <w:pPr>
        <w:rPr>
          <w:sz w:val="28"/>
        </w:rPr>
      </w:pPr>
      <w:r>
        <w:rPr>
          <w:sz w:val="28"/>
        </w:rPr>
        <w:tab/>
      </w:r>
      <w:r>
        <w:rPr>
          <w:sz w:val="28"/>
        </w:rPr>
        <w:tab/>
      </w:r>
    </w:p>
    <w:p w:rsidR="000F7976" w:rsidRDefault="000F7976" w:rsidP="000F7976">
      <w:pPr>
        <w:ind w:firstLine="0"/>
        <w:rPr>
          <w:sz w:val="28"/>
        </w:rPr>
      </w:pPr>
      <w:r>
        <w:rPr>
          <w:sz w:val="28"/>
        </w:rPr>
        <w:t>Глава</w:t>
      </w:r>
    </w:p>
    <w:p w:rsidR="000F7976" w:rsidRDefault="000F7976" w:rsidP="000F7976">
      <w:pPr>
        <w:ind w:firstLine="0"/>
        <w:rPr>
          <w:rFonts w:ascii="Times New Roman" w:hAnsi="Times New Roman"/>
          <w:sz w:val="20"/>
          <w:szCs w:val="20"/>
        </w:rPr>
      </w:pPr>
      <w:r>
        <w:rPr>
          <w:sz w:val="28"/>
        </w:rPr>
        <w:t xml:space="preserve">Маслянинского </w:t>
      </w:r>
      <w:r>
        <w:rPr>
          <w:sz w:val="28"/>
          <w:szCs w:val="28"/>
        </w:rPr>
        <w:t>муниципального округа</w:t>
      </w:r>
      <w:r>
        <w:rPr>
          <w:sz w:val="28"/>
        </w:rPr>
        <w:tab/>
      </w:r>
      <w:r>
        <w:rPr>
          <w:sz w:val="28"/>
        </w:rPr>
        <w:tab/>
        <w:t xml:space="preserve">                      Новосибирской области</w:t>
      </w:r>
      <w:r>
        <w:rPr>
          <w:sz w:val="28"/>
        </w:rPr>
        <w:tab/>
      </w:r>
      <w:r>
        <w:rPr>
          <w:sz w:val="28"/>
        </w:rPr>
        <w:tab/>
      </w:r>
      <w:r>
        <w:rPr>
          <w:sz w:val="28"/>
        </w:rPr>
        <w:tab/>
      </w:r>
      <w:r>
        <w:rPr>
          <w:sz w:val="28"/>
        </w:rPr>
        <w:tab/>
      </w:r>
      <w:r>
        <w:rPr>
          <w:sz w:val="28"/>
        </w:rPr>
        <w:tab/>
        <w:t xml:space="preserve">  </w:t>
      </w:r>
      <w:r>
        <w:rPr>
          <w:sz w:val="28"/>
        </w:rPr>
        <w:tab/>
        <w:t xml:space="preserve">    В.В. Ярманов</w:t>
      </w:r>
      <w:r>
        <w:rPr>
          <w:sz w:val="28"/>
        </w:rPr>
        <w:tab/>
      </w:r>
      <w:r w:rsidRPr="005332CA">
        <w:rPr>
          <w:rFonts w:ascii="Times New Roman" w:hAnsi="Times New Roman"/>
          <w:sz w:val="20"/>
          <w:szCs w:val="20"/>
        </w:rPr>
        <w:t xml:space="preserve"> </w:t>
      </w:r>
    </w:p>
    <w:p w:rsidR="000F7976" w:rsidRDefault="000F7976"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A01BFD" w:rsidRDefault="00A01BFD" w:rsidP="000F7976">
      <w:pPr>
        <w:ind w:firstLine="0"/>
        <w:rPr>
          <w:rFonts w:ascii="Times New Roman" w:hAnsi="Times New Roman"/>
          <w:sz w:val="20"/>
          <w:szCs w:val="20"/>
        </w:rPr>
      </w:pPr>
    </w:p>
    <w:p w:rsidR="000F7976" w:rsidRDefault="000F7976" w:rsidP="000F7976">
      <w:pPr>
        <w:ind w:firstLine="0"/>
        <w:rPr>
          <w:rFonts w:ascii="Times New Roman" w:hAnsi="Times New Roman"/>
          <w:sz w:val="20"/>
          <w:szCs w:val="20"/>
        </w:rPr>
      </w:pPr>
      <w:r w:rsidRPr="005332CA">
        <w:rPr>
          <w:rFonts w:ascii="Times New Roman" w:hAnsi="Times New Roman"/>
          <w:sz w:val="20"/>
          <w:szCs w:val="20"/>
        </w:rPr>
        <w:t>Пахомов В.С., 22-832</w:t>
      </w:r>
    </w:p>
    <w:p w:rsidR="000F7976" w:rsidRPr="005332CA" w:rsidRDefault="000F7976" w:rsidP="000F7976">
      <w:pPr>
        <w:ind w:firstLine="0"/>
        <w:rPr>
          <w:rFonts w:ascii="Times New Roman" w:hAnsi="Times New Roman"/>
          <w:sz w:val="20"/>
          <w:szCs w:val="20"/>
        </w:rPr>
      </w:pPr>
      <w:r w:rsidRPr="005332CA">
        <w:rPr>
          <w:rFonts w:ascii="Times New Roman" w:hAnsi="Times New Roman"/>
          <w:sz w:val="20"/>
          <w:szCs w:val="20"/>
        </w:rPr>
        <w:t>Михалева Р.А., 23-124</w:t>
      </w:r>
    </w:p>
    <w:p w:rsidR="000F7976" w:rsidRPr="005332CA" w:rsidRDefault="000F7976" w:rsidP="000F7976">
      <w:pPr>
        <w:ind w:firstLine="698"/>
        <w:jc w:val="right"/>
        <w:rPr>
          <w:rStyle w:val="a3"/>
          <w:b w:val="0"/>
          <w:bCs/>
          <w:sz w:val="28"/>
          <w:szCs w:val="28"/>
        </w:rPr>
      </w:pPr>
      <w:r w:rsidRPr="005332CA">
        <w:rPr>
          <w:rStyle w:val="a3"/>
          <w:b w:val="0"/>
          <w:bCs/>
          <w:sz w:val="28"/>
          <w:szCs w:val="28"/>
        </w:rPr>
        <w:lastRenderedPageBreak/>
        <w:t xml:space="preserve">Приложение </w:t>
      </w:r>
      <w:r>
        <w:rPr>
          <w:rStyle w:val="a3"/>
          <w:b w:val="0"/>
          <w:bCs/>
          <w:sz w:val="28"/>
          <w:szCs w:val="28"/>
        </w:rPr>
        <w:t>№ 1</w:t>
      </w:r>
      <w:r w:rsidRPr="005332CA">
        <w:rPr>
          <w:rStyle w:val="a3"/>
          <w:b w:val="0"/>
          <w:bCs/>
          <w:sz w:val="28"/>
          <w:szCs w:val="28"/>
        </w:rPr>
        <w:br/>
        <w:t>к постановлению администрации</w:t>
      </w:r>
    </w:p>
    <w:p w:rsidR="000F7976" w:rsidRPr="005332CA" w:rsidRDefault="000F7976" w:rsidP="000F7976">
      <w:pPr>
        <w:ind w:firstLine="698"/>
        <w:jc w:val="right"/>
        <w:rPr>
          <w:rStyle w:val="a3"/>
          <w:b w:val="0"/>
          <w:bCs/>
          <w:sz w:val="28"/>
          <w:szCs w:val="28"/>
        </w:rPr>
      </w:pPr>
      <w:r w:rsidRPr="005332CA">
        <w:rPr>
          <w:rStyle w:val="a3"/>
          <w:b w:val="0"/>
          <w:bCs/>
          <w:sz w:val="28"/>
          <w:szCs w:val="28"/>
        </w:rPr>
        <w:t>Маслянинского муниципального округа</w:t>
      </w:r>
    </w:p>
    <w:p w:rsidR="000F7976" w:rsidRPr="005332CA" w:rsidRDefault="000F7976" w:rsidP="000F7976">
      <w:pPr>
        <w:ind w:firstLine="698"/>
        <w:jc w:val="right"/>
        <w:rPr>
          <w:b/>
          <w:sz w:val="28"/>
          <w:szCs w:val="28"/>
        </w:rPr>
      </w:pPr>
      <w:r w:rsidRPr="005332CA">
        <w:rPr>
          <w:rStyle w:val="a3"/>
          <w:b w:val="0"/>
          <w:bCs/>
          <w:sz w:val="28"/>
          <w:szCs w:val="28"/>
        </w:rPr>
        <w:t>Новосибирской области</w:t>
      </w:r>
      <w:r w:rsidRPr="005332CA">
        <w:rPr>
          <w:rStyle w:val="a3"/>
          <w:b w:val="0"/>
          <w:bCs/>
          <w:sz w:val="28"/>
          <w:szCs w:val="28"/>
        </w:rPr>
        <w:br/>
        <w:t>от</w:t>
      </w:r>
      <w:r w:rsidR="00D84DFB">
        <w:rPr>
          <w:rStyle w:val="a3"/>
          <w:b w:val="0"/>
          <w:bCs/>
          <w:sz w:val="28"/>
          <w:szCs w:val="28"/>
        </w:rPr>
        <w:t xml:space="preserve"> 06.06.</w:t>
      </w:r>
      <w:r w:rsidRPr="005332CA">
        <w:rPr>
          <w:rStyle w:val="a3"/>
          <w:b w:val="0"/>
          <w:bCs/>
          <w:sz w:val="28"/>
          <w:szCs w:val="28"/>
        </w:rPr>
        <w:t xml:space="preserve">2025 г. № </w:t>
      </w:r>
      <w:r w:rsidR="00D84DFB">
        <w:rPr>
          <w:rStyle w:val="a3"/>
          <w:b w:val="0"/>
          <w:bCs/>
          <w:sz w:val="28"/>
          <w:szCs w:val="28"/>
        </w:rPr>
        <w:t>680-па</w:t>
      </w:r>
    </w:p>
    <w:p w:rsidR="000F7976" w:rsidRDefault="000F7976" w:rsidP="000F7976"/>
    <w:p w:rsidR="00B028F6" w:rsidRDefault="00B028F6"/>
    <w:p w:rsidR="00B028F6" w:rsidRPr="00895D11" w:rsidRDefault="00B028F6">
      <w:pPr>
        <w:pStyle w:val="1"/>
        <w:rPr>
          <w:sz w:val="28"/>
          <w:szCs w:val="28"/>
        </w:rPr>
      </w:pPr>
      <w:r w:rsidRPr="00895D11">
        <w:rPr>
          <w:sz w:val="28"/>
          <w:szCs w:val="28"/>
        </w:rPr>
        <w:t>Административный регламент</w:t>
      </w:r>
      <w:r w:rsidRPr="00895D11">
        <w:rPr>
          <w:sz w:val="28"/>
          <w:szCs w:val="28"/>
        </w:rPr>
        <w:br/>
        <w:t>предоставления муниципальной услуги по выдаче разрешений на установку и эксплуатацию рекламных конструкций, аннулированию таких разрешений</w:t>
      </w:r>
    </w:p>
    <w:p w:rsidR="00B028F6" w:rsidRPr="00895D11" w:rsidRDefault="00B028F6">
      <w:pPr>
        <w:pStyle w:val="1"/>
        <w:rPr>
          <w:sz w:val="28"/>
          <w:szCs w:val="28"/>
        </w:rPr>
      </w:pPr>
    </w:p>
    <w:p w:rsidR="00B028F6" w:rsidRPr="00895D11" w:rsidRDefault="00B028F6">
      <w:pPr>
        <w:rPr>
          <w:sz w:val="28"/>
          <w:szCs w:val="28"/>
        </w:rPr>
      </w:pPr>
    </w:p>
    <w:p w:rsidR="00B028F6" w:rsidRPr="00895D11" w:rsidRDefault="00B028F6">
      <w:pPr>
        <w:pStyle w:val="1"/>
        <w:rPr>
          <w:sz w:val="28"/>
          <w:szCs w:val="28"/>
        </w:rPr>
      </w:pPr>
      <w:bookmarkStart w:id="0" w:name="sub_1010"/>
      <w:r w:rsidRPr="00895D11">
        <w:rPr>
          <w:sz w:val="28"/>
          <w:szCs w:val="28"/>
        </w:rPr>
        <w:t>1. Общие положения</w:t>
      </w:r>
    </w:p>
    <w:bookmarkEnd w:id="0"/>
    <w:p w:rsidR="00B028F6" w:rsidRPr="00895D11" w:rsidRDefault="00B028F6">
      <w:pPr>
        <w:rPr>
          <w:sz w:val="28"/>
          <w:szCs w:val="28"/>
        </w:rPr>
      </w:pPr>
    </w:p>
    <w:p w:rsidR="00B028F6" w:rsidRPr="00404C01" w:rsidRDefault="00B028F6">
      <w:pPr>
        <w:rPr>
          <w:sz w:val="28"/>
          <w:szCs w:val="28"/>
        </w:rPr>
      </w:pPr>
      <w:bookmarkStart w:id="1" w:name="sub_6"/>
      <w:r w:rsidRPr="00895D11">
        <w:rPr>
          <w:sz w:val="28"/>
          <w:szCs w:val="28"/>
        </w:rPr>
        <w:t xml:space="preserve">1.1. Административный регламент предоставления муниципальной услуги по выдаче разрешений на установку и эксплуатацию рекламных конструкций, аннулированию таких разрешений (далее - административный регламент) разработан в соответствии с Федеральными законами </w:t>
      </w:r>
      <w:r w:rsidR="00EC1B91" w:rsidRPr="00895D11">
        <w:rPr>
          <w:sz w:val="28"/>
          <w:szCs w:val="28"/>
        </w:rPr>
        <w:t xml:space="preserve">от 06.10.2003 № 131-ФЗ </w:t>
      </w:r>
      <w:r w:rsidRPr="00895D11">
        <w:rPr>
          <w:sz w:val="28"/>
          <w:szCs w:val="28"/>
        </w:rPr>
        <w:t xml:space="preserve">"Об общих принципах организации местного самоуправления в Российской Федерации", </w:t>
      </w:r>
      <w:r w:rsidR="00EC1B91" w:rsidRPr="00895D11">
        <w:rPr>
          <w:sz w:val="28"/>
          <w:szCs w:val="28"/>
        </w:rPr>
        <w:t xml:space="preserve">от 13.03.2006 № 38-ФЗ </w:t>
      </w:r>
      <w:r w:rsidRPr="00895D11">
        <w:rPr>
          <w:sz w:val="28"/>
          <w:szCs w:val="28"/>
        </w:rPr>
        <w:t xml:space="preserve">"О рекламе", </w:t>
      </w:r>
      <w:r w:rsidR="00EC1B91" w:rsidRPr="00895D11">
        <w:rPr>
          <w:sz w:val="28"/>
          <w:szCs w:val="28"/>
        </w:rPr>
        <w:t xml:space="preserve">от 27.07.2010 № 210-ФЗ </w:t>
      </w:r>
      <w:r w:rsidRPr="00895D11">
        <w:rPr>
          <w:sz w:val="28"/>
          <w:szCs w:val="28"/>
        </w:rPr>
        <w:t xml:space="preserve">"Об организации предоставления государственных и муниципальных услуг" (далее - Федеральный закон N 210-ФЗ), </w:t>
      </w:r>
      <w:r w:rsidR="00EC1B91" w:rsidRPr="00895D11">
        <w:rPr>
          <w:sz w:val="28"/>
          <w:szCs w:val="28"/>
        </w:rPr>
        <w:t>Уставом Маслянинского муниципального округа Новосибирской области</w:t>
      </w:r>
      <w:r w:rsidRPr="00895D11">
        <w:rPr>
          <w:sz w:val="28"/>
          <w:szCs w:val="28"/>
        </w:rPr>
        <w:t xml:space="preserve">, </w:t>
      </w:r>
      <w:r w:rsidR="00EC1B91" w:rsidRPr="00404C01">
        <w:rPr>
          <w:sz w:val="28"/>
          <w:szCs w:val="28"/>
        </w:rPr>
        <w:t xml:space="preserve">решением Совета депутатов Маслянинского муниципального округа Новосибирской области от </w:t>
      </w:r>
      <w:r w:rsidR="001B2977">
        <w:rPr>
          <w:sz w:val="28"/>
          <w:szCs w:val="28"/>
        </w:rPr>
        <w:t>27.05.</w:t>
      </w:r>
      <w:r w:rsidR="00EC1B91" w:rsidRPr="00404C01">
        <w:rPr>
          <w:sz w:val="28"/>
          <w:szCs w:val="28"/>
        </w:rPr>
        <w:t xml:space="preserve">2025 № </w:t>
      </w:r>
      <w:r w:rsidR="001B2977">
        <w:rPr>
          <w:sz w:val="28"/>
          <w:szCs w:val="28"/>
        </w:rPr>
        <w:t xml:space="preserve">184 </w:t>
      </w:r>
      <w:r w:rsidR="00EC1B91" w:rsidRPr="00404C01">
        <w:rPr>
          <w:sz w:val="28"/>
          <w:szCs w:val="28"/>
        </w:rPr>
        <w:t>«</w:t>
      </w:r>
      <w:r w:rsidR="001B2977">
        <w:rPr>
          <w:sz w:val="28"/>
          <w:szCs w:val="28"/>
        </w:rPr>
        <w:t xml:space="preserve">Об утверждении Правил распространения наружной рекламы и информации </w:t>
      </w:r>
      <w:r w:rsidR="00AE6B84">
        <w:rPr>
          <w:sz w:val="28"/>
          <w:szCs w:val="28"/>
        </w:rPr>
        <w:t>в</w:t>
      </w:r>
      <w:r w:rsidR="001B2977">
        <w:rPr>
          <w:sz w:val="28"/>
          <w:szCs w:val="28"/>
        </w:rPr>
        <w:t xml:space="preserve"> </w:t>
      </w:r>
      <w:r w:rsidR="00AE6B84" w:rsidRPr="00895D11">
        <w:rPr>
          <w:sz w:val="28"/>
          <w:szCs w:val="28"/>
        </w:rPr>
        <w:t>Маслянинско</w:t>
      </w:r>
      <w:r w:rsidR="00AE6B84">
        <w:rPr>
          <w:sz w:val="28"/>
          <w:szCs w:val="28"/>
        </w:rPr>
        <w:t xml:space="preserve">м </w:t>
      </w:r>
      <w:r w:rsidR="00AE6B84" w:rsidRPr="00895D11">
        <w:rPr>
          <w:sz w:val="28"/>
          <w:szCs w:val="28"/>
        </w:rPr>
        <w:t>муниципально</w:t>
      </w:r>
      <w:r w:rsidR="00AE6B84">
        <w:rPr>
          <w:sz w:val="28"/>
          <w:szCs w:val="28"/>
        </w:rPr>
        <w:t>м</w:t>
      </w:r>
      <w:r w:rsidR="00AE6B84" w:rsidRPr="00895D11">
        <w:rPr>
          <w:sz w:val="28"/>
          <w:szCs w:val="28"/>
        </w:rPr>
        <w:t xml:space="preserve"> округ</w:t>
      </w:r>
      <w:r w:rsidR="00AE6B84">
        <w:rPr>
          <w:sz w:val="28"/>
          <w:szCs w:val="28"/>
        </w:rPr>
        <w:t>е</w:t>
      </w:r>
      <w:r w:rsidR="00AE6B84" w:rsidRPr="00895D11">
        <w:rPr>
          <w:sz w:val="28"/>
          <w:szCs w:val="28"/>
        </w:rPr>
        <w:t xml:space="preserve"> Новосибирской области</w:t>
      </w:r>
      <w:r w:rsidR="00EC1B91" w:rsidRPr="00404C01">
        <w:rPr>
          <w:sz w:val="28"/>
          <w:szCs w:val="28"/>
        </w:rPr>
        <w:t>»</w:t>
      </w:r>
      <w:r w:rsidRPr="00404C01">
        <w:rPr>
          <w:sz w:val="28"/>
          <w:szCs w:val="28"/>
        </w:rPr>
        <w:t>.</w:t>
      </w:r>
    </w:p>
    <w:p w:rsidR="00B028F6" w:rsidRPr="00895D11" w:rsidRDefault="00B028F6">
      <w:pPr>
        <w:rPr>
          <w:sz w:val="28"/>
          <w:szCs w:val="28"/>
        </w:rPr>
      </w:pPr>
      <w:bookmarkStart w:id="2" w:name="sub_7"/>
      <w:bookmarkEnd w:id="1"/>
      <w:r w:rsidRPr="00895D11">
        <w:rPr>
          <w:sz w:val="28"/>
          <w:szCs w:val="28"/>
        </w:rPr>
        <w:t xml:space="preserve">1.2. Административный регламент устанавливает порядок и стандарт предоставления муниципальной услуги по выдаче разрешений на установку и эксплуатацию рекламных конструкций, аннулированию таких разрешений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w:t>
      </w:r>
      <w:r w:rsidR="00EA1F56" w:rsidRPr="00895D11">
        <w:rPr>
          <w:sz w:val="28"/>
          <w:szCs w:val="28"/>
        </w:rPr>
        <w:t xml:space="preserve">законодательства </w:t>
      </w:r>
      <w:r w:rsidRPr="00895D11">
        <w:rPr>
          <w:sz w:val="28"/>
          <w:szCs w:val="28"/>
        </w:rPr>
        <w:t xml:space="preserve">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w:t>
      </w:r>
      <w:r w:rsidR="00895D11">
        <w:rPr>
          <w:sz w:val="28"/>
          <w:szCs w:val="28"/>
        </w:rPr>
        <w:t xml:space="preserve">администрации Маслянинского муниципального округа Новосибирской области </w:t>
      </w:r>
      <w:r w:rsidRPr="00895D11">
        <w:rPr>
          <w:sz w:val="28"/>
          <w:szCs w:val="28"/>
        </w:rPr>
        <w:t xml:space="preserve">(далее - </w:t>
      </w:r>
      <w:r w:rsidR="00895D11">
        <w:rPr>
          <w:sz w:val="28"/>
          <w:szCs w:val="28"/>
        </w:rPr>
        <w:t>администрация</w:t>
      </w:r>
      <w:r w:rsidRPr="00895D11">
        <w:rPr>
          <w:sz w:val="28"/>
          <w:szCs w:val="28"/>
        </w:rPr>
        <w:t xml:space="preserve">), предоставляющей муниципальную услугу, должностного лица </w:t>
      </w:r>
      <w:r w:rsidR="00895D11">
        <w:rPr>
          <w:sz w:val="28"/>
          <w:szCs w:val="28"/>
        </w:rPr>
        <w:t>администраци</w:t>
      </w:r>
      <w:r w:rsidRPr="00895D11">
        <w:rPr>
          <w:sz w:val="28"/>
          <w:szCs w:val="28"/>
        </w:rPr>
        <w:t xml:space="preserve">и </w:t>
      </w:r>
      <w:r w:rsidRPr="00895D11">
        <w:rPr>
          <w:sz w:val="28"/>
          <w:szCs w:val="28"/>
        </w:rPr>
        <w:lastRenderedPageBreak/>
        <w:t>либо муниципального служащего при предоставлении муниципальной услуги,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B028F6" w:rsidRPr="00895D11" w:rsidRDefault="00B028F6">
      <w:pPr>
        <w:rPr>
          <w:sz w:val="28"/>
          <w:szCs w:val="28"/>
        </w:rPr>
      </w:pPr>
      <w:bookmarkStart w:id="3" w:name="sub_8"/>
      <w:bookmarkEnd w:id="2"/>
      <w:r w:rsidRPr="00895D11">
        <w:rPr>
          <w:sz w:val="28"/>
          <w:szCs w:val="28"/>
        </w:rPr>
        <w:t>1.3. Муниципальная услуга предоставляется физическим и юридическим лицам - владельцам рекламных конструкций и (или) собственникам недвижимого имущества, к которому присоединяются рекламные конструкции, а также лицам, обладающим правом хозяйственного ведения, оперативного управления или иным вещным правом на такое имущество, или доверительным управляющим при условии, что договор доверительного управления не ограничивает их в совершении таких действий с соответствующим имуществом (далее - заявитель).</w:t>
      </w:r>
    </w:p>
    <w:bookmarkEnd w:id="3"/>
    <w:p w:rsidR="00B028F6" w:rsidRDefault="00B028F6"/>
    <w:p w:rsidR="00B028F6" w:rsidRPr="005A1DA1" w:rsidRDefault="00B028F6">
      <w:pPr>
        <w:pStyle w:val="1"/>
        <w:rPr>
          <w:sz w:val="28"/>
          <w:szCs w:val="28"/>
        </w:rPr>
      </w:pPr>
      <w:bookmarkStart w:id="4" w:name="sub_1020"/>
      <w:r w:rsidRPr="005A1DA1">
        <w:rPr>
          <w:sz w:val="28"/>
          <w:szCs w:val="28"/>
        </w:rPr>
        <w:t>2. Стандарт предоставления муниципальной услуги</w:t>
      </w:r>
    </w:p>
    <w:bookmarkEnd w:id="4"/>
    <w:p w:rsidR="00B028F6" w:rsidRPr="005A1DA1" w:rsidRDefault="00B028F6">
      <w:pPr>
        <w:rPr>
          <w:sz w:val="28"/>
          <w:szCs w:val="28"/>
        </w:rPr>
      </w:pPr>
    </w:p>
    <w:p w:rsidR="00B028F6" w:rsidRPr="005A1DA1" w:rsidRDefault="00B028F6">
      <w:pPr>
        <w:rPr>
          <w:sz w:val="28"/>
          <w:szCs w:val="28"/>
        </w:rPr>
      </w:pPr>
      <w:bookmarkStart w:id="5" w:name="sub_10"/>
      <w:r w:rsidRPr="005A1DA1">
        <w:rPr>
          <w:sz w:val="28"/>
          <w:szCs w:val="28"/>
        </w:rPr>
        <w:t>2.1. Наименование муниципальной услуги: выдача разрешений на установку и эксплуатацию рекламных конструкций (далее - разрешение), аннулирование таких разрешений.</w:t>
      </w:r>
    </w:p>
    <w:p w:rsidR="00B028F6" w:rsidRPr="005A1DA1" w:rsidRDefault="00B028F6">
      <w:pPr>
        <w:rPr>
          <w:sz w:val="28"/>
          <w:szCs w:val="28"/>
        </w:rPr>
      </w:pPr>
      <w:bookmarkStart w:id="6" w:name="sub_11"/>
      <w:bookmarkEnd w:id="5"/>
      <w:r w:rsidRPr="005A1DA1">
        <w:rPr>
          <w:sz w:val="28"/>
          <w:szCs w:val="28"/>
        </w:rPr>
        <w:t xml:space="preserve">2.2. Муниципальная услуга предоставляется </w:t>
      </w:r>
      <w:r w:rsidR="005A1DA1">
        <w:rPr>
          <w:sz w:val="28"/>
          <w:szCs w:val="28"/>
        </w:rPr>
        <w:t>администрацией</w:t>
      </w:r>
      <w:r w:rsidRPr="005A1DA1">
        <w:rPr>
          <w:sz w:val="28"/>
          <w:szCs w:val="28"/>
        </w:rPr>
        <w:t>.</w:t>
      </w:r>
    </w:p>
    <w:p w:rsidR="00B028F6" w:rsidRPr="005A1DA1" w:rsidRDefault="00B028F6">
      <w:pPr>
        <w:rPr>
          <w:sz w:val="28"/>
          <w:szCs w:val="28"/>
        </w:rPr>
      </w:pPr>
      <w:bookmarkStart w:id="7" w:name="sub_1309"/>
      <w:bookmarkEnd w:id="6"/>
      <w:r w:rsidRPr="005A1DA1">
        <w:rPr>
          <w:sz w:val="28"/>
          <w:szCs w:val="28"/>
        </w:rPr>
        <w:t xml:space="preserve">Процедура предоставления муниципальной услуги осуществляется от имени </w:t>
      </w:r>
      <w:r w:rsidR="00057E58">
        <w:rPr>
          <w:sz w:val="28"/>
          <w:szCs w:val="28"/>
        </w:rPr>
        <w:t>администраци</w:t>
      </w:r>
      <w:r w:rsidRPr="005A1DA1">
        <w:rPr>
          <w:sz w:val="28"/>
          <w:szCs w:val="28"/>
        </w:rPr>
        <w:t xml:space="preserve">и структурным подразделением - управлением </w:t>
      </w:r>
      <w:r w:rsidR="00057E58">
        <w:rPr>
          <w:sz w:val="28"/>
          <w:szCs w:val="28"/>
        </w:rPr>
        <w:t xml:space="preserve">экономического развития, муниципального имущества, промышленности, торговли и земельных отношений </w:t>
      </w:r>
      <w:r w:rsidRPr="005A1DA1">
        <w:rPr>
          <w:sz w:val="28"/>
          <w:szCs w:val="28"/>
        </w:rPr>
        <w:t>(далее - управление).</w:t>
      </w:r>
    </w:p>
    <w:bookmarkEnd w:id="7"/>
    <w:p w:rsidR="00B028F6" w:rsidRPr="005A1DA1" w:rsidRDefault="00B028F6">
      <w:pPr>
        <w:rPr>
          <w:sz w:val="28"/>
          <w:szCs w:val="28"/>
        </w:rPr>
      </w:pPr>
      <w:r w:rsidRPr="005A1DA1">
        <w:rPr>
          <w:sz w:val="28"/>
          <w:szCs w:val="28"/>
        </w:rPr>
        <w:t xml:space="preserve">Прием документов для предоставления муниципальной услуги, в том числе в порядке, установленном </w:t>
      </w:r>
      <w:r w:rsidR="00B87DA2">
        <w:rPr>
          <w:sz w:val="28"/>
          <w:szCs w:val="28"/>
        </w:rPr>
        <w:t xml:space="preserve">статьей 15.1 </w:t>
      </w:r>
      <w:r w:rsidRPr="005A1DA1">
        <w:rPr>
          <w:sz w:val="28"/>
          <w:szCs w:val="28"/>
        </w:rPr>
        <w:t>Федерального закона N 210-ФЗ, осуществляется также ГАУ "МФЦ".</w:t>
      </w:r>
    </w:p>
    <w:p w:rsidR="00B028F6" w:rsidRPr="005A1DA1" w:rsidRDefault="00B028F6">
      <w:pPr>
        <w:rPr>
          <w:sz w:val="28"/>
          <w:szCs w:val="28"/>
        </w:rPr>
      </w:pPr>
      <w:bookmarkStart w:id="8" w:name="sub_12"/>
      <w:r w:rsidRPr="005A1DA1">
        <w:rPr>
          <w:sz w:val="28"/>
          <w:szCs w:val="28"/>
        </w:rPr>
        <w:t xml:space="preserve">2.3. Результатом предоставления муниципальной услуги является выдача (направление) разрешения или уведомления об аннулировании разрешения, либо отказ в предоставлении муниципальной услуги по выдаче разрешения по основаниям, предусмотренным </w:t>
      </w:r>
      <w:r w:rsidR="00B87DA2">
        <w:rPr>
          <w:sz w:val="28"/>
          <w:szCs w:val="28"/>
        </w:rPr>
        <w:t>пунктом 2.1</w:t>
      </w:r>
      <w:r w:rsidR="008356B6">
        <w:rPr>
          <w:sz w:val="28"/>
          <w:szCs w:val="28"/>
        </w:rPr>
        <w:t>3</w:t>
      </w:r>
      <w:r w:rsidR="00B87DA2">
        <w:rPr>
          <w:sz w:val="28"/>
          <w:szCs w:val="28"/>
        </w:rPr>
        <w:t xml:space="preserve">. </w:t>
      </w:r>
      <w:r w:rsidRPr="005A1DA1">
        <w:rPr>
          <w:sz w:val="28"/>
          <w:szCs w:val="28"/>
        </w:rPr>
        <w:t>административного регламента.</w:t>
      </w:r>
    </w:p>
    <w:bookmarkEnd w:id="8"/>
    <w:p w:rsidR="00B028F6" w:rsidRPr="005A1DA1" w:rsidRDefault="00B028F6">
      <w:pPr>
        <w:rPr>
          <w:sz w:val="28"/>
          <w:szCs w:val="28"/>
        </w:rPr>
      </w:pPr>
      <w:r w:rsidRPr="005A1DA1">
        <w:rPr>
          <w:sz w:val="28"/>
          <w:szCs w:val="28"/>
        </w:rPr>
        <w:t>Отказ в предоставлении муниципальной услуги по выдаче разрешения оформляется уведомлением об отказе в выдаче разрешения (далее - уведомление об отказе), в котором указывается основание отказа.</w:t>
      </w:r>
    </w:p>
    <w:p w:rsidR="00B028F6" w:rsidRPr="005A1DA1" w:rsidRDefault="00B028F6">
      <w:pPr>
        <w:rPr>
          <w:sz w:val="28"/>
          <w:szCs w:val="28"/>
        </w:rPr>
      </w:pPr>
      <w:bookmarkStart w:id="9" w:name="sub_13"/>
      <w:r w:rsidRPr="005A1DA1">
        <w:rPr>
          <w:sz w:val="28"/>
          <w:szCs w:val="28"/>
        </w:rPr>
        <w:t>2.4. Срок предоставления муниципальной услуги:</w:t>
      </w:r>
    </w:p>
    <w:bookmarkEnd w:id="9"/>
    <w:p w:rsidR="00B028F6" w:rsidRPr="005A1DA1" w:rsidRDefault="00B028F6">
      <w:pPr>
        <w:rPr>
          <w:sz w:val="28"/>
          <w:szCs w:val="28"/>
        </w:rPr>
      </w:pPr>
      <w:r w:rsidRPr="005A1DA1">
        <w:rPr>
          <w:sz w:val="28"/>
          <w:szCs w:val="28"/>
        </w:rPr>
        <w:t>по выдаче разрешения - не более двух месяцев со дня приема документов, необходимых для предоставления муниципальной услуги;</w:t>
      </w:r>
    </w:p>
    <w:p w:rsidR="00B028F6" w:rsidRPr="005A1DA1" w:rsidRDefault="00B028F6">
      <w:pPr>
        <w:rPr>
          <w:sz w:val="28"/>
          <w:szCs w:val="28"/>
        </w:rPr>
      </w:pPr>
      <w:bookmarkStart w:id="10" w:name="sub_1317"/>
      <w:r w:rsidRPr="005A1DA1">
        <w:rPr>
          <w:sz w:val="28"/>
          <w:szCs w:val="28"/>
        </w:rPr>
        <w:t>по аннулированию разрешения - не более одного месяца со дня направления в управление:</w:t>
      </w:r>
    </w:p>
    <w:bookmarkEnd w:id="10"/>
    <w:p w:rsidR="00B028F6" w:rsidRPr="005A1DA1" w:rsidRDefault="00B028F6">
      <w:pPr>
        <w:rPr>
          <w:sz w:val="28"/>
          <w:szCs w:val="28"/>
        </w:rPr>
      </w:pPr>
      <w:r w:rsidRPr="005A1DA1">
        <w:rPr>
          <w:sz w:val="28"/>
          <w:szCs w:val="28"/>
        </w:rPr>
        <w:t xml:space="preserve">владельцем рекламной конструкции уведомления в письменной форме или в форме электронного документа с использованием </w:t>
      </w:r>
      <w:r w:rsidR="00B87DA2">
        <w:rPr>
          <w:sz w:val="28"/>
          <w:szCs w:val="28"/>
        </w:rPr>
        <w:t xml:space="preserve">Единого портала </w:t>
      </w:r>
      <w:r w:rsidRPr="005A1DA1">
        <w:rPr>
          <w:sz w:val="28"/>
          <w:szCs w:val="28"/>
        </w:rPr>
        <w:t>государственных и муниципальных услуг о своем отказе от дальнейшего использования разрешения;</w:t>
      </w:r>
    </w:p>
    <w:p w:rsidR="00B028F6" w:rsidRPr="005A1DA1" w:rsidRDefault="00B028F6">
      <w:pPr>
        <w:rPr>
          <w:sz w:val="28"/>
          <w:szCs w:val="28"/>
        </w:rPr>
      </w:pPr>
      <w:r w:rsidRPr="005A1DA1">
        <w:rPr>
          <w:sz w:val="28"/>
          <w:szCs w:val="28"/>
        </w:rPr>
        <w:lastRenderedPageBreak/>
        <w:t>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B028F6" w:rsidRPr="003B1560" w:rsidRDefault="00B028F6">
      <w:pPr>
        <w:rPr>
          <w:sz w:val="28"/>
          <w:szCs w:val="28"/>
        </w:rPr>
      </w:pPr>
      <w:bookmarkStart w:id="11" w:name="sub_14"/>
      <w:r w:rsidRPr="005A1DA1">
        <w:rPr>
          <w:sz w:val="28"/>
          <w:szCs w:val="28"/>
        </w:rPr>
        <w:t>2.5. Перечень нормативных правовых актов Российской Федерации, Новосибирской области и муниципальных правовых актов</w:t>
      </w:r>
      <w:r w:rsidR="003B1560">
        <w:rPr>
          <w:sz w:val="28"/>
          <w:szCs w:val="28"/>
        </w:rPr>
        <w:t xml:space="preserve"> администрации</w:t>
      </w:r>
      <w:r w:rsidRPr="005A1DA1">
        <w:rPr>
          <w:sz w:val="28"/>
          <w:szCs w:val="28"/>
        </w:rPr>
        <w:t xml:space="preserve">,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3B1560">
        <w:rPr>
          <w:sz w:val="28"/>
          <w:szCs w:val="28"/>
        </w:rPr>
        <w:t>администрации</w:t>
      </w:r>
      <w:r w:rsidR="003B1560" w:rsidRPr="005A1DA1">
        <w:rPr>
          <w:sz w:val="28"/>
          <w:szCs w:val="28"/>
        </w:rPr>
        <w:t xml:space="preserve"> </w:t>
      </w:r>
      <w:r w:rsidRPr="005A1DA1">
        <w:rPr>
          <w:sz w:val="28"/>
          <w:szCs w:val="28"/>
        </w:rPr>
        <w:t xml:space="preserve">в информационно-телекоммуникационной сети "Интернет" (далее - официальный сайт </w:t>
      </w:r>
      <w:r w:rsidR="003B1560">
        <w:rPr>
          <w:sz w:val="28"/>
          <w:szCs w:val="28"/>
        </w:rPr>
        <w:t>администрации</w:t>
      </w:r>
      <w:r w:rsidRPr="005A1DA1">
        <w:rPr>
          <w:sz w:val="28"/>
          <w:szCs w:val="28"/>
        </w:rPr>
        <w:t>), в федеральной</w:t>
      </w:r>
      <w:r>
        <w:t xml:space="preserve"> </w:t>
      </w:r>
      <w:r w:rsidRPr="003B1560">
        <w:rPr>
          <w:sz w:val="28"/>
          <w:szCs w:val="28"/>
        </w:rPr>
        <w:t>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r w:rsidR="00CC5D79">
        <w:rPr>
          <w:sz w:val="28"/>
          <w:szCs w:val="28"/>
          <w:lang w:val="en-US"/>
        </w:rPr>
        <w:t>www</w:t>
      </w:r>
      <w:r w:rsidR="00CC5D79" w:rsidRPr="00CC5D79">
        <w:rPr>
          <w:sz w:val="28"/>
          <w:szCs w:val="28"/>
        </w:rPr>
        <w:t>.</w:t>
      </w:r>
      <w:r w:rsidR="00CC5D79">
        <w:rPr>
          <w:sz w:val="28"/>
          <w:szCs w:val="28"/>
          <w:lang w:val="en-US"/>
        </w:rPr>
        <w:t>gosuslugi</w:t>
      </w:r>
      <w:r w:rsidR="00CC5D79" w:rsidRPr="00CC5D79">
        <w:rPr>
          <w:sz w:val="28"/>
          <w:szCs w:val="28"/>
        </w:rPr>
        <w:t>.</w:t>
      </w:r>
      <w:r w:rsidR="00CC5D79">
        <w:rPr>
          <w:sz w:val="28"/>
          <w:szCs w:val="28"/>
          <w:lang w:val="en-US"/>
        </w:rPr>
        <w:t>ru</w:t>
      </w:r>
      <w:r w:rsidRPr="003B1560">
        <w:rPr>
          <w:sz w:val="28"/>
          <w:szCs w:val="28"/>
        </w:rPr>
        <w:t>).</w:t>
      </w:r>
    </w:p>
    <w:p w:rsidR="00B028F6" w:rsidRPr="003B1560" w:rsidRDefault="00B028F6">
      <w:pPr>
        <w:rPr>
          <w:sz w:val="28"/>
          <w:szCs w:val="28"/>
        </w:rPr>
      </w:pPr>
      <w:bookmarkStart w:id="12" w:name="sub_15"/>
      <w:bookmarkEnd w:id="11"/>
      <w:r w:rsidRPr="003B1560">
        <w:rPr>
          <w:sz w:val="28"/>
          <w:szCs w:val="28"/>
        </w:rPr>
        <w:t>2.6. Документы, необходимые для предоставления муниципальной услуги, подаются в письменной форме:</w:t>
      </w:r>
    </w:p>
    <w:p w:rsidR="00B028F6" w:rsidRPr="003B1560" w:rsidRDefault="00B028F6">
      <w:pPr>
        <w:rPr>
          <w:sz w:val="28"/>
          <w:szCs w:val="28"/>
        </w:rPr>
      </w:pPr>
      <w:bookmarkStart w:id="13" w:name="sub_1318"/>
      <w:bookmarkEnd w:id="12"/>
      <w:r w:rsidRPr="003B1560">
        <w:rPr>
          <w:sz w:val="28"/>
          <w:szCs w:val="28"/>
        </w:rPr>
        <w:t>на бумажном носителе лично в управление, ГАУ "МФЦ" либо почтовым отправлением по месту нахождения управления;</w:t>
      </w:r>
    </w:p>
    <w:bookmarkEnd w:id="13"/>
    <w:p w:rsidR="00B028F6" w:rsidRPr="003B1560" w:rsidRDefault="00B028F6">
      <w:pPr>
        <w:rPr>
          <w:sz w:val="28"/>
          <w:szCs w:val="28"/>
        </w:rPr>
      </w:pPr>
      <w:r w:rsidRPr="003B1560">
        <w:rPr>
          <w:sz w:val="28"/>
          <w:szCs w:val="28"/>
        </w:rPr>
        <w:t xml:space="preserve">в электронном форме посредством </w:t>
      </w:r>
      <w:r w:rsidR="004F3D2F">
        <w:rPr>
          <w:sz w:val="28"/>
          <w:szCs w:val="28"/>
        </w:rPr>
        <w:t xml:space="preserve">Единого портала </w:t>
      </w:r>
      <w:r w:rsidRPr="003B1560">
        <w:rPr>
          <w:sz w:val="28"/>
          <w:szCs w:val="28"/>
        </w:rPr>
        <w:t>государственных и муниципальных услуг.</w:t>
      </w:r>
    </w:p>
    <w:p w:rsidR="00B028F6" w:rsidRPr="003B1560" w:rsidRDefault="00B028F6">
      <w:pPr>
        <w:rPr>
          <w:sz w:val="28"/>
          <w:szCs w:val="28"/>
        </w:rPr>
      </w:pPr>
      <w:r w:rsidRPr="003B1560">
        <w:rPr>
          <w:sz w:val="28"/>
          <w:szCs w:val="28"/>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B028F6" w:rsidRPr="003B1560" w:rsidRDefault="00B028F6">
      <w:pPr>
        <w:rPr>
          <w:sz w:val="28"/>
          <w:szCs w:val="28"/>
        </w:rPr>
      </w:pPr>
      <w:r w:rsidRPr="003B1560">
        <w:rPr>
          <w:sz w:val="28"/>
          <w:szCs w:val="28"/>
        </w:rPr>
        <w:t xml:space="preserve">При представлении документов через </w:t>
      </w:r>
      <w:r w:rsidR="00791575">
        <w:rPr>
          <w:sz w:val="28"/>
          <w:szCs w:val="28"/>
        </w:rPr>
        <w:t xml:space="preserve">Едины портал </w:t>
      </w:r>
      <w:r w:rsidRPr="003B1560">
        <w:rPr>
          <w:sz w:val="28"/>
          <w:szCs w:val="28"/>
        </w:rPr>
        <w:t xml:space="preserve">государственных и муниципальных услуг документы представляются в форме электронных документов, подписанных </w:t>
      </w:r>
      <w:r w:rsidR="004F3D2F">
        <w:rPr>
          <w:sz w:val="28"/>
          <w:szCs w:val="28"/>
        </w:rPr>
        <w:t xml:space="preserve">электронной подписью </w:t>
      </w:r>
      <w:r w:rsidR="00791575">
        <w:rPr>
          <w:sz w:val="28"/>
          <w:szCs w:val="28"/>
        </w:rPr>
        <w:t>электронной подписью</w:t>
      </w:r>
      <w:r w:rsidRPr="003B1560">
        <w:rPr>
          <w:sz w:val="28"/>
          <w:szCs w:val="28"/>
        </w:rPr>
        <w:t>, вид которой предусмотрен законодательством Российской Федерации.</w:t>
      </w:r>
    </w:p>
    <w:p w:rsidR="00B028F6" w:rsidRPr="003B1560" w:rsidRDefault="00B028F6">
      <w:pPr>
        <w:rPr>
          <w:sz w:val="28"/>
          <w:szCs w:val="28"/>
        </w:rPr>
      </w:pPr>
      <w:bookmarkStart w:id="14" w:name="sub_18"/>
      <w:r w:rsidRPr="003B1560">
        <w:rPr>
          <w:sz w:val="28"/>
          <w:szCs w:val="28"/>
        </w:rPr>
        <w:t>2.7. Для предоставления муниципальной услуги заявитель (представитель заявителя) представляет следующие документы:</w:t>
      </w:r>
    </w:p>
    <w:p w:rsidR="00B028F6" w:rsidRPr="003B1560" w:rsidRDefault="00B028F6">
      <w:pPr>
        <w:rPr>
          <w:sz w:val="28"/>
          <w:szCs w:val="28"/>
        </w:rPr>
      </w:pPr>
      <w:bookmarkStart w:id="15" w:name="sub_16"/>
      <w:bookmarkEnd w:id="14"/>
      <w:r w:rsidRPr="003B1560">
        <w:rPr>
          <w:sz w:val="28"/>
          <w:szCs w:val="28"/>
        </w:rPr>
        <w:t>2.7.1. Для выдачи разрешения:</w:t>
      </w:r>
    </w:p>
    <w:bookmarkEnd w:id="15"/>
    <w:p w:rsidR="00B028F6" w:rsidRPr="00404C01" w:rsidRDefault="00B028F6">
      <w:pPr>
        <w:rPr>
          <w:sz w:val="28"/>
          <w:szCs w:val="28"/>
        </w:rPr>
      </w:pPr>
      <w:r w:rsidRPr="003B1560">
        <w:rPr>
          <w:sz w:val="28"/>
          <w:szCs w:val="28"/>
        </w:rPr>
        <w:t xml:space="preserve">заявление о выдаче разрешения по образцу согласно </w:t>
      </w:r>
      <w:r w:rsidR="00E81854" w:rsidRPr="00404C01">
        <w:rPr>
          <w:sz w:val="28"/>
          <w:szCs w:val="28"/>
        </w:rPr>
        <w:t xml:space="preserve">приложению 1 </w:t>
      </w:r>
      <w:r w:rsidR="00ED279F" w:rsidRPr="00404C01">
        <w:rPr>
          <w:sz w:val="28"/>
          <w:szCs w:val="28"/>
        </w:rPr>
        <w:t xml:space="preserve">к </w:t>
      </w:r>
      <w:r w:rsidR="00477EA5" w:rsidRPr="00404C01">
        <w:rPr>
          <w:sz w:val="28"/>
          <w:szCs w:val="28"/>
        </w:rPr>
        <w:t>Правилам распространения наружной рекламы и информации в Маслянинском муниципальном округе Новосибирской области</w:t>
      </w:r>
      <w:r w:rsidRPr="00404C01">
        <w:rPr>
          <w:sz w:val="28"/>
          <w:szCs w:val="28"/>
        </w:rPr>
        <w:t>;</w:t>
      </w:r>
    </w:p>
    <w:p w:rsidR="00B028F6" w:rsidRPr="003B1560" w:rsidRDefault="00B028F6">
      <w:pPr>
        <w:rPr>
          <w:sz w:val="28"/>
          <w:szCs w:val="28"/>
        </w:rPr>
      </w:pPr>
      <w:r w:rsidRPr="003B1560">
        <w:rPr>
          <w:sz w:val="28"/>
          <w:szCs w:val="28"/>
        </w:rPr>
        <w:t>документ, удостоверяющий личность заявителя (представителя заявителя);</w:t>
      </w:r>
    </w:p>
    <w:p w:rsidR="00B028F6" w:rsidRPr="003B1560" w:rsidRDefault="00B028F6">
      <w:pPr>
        <w:rPr>
          <w:sz w:val="28"/>
          <w:szCs w:val="28"/>
        </w:rPr>
      </w:pPr>
      <w:r w:rsidRPr="003B1560">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B028F6" w:rsidRPr="00F46E40" w:rsidRDefault="00B028F6">
      <w:pPr>
        <w:rPr>
          <w:sz w:val="28"/>
          <w:szCs w:val="28"/>
        </w:rPr>
      </w:pPr>
      <w:r w:rsidRPr="003B1560">
        <w:rPr>
          <w:sz w:val="28"/>
          <w:szCs w:val="28"/>
        </w:rPr>
        <w:t xml:space="preserve">подтверждение согласия собственника или иного указанного в </w:t>
      </w:r>
      <w:r w:rsidR="005F2B59">
        <w:rPr>
          <w:sz w:val="28"/>
          <w:szCs w:val="28"/>
        </w:rPr>
        <w:t>частях 5,</w:t>
      </w:r>
      <w:r w:rsidR="00A606ED">
        <w:rPr>
          <w:sz w:val="28"/>
          <w:szCs w:val="28"/>
        </w:rPr>
        <w:t xml:space="preserve"> 6, 7 статьи 19 </w:t>
      </w:r>
      <w:r w:rsidRPr="003B1560">
        <w:rPr>
          <w:sz w:val="28"/>
          <w:szCs w:val="28"/>
        </w:rPr>
        <w:t xml:space="preserve">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w:t>
      </w:r>
      <w:r w:rsidRPr="003B1560">
        <w:rPr>
          <w:sz w:val="28"/>
          <w:szCs w:val="28"/>
        </w:rPr>
        <w:lastRenderedPageBreak/>
        <w:t xml:space="preserve">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w:t>
      </w:r>
      <w:r w:rsidR="00C07DF8">
        <w:rPr>
          <w:sz w:val="28"/>
          <w:szCs w:val="28"/>
        </w:rPr>
        <w:t xml:space="preserve">Жилищным кодексом </w:t>
      </w:r>
      <w:r w:rsidRPr="003B1560">
        <w:rPr>
          <w:sz w:val="28"/>
          <w:szCs w:val="28"/>
        </w:rPr>
        <w:t>Российской Федерации (документ, предусмотренный настоящим абзацем, представляется заявителем в случае, если недвижимое имущество не находится в государственной или муниципальной</w:t>
      </w:r>
      <w:r>
        <w:t xml:space="preserve"> </w:t>
      </w:r>
      <w:r w:rsidRPr="00F46E40">
        <w:rPr>
          <w:sz w:val="28"/>
          <w:szCs w:val="28"/>
        </w:rPr>
        <w:t>собственности);</w:t>
      </w:r>
    </w:p>
    <w:p w:rsidR="00B028F6" w:rsidRPr="00F46E40" w:rsidRDefault="00B028F6">
      <w:pPr>
        <w:rPr>
          <w:sz w:val="28"/>
          <w:szCs w:val="28"/>
        </w:rPr>
      </w:pPr>
      <w:r w:rsidRPr="00F46E40">
        <w:rPr>
          <w:sz w:val="28"/>
          <w:szCs w:val="28"/>
        </w:rPr>
        <w:t>правоустанавливающие документы на недвижимое имущество, к которому предполагается присоединить рекламную конструкцию, подтверждающие,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 (в случае если права на указанное недвижимое имущество не зарегистрированы в Едином государственном реестре недвижимости);</w:t>
      </w:r>
    </w:p>
    <w:p w:rsidR="00B028F6" w:rsidRPr="00F46E40" w:rsidRDefault="00B028F6">
      <w:pPr>
        <w:rPr>
          <w:sz w:val="28"/>
          <w:szCs w:val="28"/>
        </w:rPr>
      </w:pPr>
      <w:bookmarkStart w:id="16" w:name="sub_1306"/>
      <w:r w:rsidRPr="00F46E40">
        <w:rPr>
          <w:sz w:val="28"/>
          <w:szCs w:val="28"/>
        </w:rPr>
        <w:t>проект рекламной конструкции и ее территориального размещения, содержащий сведения о территориальном размещении, внешнем виде и технических параметрах рекламной конструкции, в том числе фотомонтаж рекламной конструкции в предполагаемом месте размещения, эскиз информационного поля с указанием размеров, план размещения рекламной конструкции (для отдельно стоящих рекламных конструкций - выполненный на топографической основе в масштабе 1:500) с привязкой на местности с указанием расстояния до других рядом стоящих объектов (знаков дорожного движения, зданий, сооружений и т. д.) на расстоянии 100 м до и после объекта (для отдельно стоящих рекламных конструкций), с указанием расстояния до размещенных рекламных конструкций на отдельном конструктивном элементе здания, строения, сооружения (для рекламных конструкций, размещаемых на зданиях, строениях, сооружениях);</w:t>
      </w:r>
    </w:p>
    <w:p w:rsidR="00B028F6" w:rsidRPr="00F46E40" w:rsidRDefault="00B028F6">
      <w:pPr>
        <w:rPr>
          <w:sz w:val="28"/>
          <w:szCs w:val="28"/>
        </w:rPr>
      </w:pPr>
      <w:bookmarkStart w:id="17" w:name="sub_17"/>
      <w:bookmarkEnd w:id="16"/>
      <w:r w:rsidRPr="00F46E40">
        <w:rPr>
          <w:sz w:val="28"/>
          <w:szCs w:val="28"/>
        </w:rPr>
        <w:t>2.7.2. Для аннулирования разрешения:</w:t>
      </w:r>
    </w:p>
    <w:bookmarkEnd w:id="17"/>
    <w:p w:rsidR="00B028F6" w:rsidRPr="00F46E40" w:rsidRDefault="00B028F6">
      <w:pPr>
        <w:rPr>
          <w:sz w:val="28"/>
          <w:szCs w:val="28"/>
        </w:rPr>
      </w:pPr>
      <w:r w:rsidRPr="00F46E40">
        <w:rPr>
          <w:sz w:val="28"/>
          <w:szCs w:val="28"/>
        </w:rPr>
        <w:t>документ, удостоверяющий личность заявителя (представителя заявителя);</w:t>
      </w:r>
    </w:p>
    <w:p w:rsidR="00B028F6" w:rsidRPr="00F46E40" w:rsidRDefault="00B028F6">
      <w:pPr>
        <w:rPr>
          <w:sz w:val="28"/>
          <w:szCs w:val="28"/>
        </w:rPr>
      </w:pPr>
      <w:r w:rsidRPr="00F46E40">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B028F6" w:rsidRPr="00F46E40" w:rsidRDefault="00B028F6">
      <w:pPr>
        <w:rPr>
          <w:sz w:val="28"/>
          <w:szCs w:val="28"/>
        </w:rPr>
      </w:pPr>
      <w:r w:rsidRPr="00F46E40">
        <w:rPr>
          <w:sz w:val="28"/>
          <w:szCs w:val="28"/>
        </w:rPr>
        <w:t>уведомление в письменной форме о своем отказе от дальнейшего использования разрешения (в случае если заявитель является владельцем рекламной конструкции);</w:t>
      </w:r>
    </w:p>
    <w:p w:rsidR="00B028F6" w:rsidRPr="00F46E40" w:rsidRDefault="00B028F6">
      <w:pPr>
        <w:rPr>
          <w:sz w:val="28"/>
          <w:szCs w:val="28"/>
        </w:rPr>
      </w:pPr>
      <w:r w:rsidRPr="00F46E40">
        <w:rPr>
          <w:sz w:val="28"/>
          <w:szCs w:val="28"/>
        </w:rPr>
        <w:t>документ, подтверждающий прекращение договора, заключенного между собственником или иным законным владельцем недвижимого имущества и владельцем рекламной конструкции (в случае если заявитель является собственником или иным законным владельцем недвижимого имущества, к которому присоединена рекламная конструкция);</w:t>
      </w:r>
    </w:p>
    <w:p w:rsidR="00B028F6" w:rsidRPr="00F46E40" w:rsidRDefault="00B028F6">
      <w:pPr>
        <w:rPr>
          <w:sz w:val="28"/>
          <w:szCs w:val="28"/>
        </w:rPr>
      </w:pPr>
      <w:bookmarkStart w:id="18" w:name="sub_20"/>
      <w:r w:rsidRPr="00F46E40">
        <w:rPr>
          <w:sz w:val="28"/>
          <w:szCs w:val="28"/>
        </w:rPr>
        <w:t>2.</w:t>
      </w:r>
      <w:r w:rsidR="0068306F" w:rsidRPr="00F46E40">
        <w:rPr>
          <w:sz w:val="28"/>
          <w:szCs w:val="28"/>
        </w:rPr>
        <w:t>8</w:t>
      </w:r>
      <w:r w:rsidRPr="00F46E40">
        <w:rPr>
          <w:sz w:val="28"/>
          <w:szCs w:val="28"/>
        </w:rPr>
        <w:t>. В рамках межведомственного информационного взаимодействия, осуществляемого в порядке и сроки, установленные законодательством Российской Федерации, Новосибирской области и муниципальными правовыми актами</w:t>
      </w:r>
      <w:r w:rsidR="0068306F" w:rsidRPr="00F46E40">
        <w:rPr>
          <w:sz w:val="28"/>
          <w:szCs w:val="28"/>
        </w:rPr>
        <w:t xml:space="preserve"> администрации</w:t>
      </w:r>
      <w:r w:rsidRPr="00F46E40">
        <w:rPr>
          <w:sz w:val="28"/>
          <w:szCs w:val="28"/>
        </w:rPr>
        <w:t xml:space="preserve">, запрашиваются следующие документы (их копии или сведения, </w:t>
      </w:r>
      <w:r w:rsidRPr="00F46E40">
        <w:rPr>
          <w:sz w:val="28"/>
          <w:szCs w:val="28"/>
        </w:rPr>
        <w:lastRenderedPageBreak/>
        <w:t>содержащиеся в них), если заявитель не представил их самостоятельно:</w:t>
      </w:r>
    </w:p>
    <w:bookmarkEnd w:id="18"/>
    <w:p w:rsidR="00B028F6" w:rsidRPr="00F46E40" w:rsidRDefault="00B028F6">
      <w:pPr>
        <w:rPr>
          <w:sz w:val="28"/>
          <w:szCs w:val="28"/>
        </w:rPr>
      </w:pPr>
      <w:r w:rsidRPr="00F46E40">
        <w:rPr>
          <w:sz w:val="28"/>
          <w:szCs w:val="28"/>
        </w:rPr>
        <w:t>сведения о постановке заявителя на учет в налоговом органе (для юридических лиц и индивидуальных предпринимателей) - в Федеральной налоговой службе;</w:t>
      </w:r>
    </w:p>
    <w:p w:rsidR="00B028F6" w:rsidRPr="00F46E40" w:rsidRDefault="00B028F6">
      <w:pPr>
        <w:rPr>
          <w:color w:val="FF0000"/>
          <w:sz w:val="28"/>
          <w:szCs w:val="28"/>
        </w:rPr>
      </w:pPr>
      <w:r w:rsidRPr="00F46E40">
        <w:rPr>
          <w:sz w:val="28"/>
          <w:szCs w:val="28"/>
        </w:rPr>
        <w:t>сведения о наличии согласия собственника или иного указанного в</w:t>
      </w:r>
      <w:r w:rsidR="008A744F" w:rsidRPr="00F46E40">
        <w:rPr>
          <w:sz w:val="28"/>
          <w:szCs w:val="28"/>
        </w:rPr>
        <w:t xml:space="preserve"> частях 5, 6, 7 статьи 19</w:t>
      </w:r>
      <w:r w:rsidRPr="00F46E40">
        <w:rPr>
          <w:sz w:val="28"/>
          <w:szCs w:val="28"/>
        </w:rP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(в случае если соответствующее имущество находится в государственной или муниципальной собственности) - в </w:t>
      </w:r>
      <w:r w:rsidRPr="00C212E9">
        <w:rPr>
          <w:sz w:val="28"/>
          <w:szCs w:val="28"/>
        </w:rPr>
        <w:t>Территориальном Управлении Федерального агентства по управлению государственным имуществом в Новосибирской области</w:t>
      </w:r>
      <w:r w:rsidR="00C212E9" w:rsidRPr="00C212E9">
        <w:rPr>
          <w:sz w:val="28"/>
          <w:szCs w:val="28"/>
        </w:rPr>
        <w:t>, департаменте земельных имущественных отношений Правительства Новосибирской области</w:t>
      </w:r>
      <w:r w:rsidRPr="00C212E9">
        <w:rPr>
          <w:sz w:val="28"/>
          <w:szCs w:val="28"/>
        </w:rPr>
        <w:t xml:space="preserve"> или </w:t>
      </w:r>
      <w:r w:rsidR="00C212E9" w:rsidRPr="00C212E9">
        <w:rPr>
          <w:sz w:val="28"/>
          <w:szCs w:val="28"/>
        </w:rPr>
        <w:t>в структурном подразделении администрации – управлении экономического развития, муниципального имущества, промышленности, торговли и земельных отношений</w:t>
      </w:r>
      <w:r w:rsidRPr="00C212E9">
        <w:rPr>
          <w:sz w:val="28"/>
          <w:szCs w:val="28"/>
        </w:rPr>
        <w:t>;</w:t>
      </w:r>
    </w:p>
    <w:p w:rsidR="00B028F6" w:rsidRPr="00F46E40" w:rsidRDefault="00B028F6">
      <w:pPr>
        <w:rPr>
          <w:sz w:val="28"/>
          <w:szCs w:val="28"/>
        </w:rPr>
      </w:pPr>
      <w:r w:rsidRPr="00F46E40">
        <w:rPr>
          <w:sz w:val="28"/>
          <w:szCs w:val="28"/>
        </w:rPr>
        <w:t>сведения о правах на недвижимое имущество, к которому предполагается присоединить рекламную конструкцию, содержащиеся в Едином государственном реестре недвижимости (подтверждающие,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 - в Федеральной службе государственной регистрации, кадастра и картографии;</w:t>
      </w:r>
    </w:p>
    <w:p w:rsidR="00B028F6" w:rsidRPr="00F46E40" w:rsidRDefault="00B028F6">
      <w:pPr>
        <w:rPr>
          <w:sz w:val="28"/>
          <w:szCs w:val="28"/>
        </w:rPr>
      </w:pPr>
      <w:r w:rsidRPr="00F46E40">
        <w:rPr>
          <w:sz w:val="28"/>
          <w:szCs w:val="28"/>
        </w:rPr>
        <w:t>сведения об оплате государственной пошлины - в Управлени</w:t>
      </w:r>
      <w:r w:rsidR="00AB264C" w:rsidRPr="00F46E40">
        <w:rPr>
          <w:sz w:val="28"/>
          <w:szCs w:val="28"/>
        </w:rPr>
        <w:t>и</w:t>
      </w:r>
      <w:r w:rsidRPr="00F46E40">
        <w:rPr>
          <w:sz w:val="28"/>
          <w:szCs w:val="28"/>
        </w:rPr>
        <w:t xml:space="preserve"> Федерального казначейства Новосибирской области.</w:t>
      </w:r>
    </w:p>
    <w:p w:rsidR="00B028F6" w:rsidRPr="00F46E40" w:rsidRDefault="00B028F6">
      <w:pPr>
        <w:rPr>
          <w:sz w:val="28"/>
          <w:szCs w:val="28"/>
        </w:rPr>
      </w:pPr>
      <w:bookmarkStart w:id="19" w:name="sub_21"/>
      <w:r w:rsidRPr="00F46E40">
        <w:rPr>
          <w:sz w:val="28"/>
          <w:szCs w:val="28"/>
        </w:rPr>
        <w:t>2.</w:t>
      </w:r>
      <w:r w:rsidR="00F32F2E" w:rsidRPr="00F46E40">
        <w:rPr>
          <w:sz w:val="28"/>
          <w:szCs w:val="28"/>
        </w:rPr>
        <w:t>9</w:t>
      </w:r>
      <w:r w:rsidRPr="00F46E40">
        <w:rPr>
          <w:sz w:val="28"/>
          <w:szCs w:val="28"/>
        </w:rPr>
        <w:t xml:space="preserve">. Документы, предусмотренные </w:t>
      </w:r>
      <w:r w:rsidR="00F32F2E" w:rsidRPr="00F46E40">
        <w:rPr>
          <w:sz w:val="28"/>
          <w:szCs w:val="28"/>
        </w:rPr>
        <w:t>пунктом 2.8</w:t>
      </w:r>
      <w:r w:rsidRPr="00F46E40">
        <w:rPr>
          <w:sz w:val="28"/>
          <w:szCs w:val="28"/>
        </w:rPr>
        <w:t xml:space="preserve"> административного регламента, заявитель вправе представить по собственной инициативе.</w:t>
      </w:r>
    </w:p>
    <w:p w:rsidR="00B028F6" w:rsidRPr="00F46E40" w:rsidRDefault="00B028F6">
      <w:pPr>
        <w:rPr>
          <w:sz w:val="28"/>
          <w:szCs w:val="28"/>
        </w:rPr>
      </w:pPr>
      <w:bookmarkStart w:id="20" w:name="sub_22"/>
      <w:bookmarkEnd w:id="19"/>
      <w:r w:rsidRPr="00F46E40">
        <w:rPr>
          <w:sz w:val="28"/>
          <w:szCs w:val="28"/>
        </w:rPr>
        <w:t>2.1</w:t>
      </w:r>
      <w:r w:rsidR="00F31969">
        <w:rPr>
          <w:sz w:val="28"/>
          <w:szCs w:val="28"/>
        </w:rPr>
        <w:t>0</w:t>
      </w:r>
      <w:r w:rsidRPr="00F46E40">
        <w:rPr>
          <w:sz w:val="28"/>
          <w:szCs w:val="28"/>
        </w:rPr>
        <w:t xml:space="preserve">. Не допускается требовать от заявителя представления документов и информации или осуществления действий, предусмотренных </w:t>
      </w:r>
      <w:r w:rsidR="007A38F8">
        <w:rPr>
          <w:sz w:val="28"/>
          <w:szCs w:val="28"/>
        </w:rPr>
        <w:t xml:space="preserve">частью 1 статьи 7 </w:t>
      </w:r>
      <w:r w:rsidRPr="00F46E40">
        <w:rPr>
          <w:sz w:val="28"/>
          <w:szCs w:val="28"/>
        </w:rPr>
        <w:t xml:space="preserve">Федерального закона N 210-ФЗ, в том числе представления документов, не указанных в </w:t>
      </w:r>
      <w:r w:rsidR="007A38F8">
        <w:rPr>
          <w:sz w:val="28"/>
          <w:szCs w:val="28"/>
        </w:rPr>
        <w:t xml:space="preserve">пункте 2.7 </w:t>
      </w:r>
      <w:r w:rsidRPr="00F46E40">
        <w:rPr>
          <w:sz w:val="28"/>
          <w:szCs w:val="28"/>
        </w:rPr>
        <w:t>административного регламента.</w:t>
      </w:r>
    </w:p>
    <w:p w:rsidR="00B028F6" w:rsidRPr="00F46E40" w:rsidRDefault="00B028F6">
      <w:pPr>
        <w:rPr>
          <w:sz w:val="28"/>
          <w:szCs w:val="28"/>
        </w:rPr>
      </w:pPr>
      <w:bookmarkStart w:id="21" w:name="sub_23"/>
      <w:bookmarkEnd w:id="20"/>
      <w:r w:rsidRPr="00F46E40">
        <w:rPr>
          <w:sz w:val="28"/>
          <w:szCs w:val="28"/>
        </w:rPr>
        <w:t>2.1</w:t>
      </w:r>
      <w:r w:rsidR="00FA3601" w:rsidRPr="00F46E40">
        <w:rPr>
          <w:sz w:val="28"/>
          <w:szCs w:val="28"/>
        </w:rPr>
        <w:t>1</w:t>
      </w:r>
      <w:r w:rsidRPr="00F46E40">
        <w:rPr>
          <w:sz w:val="28"/>
          <w:szCs w:val="28"/>
        </w:rPr>
        <w:t>. Основания для отказа в приеме документов:</w:t>
      </w:r>
    </w:p>
    <w:p w:rsidR="00B028F6" w:rsidRPr="00F46E40" w:rsidRDefault="00B028F6">
      <w:pPr>
        <w:rPr>
          <w:sz w:val="28"/>
          <w:szCs w:val="28"/>
        </w:rPr>
      </w:pPr>
      <w:bookmarkStart w:id="22" w:name="sub_1328"/>
      <w:bookmarkEnd w:id="21"/>
      <w:r w:rsidRPr="00F46E40">
        <w:rPr>
          <w:sz w:val="28"/>
          <w:szCs w:val="28"/>
        </w:rPr>
        <w:t>2.1</w:t>
      </w:r>
      <w:r w:rsidR="00FA3601" w:rsidRPr="00F46E40">
        <w:rPr>
          <w:sz w:val="28"/>
          <w:szCs w:val="28"/>
        </w:rPr>
        <w:t>1</w:t>
      </w:r>
      <w:r w:rsidRPr="00F46E40">
        <w:rPr>
          <w:sz w:val="28"/>
          <w:szCs w:val="28"/>
        </w:rPr>
        <w:t>.1. В случае обращения в целях выдачи разрешения:</w:t>
      </w:r>
    </w:p>
    <w:p w:rsidR="00B028F6" w:rsidRPr="00F46E40" w:rsidRDefault="00B028F6">
      <w:pPr>
        <w:rPr>
          <w:sz w:val="28"/>
          <w:szCs w:val="28"/>
        </w:rPr>
      </w:pPr>
      <w:bookmarkStart w:id="23" w:name="sub_1338"/>
      <w:bookmarkEnd w:id="22"/>
      <w:r w:rsidRPr="00F46E40">
        <w:rPr>
          <w:sz w:val="28"/>
          <w:szCs w:val="28"/>
        </w:rPr>
        <w:t>заявление подано лицом, не имеющим полномочий представлять интересы заявителя;</w:t>
      </w:r>
    </w:p>
    <w:p w:rsidR="00B028F6" w:rsidRPr="00F46E40" w:rsidRDefault="00B028F6">
      <w:pPr>
        <w:rPr>
          <w:sz w:val="28"/>
          <w:szCs w:val="28"/>
        </w:rPr>
      </w:pPr>
      <w:bookmarkStart w:id="24" w:name="sub_1339"/>
      <w:bookmarkEnd w:id="23"/>
      <w:r w:rsidRPr="00F46E40">
        <w:rPr>
          <w:sz w:val="28"/>
          <w:szCs w:val="28"/>
        </w:rPr>
        <w:t xml:space="preserve">непредставление документов, предусмотренных </w:t>
      </w:r>
      <w:r w:rsidR="00B63104">
        <w:rPr>
          <w:sz w:val="28"/>
          <w:szCs w:val="28"/>
        </w:rPr>
        <w:t xml:space="preserve">подпунктом 2.7.1 </w:t>
      </w:r>
      <w:r w:rsidRPr="00F46E40">
        <w:rPr>
          <w:sz w:val="28"/>
          <w:szCs w:val="28"/>
        </w:rPr>
        <w:t>административного регламента, либо представление их в неполном объеме;</w:t>
      </w:r>
    </w:p>
    <w:p w:rsidR="00B028F6" w:rsidRPr="00F46E40" w:rsidRDefault="00B028F6">
      <w:pPr>
        <w:rPr>
          <w:sz w:val="28"/>
          <w:szCs w:val="28"/>
        </w:rPr>
      </w:pPr>
      <w:bookmarkStart w:id="25" w:name="sub_1340"/>
      <w:bookmarkEnd w:id="24"/>
      <w:r w:rsidRPr="00F46E40">
        <w:rPr>
          <w:sz w:val="28"/>
          <w:szCs w:val="28"/>
        </w:rPr>
        <w:t>наличие ранее выданного действующего разрешения на установку и эксплуатацию рекламной конструкции, указанной в заявлении;</w:t>
      </w:r>
    </w:p>
    <w:p w:rsidR="00B028F6" w:rsidRPr="00F46E40" w:rsidRDefault="00B028F6">
      <w:pPr>
        <w:rPr>
          <w:sz w:val="28"/>
          <w:szCs w:val="28"/>
        </w:rPr>
      </w:pPr>
      <w:bookmarkStart w:id="26" w:name="sub_1341"/>
      <w:bookmarkEnd w:id="25"/>
      <w:r w:rsidRPr="00F46E40">
        <w:rPr>
          <w:sz w:val="28"/>
          <w:szCs w:val="28"/>
        </w:rPr>
        <w:t>поступление заявления о прекращении рассмотрения ранее поданного заявления.</w:t>
      </w:r>
    </w:p>
    <w:p w:rsidR="00B028F6" w:rsidRPr="00F46E40" w:rsidRDefault="00B028F6">
      <w:pPr>
        <w:rPr>
          <w:sz w:val="28"/>
          <w:szCs w:val="28"/>
        </w:rPr>
      </w:pPr>
      <w:bookmarkStart w:id="27" w:name="sub_1329"/>
      <w:bookmarkEnd w:id="26"/>
      <w:r w:rsidRPr="00F46E40">
        <w:rPr>
          <w:sz w:val="28"/>
          <w:szCs w:val="28"/>
        </w:rPr>
        <w:t>2.1</w:t>
      </w:r>
      <w:r w:rsidR="00FA3601" w:rsidRPr="00F46E40">
        <w:rPr>
          <w:sz w:val="28"/>
          <w:szCs w:val="28"/>
        </w:rPr>
        <w:t>1</w:t>
      </w:r>
      <w:r w:rsidRPr="00F46E40">
        <w:rPr>
          <w:sz w:val="28"/>
          <w:szCs w:val="28"/>
        </w:rPr>
        <w:t>.2. В случае обращения в целях аннулирования разрешения:</w:t>
      </w:r>
    </w:p>
    <w:bookmarkEnd w:id="27"/>
    <w:p w:rsidR="00B028F6" w:rsidRPr="00F46E40" w:rsidRDefault="00B028F6">
      <w:pPr>
        <w:rPr>
          <w:sz w:val="28"/>
          <w:szCs w:val="28"/>
        </w:rPr>
      </w:pPr>
      <w:r w:rsidRPr="00F46E40">
        <w:rPr>
          <w:sz w:val="28"/>
          <w:szCs w:val="28"/>
        </w:rPr>
        <w:t>уведомление об отказе от дальнейшего использования разрешения подано лицом, не имеющим полномочий представлять интересы заявителя;</w:t>
      </w:r>
    </w:p>
    <w:p w:rsidR="00B028F6" w:rsidRPr="00F46E40" w:rsidRDefault="00B028F6">
      <w:pPr>
        <w:rPr>
          <w:sz w:val="28"/>
          <w:szCs w:val="28"/>
        </w:rPr>
      </w:pPr>
      <w:r w:rsidRPr="00F46E40">
        <w:rPr>
          <w:sz w:val="28"/>
          <w:szCs w:val="28"/>
        </w:rPr>
        <w:t xml:space="preserve">непредставление документов, предусмотренных </w:t>
      </w:r>
      <w:r w:rsidR="00B63104">
        <w:rPr>
          <w:sz w:val="28"/>
          <w:szCs w:val="28"/>
        </w:rPr>
        <w:t xml:space="preserve">подпунктом 2.7.2 </w:t>
      </w:r>
      <w:r w:rsidRPr="00F46E40">
        <w:rPr>
          <w:sz w:val="28"/>
          <w:szCs w:val="28"/>
        </w:rPr>
        <w:t xml:space="preserve"> </w:t>
      </w:r>
      <w:r w:rsidRPr="00F46E40">
        <w:rPr>
          <w:sz w:val="28"/>
          <w:szCs w:val="28"/>
        </w:rPr>
        <w:lastRenderedPageBreak/>
        <w:t>административного регламента, либо представление их в неполном объеме.</w:t>
      </w:r>
    </w:p>
    <w:p w:rsidR="00B028F6" w:rsidRPr="00F46E40" w:rsidRDefault="00B028F6">
      <w:pPr>
        <w:rPr>
          <w:sz w:val="28"/>
          <w:szCs w:val="28"/>
        </w:rPr>
      </w:pPr>
      <w:bookmarkStart w:id="28" w:name="sub_24"/>
      <w:r w:rsidRPr="00F46E40">
        <w:rPr>
          <w:sz w:val="28"/>
          <w:szCs w:val="28"/>
        </w:rPr>
        <w:t>2.1</w:t>
      </w:r>
      <w:r w:rsidR="002343F1" w:rsidRPr="00F46E40">
        <w:rPr>
          <w:sz w:val="28"/>
          <w:szCs w:val="28"/>
        </w:rPr>
        <w:t>2</w:t>
      </w:r>
      <w:r w:rsidRPr="00F46E40">
        <w:rPr>
          <w:sz w:val="28"/>
          <w:szCs w:val="28"/>
        </w:rPr>
        <w:t>. Основания для приостановления предоставления муниципальной услуги отсутствуют.</w:t>
      </w:r>
    </w:p>
    <w:p w:rsidR="00B028F6" w:rsidRPr="00F46E40" w:rsidRDefault="00B028F6">
      <w:pPr>
        <w:rPr>
          <w:sz w:val="28"/>
          <w:szCs w:val="28"/>
        </w:rPr>
      </w:pPr>
      <w:bookmarkStart w:id="29" w:name="sub_25"/>
      <w:bookmarkEnd w:id="28"/>
      <w:r w:rsidRPr="00F46E40">
        <w:rPr>
          <w:sz w:val="28"/>
          <w:szCs w:val="28"/>
        </w:rPr>
        <w:t>2.1</w:t>
      </w:r>
      <w:r w:rsidR="002343F1" w:rsidRPr="00F46E40">
        <w:rPr>
          <w:sz w:val="28"/>
          <w:szCs w:val="28"/>
        </w:rPr>
        <w:t>3</w:t>
      </w:r>
      <w:r w:rsidRPr="00F46E40">
        <w:rPr>
          <w:sz w:val="28"/>
          <w:szCs w:val="28"/>
        </w:rPr>
        <w:t>. Основания для отказа в предоставлении муниципальной услуги по выдаче разрешения:</w:t>
      </w:r>
    </w:p>
    <w:bookmarkEnd w:id="29"/>
    <w:p w:rsidR="00B028F6" w:rsidRPr="00F46E40" w:rsidRDefault="00B028F6">
      <w:pPr>
        <w:rPr>
          <w:sz w:val="28"/>
          <w:szCs w:val="28"/>
        </w:rPr>
      </w:pPr>
      <w:r w:rsidRPr="00F46E40">
        <w:rPr>
          <w:sz w:val="28"/>
          <w:szCs w:val="28"/>
        </w:rPr>
        <w:t>несоответствие проекта рекламной конструкции и ее территориального размещения требованиям технического регламента;</w:t>
      </w:r>
    </w:p>
    <w:p w:rsidR="00B028F6" w:rsidRPr="00F46E40" w:rsidRDefault="00B028F6">
      <w:pPr>
        <w:rPr>
          <w:sz w:val="28"/>
          <w:szCs w:val="28"/>
        </w:rPr>
      </w:pPr>
      <w:r w:rsidRPr="00F46E40">
        <w:rPr>
          <w:sz w:val="28"/>
          <w:szCs w:val="28"/>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B028F6" w:rsidRPr="00F46E40" w:rsidRDefault="00B028F6">
      <w:pPr>
        <w:rPr>
          <w:sz w:val="28"/>
          <w:szCs w:val="28"/>
        </w:rPr>
      </w:pPr>
      <w:r w:rsidRPr="00F46E40">
        <w:rPr>
          <w:sz w:val="28"/>
          <w:szCs w:val="28"/>
        </w:rPr>
        <w:t>нарушение требований нормативных актов по безопасности движения транспорта;</w:t>
      </w:r>
    </w:p>
    <w:p w:rsidR="00B028F6" w:rsidRPr="00F46E40" w:rsidRDefault="00B028F6">
      <w:pPr>
        <w:rPr>
          <w:sz w:val="28"/>
          <w:szCs w:val="28"/>
        </w:rPr>
      </w:pPr>
      <w:r w:rsidRPr="00F46E40">
        <w:rPr>
          <w:sz w:val="28"/>
          <w:szCs w:val="28"/>
        </w:rPr>
        <w:t>нарушение внешнего архитектурного облика сложившейся застройки</w:t>
      </w:r>
      <w:r w:rsidR="00EA1053" w:rsidRPr="00F46E40">
        <w:rPr>
          <w:sz w:val="28"/>
          <w:szCs w:val="28"/>
        </w:rPr>
        <w:t xml:space="preserve"> Маслянинского муниципального округа Новосибирской области</w:t>
      </w:r>
      <w:r w:rsidRPr="00F46E40">
        <w:rPr>
          <w:sz w:val="28"/>
          <w:szCs w:val="28"/>
        </w:rPr>
        <w:t>;</w:t>
      </w:r>
    </w:p>
    <w:p w:rsidR="00B028F6" w:rsidRPr="00F46E40" w:rsidRDefault="00B028F6">
      <w:pPr>
        <w:rPr>
          <w:sz w:val="28"/>
          <w:szCs w:val="28"/>
        </w:rPr>
      </w:pPr>
      <w:r w:rsidRPr="00F46E40">
        <w:rPr>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028F6" w:rsidRPr="00F46E40" w:rsidRDefault="00B028F6">
      <w:pPr>
        <w:rPr>
          <w:sz w:val="28"/>
          <w:szCs w:val="28"/>
        </w:rPr>
      </w:pPr>
      <w:r w:rsidRPr="00F46E40">
        <w:rPr>
          <w:sz w:val="28"/>
          <w:szCs w:val="28"/>
        </w:rPr>
        <w:t xml:space="preserve">нарушение требований, установленных </w:t>
      </w:r>
      <w:r w:rsidR="009F11B7">
        <w:rPr>
          <w:sz w:val="28"/>
          <w:szCs w:val="28"/>
        </w:rPr>
        <w:t xml:space="preserve">частями 5.1, 5.6, 5.7 статьи 19 </w:t>
      </w:r>
      <w:r w:rsidRPr="00F46E40">
        <w:rPr>
          <w:sz w:val="28"/>
          <w:szCs w:val="28"/>
        </w:rPr>
        <w:t>Федерального закона от 13.03.2006 N 38-ФЗ "О рекламе".</w:t>
      </w:r>
    </w:p>
    <w:p w:rsidR="00B028F6" w:rsidRPr="00F46E40" w:rsidRDefault="00B028F6">
      <w:pPr>
        <w:rPr>
          <w:sz w:val="28"/>
          <w:szCs w:val="28"/>
        </w:rPr>
      </w:pPr>
      <w:bookmarkStart w:id="30" w:name="sub_26"/>
      <w:r w:rsidRPr="00F46E40">
        <w:rPr>
          <w:sz w:val="28"/>
          <w:szCs w:val="28"/>
        </w:rPr>
        <w:t>2.1</w:t>
      </w:r>
      <w:r w:rsidR="00CB2A44" w:rsidRPr="00F46E40">
        <w:rPr>
          <w:sz w:val="28"/>
          <w:szCs w:val="28"/>
        </w:rPr>
        <w:t>4</w:t>
      </w:r>
      <w:r w:rsidRPr="00F46E40">
        <w:rPr>
          <w:sz w:val="28"/>
          <w:szCs w:val="28"/>
        </w:rPr>
        <w:t>. Основания для отказа в предоставлении муниципальной услуги по аннулированию разрешения отсутствуют.</w:t>
      </w:r>
    </w:p>
    <w:p w:rsidR="00B028F6" w:rsidRPr="00F46E40" w:rsidRDefault="00B028F6">
      <w:pPr>
        <w:rPr>
          <w:sz w:val="28"/>
          <w:szCs w:val="28"/>
        </w:rPr>
      </w:pPr>
      <w:bookmarkStart w:id="31" w:name="sub_27"/>
      <w:bookmarkEnd w:id="30"/>
      <w:r w:rsidRPr="00F46E40">
        <w:rPr>
          <w:sz w:val="28"/>
          <w:szCs w:val="28"/>
        </w:rPr>
        <w:t>2.1</w:t>
      </w:r>
      <w:r w:rsidR="00CB2A44" w:rsidRPr="00F46E40">
        <w:rPr>
          <w:sz w:val="28"/>
          <w:szCs w:val="28"/>
        </w:rPr>
        <w:t>5</w:t>
      </w:r>
      <w:r w:rsidRPr="00F46E40">
        <w:rPr>
          <w:sz w:val="28"/>
          <w:szCs w:val="28"/>
        </w:rPr>
        <w:t xml:space="preserve">. За предоставление муниципальной услуги по выдаче разрешения взимается государственная пошлина. В соответствии с </w:t>
      </w:r>
      <w:r w:rsidR="00725D5F">
        <w:rPr>
          <w:sz w:val="28"/>
          <w:szCs w:val="28"/>
        </w:rPr>
        <w:t xml:space="preserve">подпунктом 105 пункта 1 статьи 333.33 </w:t>
      </w:r>
      <w:r w:rsidRPr="00F46E40">
        <w:rPr>
          <w:sz w:val="28"/>
          <w:szCs w:val="28"/>
        </w:rPr>
        <w:t>Налогового кодекса Российской Федерации размер государственной пошлины составляет 5000 рублей.</w:t>
      </w:r>
    </w:p>
    <w:bookmarkEnd w:id="31"/>
    <w:p w:rsidR="00B028F6" w:rsidRPr="00F46E40" w:rsidRDefault="00B028F6">
      <w:pPr>
        <w:rPr>
          <w:sz w:val="28"/>
          <w:szCs w:val="28"/>
        </w:rPr>
      </w:pPr>
      <w:r w:rsidRPr="00F46E40">
        <w:rPr>
          <w:sz w:val="28"/>
          <w:szCs w:val="28"/>
        </w:rPr>
        <w:t xml:space="preserve">Государственная пошлина уплачивается до подачи документов на предоставление муниципальной услуги по выдаче разрешения. Оплата государственной пошлины за предоставление муниципальной услуги по выдаче разрешения осуществляется заявителем в наличной или безналичной форме, в том числе с использованием </w:t>
      </w:r>
      <w:r w:rsidR="00B11D50">
        <w:rPr>
          <w:sz w:val="28"/>
          <w:szCs w:val="28"/>
        </w:rPr>
        <w:t xml:space="preserve">Единого портала </w:t>
      </w:r>
      <w:r w:rsidRPr="00F46E40">
        <w:rPr>
          <w:sz w:val="28"/>
          <w:szCs w:val="28"/>
        </w:rPr>
        <w:t>государственных и муниципальных услуг.</w:t>
      </w:r>
    </w:p>
    <w:p w:rsidR="00B028F6" w:rsidRPr="00F46E40" w:rsidRDefault="00B028F6">
      <w:pPr>
        <w:rPr>
          <w:sz w:val="28"/>
          <w:szCs w:val="28"/>
        </w:rPr>
      </w:pPr>
      <w:r w:rsidRPr="00F46E40">
        <w:rPr>
          <w:sz w:val="28"/>
          <w:szCs w:val="28"/>
        </w:rPr>
        <w:t>Государственная пошлина за предоставление муниципальной услуги по аннулированию разрешения не взимается.</w:t>
      </w:r>
    </w:p>
    <w:p w:rsidR="00B028F6" w:rsidRPr="00F46E40" w:rsidRDefault="00B028F6">
      <w:pPr>
        <w:rPr>
          <w:sz w:val="28"/>
          <w:szCs w:val="28"/>
        </w:rPr>
      </w:pPr>
      <w:bookmarkStart w:id="32" w:name="sub_28"/>
      <w:r w:rsidRPr="00F46E40">
        <w:rPr>
          <w:sz w:val="28"/>
          <w:szCs w:val="28"/>
        </w:rPr>
        <w:t>2.1</w:t>
      </w:r>
      <w:r w:rsidR="00CB2A44" w:rsidRPr="00F46E40">
        <w:rPr>
          <w:sz w:val="28"/>
          <w:szCs w:val="28"/>
        </w:rPr>
        <w:t>6</w:t>
      </w:r>
      <w:r w:rsidRPr="00F46E40">
        <w:rPr>
          <w:sz w:val="28"/>
          <w:szCs w:val="28"/>
        </w:rPr>
        <w:t>.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w:t>
      </w:r>
    </w:p>
    <w:p w:rsidR="00B028F6" w:rsidRPr="00F46E40" w:rsidRDefault="00B028F6">
      <w:pPr>
        <w:rPr>
          <w:sz w:val="28"/>
          <w:szCs w:val="28"/>
        </w:rPr>
      </w:pPr>
      <w:bookmarkStart w:id="33" w:name="sub_29"/>
      <w:bookmarkEnd w:id="32"/>
      <w:r w:rsidRPr="00F46E40">
        <w:rPr>
          <w:sz w:val="28"/>
          <w:szCs w:val="28"/>
        </w:rPr>
        <w:t>2.1</w:t>
      </w:r>
      <w:r w:rsidR="00CB2A44" w:rsidRPr="00F46E40">
        <w:rPr>
          <w:sz w:val="28"/>
          <w:szCs w:val="28"/>
        </w:rPr>
        <w:t>7</w:t>
      </w:r>
      <w:r w:rsidRPr="00F46E40">
        <w:rPr>
          <w:sz w:val="28"/>
          <w:szCs w:val="28"/>
        </w:rPr>
        <w:t>. Срок регистрации документов для предоставления муниципальной услуги - один день со дня их поступления.</w:t>
      </w:r>
    </w:p>
    <w:bookmarkEnd w:id="33"/>
    <w:p w:rsidR="00B028F6" w:rsidRPr="00F46E40" w:rsidRDefault="00B028F6">
      <w:pPr>
        <w:rPr>
          <w:sz w:val="28"/>
          <w:szCs w:val="28"/>
        </w:rPr>
      </w:pPr>
      <w:r w:rsidRPr="00F46E40">
        <w:rPr>
          <w:sz w:val="28"/>
          <w:szCs w:val="28"/>
        </w:rPr>
        <w:t>При направлении заявителем документов для предоставления муниципальной услуги в форме электронных документов заявителю направляется уведомление в электронной форме, подтверждающее получение и регистрацию документов.</w:t>
      </w:r>
    </w:p>
    <w:p w:rsidR="00B028F6" w:rsidRPr="00F46E40" w:rsidRDefault="00B028F6">
      <w:pPr>
        <w:rPr>
          <w:sz w:val="28"/>
          <w:szCs w:val="28"/>
        </w:rPr>
      </w:pPr>
      <w:bookmarkStart w:id="34" w:name="sub_30"/>
      <w:r w:rsidRPr="00F46E40">
        <w:rPr>
          <w:sz w:val="28"/>
          <w:szCs w:val="28"/>
        </w:rPr>
        <w:t>2.1</w:t>
      </w:r>
      <w:r w:rsidR="00CB2A44" w:rsidRPr="00F46E40">
        <w:rPr>
          <w:sz w:val="28"/>
          <w:szCs w:val="28"/>
        </w:rPr>
        <w:t>8</w:t>
      </w:r>
      <w:r w:rsidRPr="00F46E40">
        <w:rPr>
          <w:sz w:val="28"/>
          <w:szCs w:val="28"/>
        </w:rPr>
        <w:t xml:space="preserve">. Для получения информации по вопросам предоставления </w:t>
      </w:r>
      <w:r w:rsidRPr="00F46E40">
        <w:rPr>
          <w:sz w:val="28"/>
          <w:szCs w:val="28"/>
        </w:rPr>
        <w:lastRenderedPageBreak/>
        <w:t>муниципальной услуги, в том числе о ходе предоставления муниципальной услуги, заявитель по своему усмотрению обращается:</w:t>
      </w:r>
    </w:p>
    <w:p w:rsidR="00B028F6" w:rsidRPr="00F46E40" w:rsidRDefault="00B028F6">
      <w:pPr>
        <w:rPr>
          <w:sz w:val="28"/>
          <w:szCs w:val="28"/>
        </w:rPr>
      </w:pPr>
      <w:bookmarkStart w:id="35" w:name="sub_1319"/>
      <w:bookmarkEnd w:id="34"/>
      <w:r w:rsidRPr="00F46E40">
        <w:rPr>
          <w:sz w:val="28"/>
          <w:szCs w:val="28"/>
        </w:rPr>
        <w:t>в устной форме лично в часы приема в управлении, ГАУ "МФЦ" или по телефону в соответствии с режимом работы управления, ГАУ "МФЦ";</w:t>
      </w:r>
    </w:p>
    <w:bookmarkEnd w:id="35"/>
    <w:p w:rsidR="00B028F6" w:rsidRPr="00F46E40" w:rsidRDefault="00B028F6">
      <w:pPr>
        <w:rPr>
          <w:sz w:val="28"/>
          <w:szCs w:val="28"/>
        </w:rPr>
      </w:pPr>
      <w:r w:rsidRPr="00F46E40">
        <w:rPr>
          <w:sz w:val="28"/>
          <w:szCs w:val="28"/>
        </w:rPr>
        <w:t>в письменной форме лично или почтовым отправлением в адрес управления;</w:t>
      </w:r>
    </w:p>
    <w:p w:rsidR="00B028F6" w:rsidRPr="00F46E40" w:rsidRDefault="00B028F6">
      <w:pPr>
        <w:rPr>
          <w:sz w:val="28"/>
          <w:szCs w:val="28"/>
        </w:rPr>
      </w:pPr>
      <w:r w:rsidRPr="00F46E40">
        <w:rPr>
          <w:sz w:val="28"/>
          <w:szCs w:val="28"/>
        </w:rPr>
        <w:t xml:space="preserve">в электронной форме с использованием информационно-телекоммуникационной сети "Интернет", в том числе через </w:t>
      </w:r>
      <w:r w:rsidR="00D152D2">
        <w:rPr>
          <w:sz w:val="28"/>
          <w:szCs w:val="28"/>
        </w:rPr>
        <w:t xml:space="preserve">Единый портал </w:t>
      </w:r>
      <w:r w:rsidRPr="00F46E40">
        <w:rPr>
          <w:sz w:val="28"/>
          <w:szCs w:val="28"/>
        </w:rPr>
        <w:t>государственных и муниципальных услуг, в управлении,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B028F6" w:rsidRPr="00F46E40" w:rsidRDefault="00B028F6">
      <w:pPr>
        <w:rPr>
          <w:sz w:val="28"/>
          <w:szCs w:val="28"/>
        </w:rPr>
      </w:pPr>
      <w:r w:rsidRPr="00F46E40">
        <w:rPr>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управления, ГАУ "МФЦ" (лично или по телефону) осуществляют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B028F6" w:rsidRPr="00F46E40" w:rsidRDefault="00B028F6">
      <w:pPr>
        <w:rPr>
          <w:sz w:val="28"/>
          <w:szCs w:val="28"/>
        </w:rPr>
      </w:pPr>
      <w:r w:rsidRPr="00F46E40">
        <w:rPr>
          <w:sz w:val="28"/>
          <w:szCs w:val="28"/>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B028F6" w:rsidRPr="00F46E40" w:rsidRDefault="00B028F6">
      <w:pPr>
        <w:rPr>
          <w:sz w:val="28"/>
          <w:szCs w:val="28"/>
        </w:rPr>
      </w:pPr>
      <w:r w:rsidRPr="00F46E40">
        <w:rPr>
          <w:sz w:val="28"/>
          <w:szCs w:val="28"/>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w:t>
      </w:r>
      <w:r w:rsidR="00D152D2">
        <w:rPr>
          <w:sz w:val="28"/>
          <w:szCs w:val="28"/>
        </w:rPr>
        <w:t xml:space="preserve">Единый портал </w:t>
      </w:r>
      <w:r w:rsidRPr="00F46E40">
        <w:rPr>
          <w:sz w:val="28"/>
          <w:szCs w:val="28"/>
        </w:rPr>
        <w:t>государственных и муниципальных услуг.</w:t>
      </w:r>
    </w:p>
    <w:p w:rsidR="00B028F6" w:rsidRPr="00F46E40" w:rsidRDefault="00B028F6">
      <w:pPr>
        <w:rPr>
          <w:sz w:val="28"/>
          <w:szCs w:val="28"/>
        </w:rPr>
      </w:pPr>
      <w:bookmarkStart w:id="36" w:name="sub_1323"/>
      <w:r w:rsidRPr="00F46E40">
        <w:rPr>
          <w:sz w:val="28"/>
          <w:szCs w:val="28"/>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w:t>
      </w:r>
      <w:r w:rsidR="00D152D2">
        <w:rPr>
          <w:sz w:val="28"/>
          <w:szCs w:val="28"/>
        </w:rPr>
        <w:t>Единый портал</w:t>
      </w:r>
      <w:r w:rsidRPr="00F46E40">
        <w:rPr>
          <w:sz w:val="28"/>
          <w:szCs w:val="28"/>
        </w:rPr>
        <w:t xml:space="preserve">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управление, ГАУ "МФЦ".</w:t>
      </w:r>
    </w:p>
    <w:p w:rsidR="00B028F6" w:rsidRPr="00F46E40" w:rsidRDefault="00B028F6">
      <w:pPr>
        <w:rPr>
          <w:sz w:val="28"/>
          <w:szCs w:val="28"/>
        </w:rPr>
      </w:pPr>
      <w:bookmarkStart w:id="37" w:name="sub_1324"/>
      <w:bookmarkEnd w:id="36"/>
      <w:r w:rsidRPr="00F46E40">
        <w:rPr>
          <w:sz w:val="28"/>
          <w:szCs w:val="28"/>
        </w:rPr>
        <w:t xml:space="preserve">Письменный ответ на обращение, поступившее в адрес управления, подписывается начальником управления,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w:t>
      </w:r>
      <w:r w:rsidRPr="00F46E40">
        <w:rPr>
          <w:sz w:val="28"/>
          <w:szCs w:val="28"/>
        </w:rPr>
        <w:lastRenderedPageBreak/>
        <w:t xml:space="preserve">по адресу электронной почты, указанному в обращении, или через </w:t>
      </w:r>
      <w:r w:rsidR="00D152D2">
        <w:rPr>
          <w:sz w:val="28"/>
          <w:szCs w:val="28"/>
        </w:rPr>
        <w:t>Единый портал</w:t>
      </w:r>
      <w:r w:rsidRPr="00F46E40">
        <w:rPr>
          <w:sz w:val="28"/>
          <w:szCs w:val="28"/>
        </w:rPr>
        <w:t xml:space="preserve"> государственных и муниципальных услуг. Ответ на обращение направляется заявителю в течение 25 дней со дня регистрации обращения в управлении.</w:t>
      </w:r>
    </w:p>
    <w:bookmarkEnd w:id="37"/>
    <w:p w:rsidR="00B028F6" w:rsidRPr="00F46E40" w:rsidRDefault="00B028F6">
      <w:pPr>
        <w:rPr>
          <w:sz w:val="28"/>
          <w:szCs w:val="28"/>
        </w:rPr>
      </w:pPr>
      <w:r w:rsidRPr="00F46E40">
        <w:rPr>
          <w:sz w:val="28"/>
          <w:szCs w:val="28"/>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B028F6" w:rsidRPr="00F46E40" w:rsidRDefault="00B028F6">
      <w:pPr>
        <w:rPr>
          <w:sz w:val="28"/>
          <w:szCs w:val="28"/>
        </w:rPr>
      </w:pPr>
      <w:bookmarkStart w:id="38" w:name="sub_1310"/>
      <w:r w:rsidRPr="00F46E40">
        <w:rPr>
          <w:sz w:val="28"/>
          <w:szCs w:val="28"/>
        </w:rPr>
        <w:t>Информация о месте нахождения, графике работы, номерах справочных телефонов, адресах электронной почты управления, ГАУ "МФЦ" размещается на информационных стендах в управлении, на</w:t>
      </w:r>
      <w:r w:rsidR="00D152D2">
        <w:rPr>
          <w:sz w:val="28"/>
          <w:szCs w:val="28"/>
        </w:rPr>
        <w:t xml:space="preserve"> официальном сайте</w:t>
      </w:r>
      <w:r w:rsidRPr="00F46E40">
        <w:rPr>
          <w:sz w:val="28"/>
          <w:szCs w:val="28"/>
        </w:rPr>
        <w:t xml:space="preserve"> </w:t>
      </w:r>
      <w:r w:rsidR="003B0EB1" w:rsidRPr="00F46E40">
        <w:rPr>
          <w:sz w:val="28"/>
          <w:szCs w:val="28"/>
        </w:rPr>
        <w:t>администрации</w:t>
      </w:r>
      <w:r w:rsidRPr="00F46E40">
        <w:rPr>
          <w:sz w:val="28"/>
          <w:szCs w:val="28"/>
        </w:rPr>
        <w:t xml:space="preserve">, в </w:t>
      </w:r>
      <w:r w:rsidR="00D152D2">
        <w:rPr>
          <w:sz w:val="28"/>
          <w:szCs w:val="28"/>
        </w:rPr>
        <w:t>федеральном реестре</w:t>
      </w:r>
      <w:r w:rsidRPr="00F46E40">
        <w:rPr>
          <w:sz w:val="28"/>
          <w:szCs w:val="28"/>
        </w:rPr>
        <w:t>, на Едином портале государственных и муниципальных услуг (</w:t>
      </w:r>
      <w:r w:rsidR="00D152D2">
        <w:rPr>
          <w:sz w:val="28"/>
          <w:szCs w:val="28"/>
          <w:lang w:val="en-US"/>
        </w:rPr>
        <w:t>www</w:t>
      </w:r>
      <w:r w:rsidR="00D152D2" w:rsidRPr="00D152D2">
        <w:rPr>
          <w:sz w:val="28"/>
          <w:szCs w:val="28"/>
        </w:rPr>
        <w:t>.</w:t>
      </w:r>
      <w:r w:rsidR="00D152D2">
        <w:rPr>
          <w:sz w:val="28"/>
          <w:szCs w:val="28"/>
          <w:lang w:val="en-US"/>
        </w:rPr>
        <w:t>gosuslugi</w:t>
      </w:r>
      <w:r w:rsidR="00D152D2" w:rsidRPr="00D152D2">
        <w:rPr>
          <w:sz w:val="28"/>
          <w:szCs w:val="28"/>
        </w:rPr>
        <w:t>.</w:t>
      </w:r>
      <w:r w:rsidR="00D152D2">
        <w:rPr>
          <w:sz w:val="28"/>
          <w:szCs w:val="28"/>
          <w:lang w:val="en-US"/>
        </w:rPr>
        <w:t>ru</w:t>
      </w:r>
      <w:r w:rsidRPr="00F46E40">
        <w:rPr>
          <w:sz w:val="28"/>
          <w:szCs w:val="28"/>
        </w:rPr>
        <w:t xml:space="preserve">).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w:t>
      </w:r>
      <w:r w:rsidR="00D152D2">
        <w:rPr>
          <w:sz w:val="28"/>
          <w:szCs w:val="28"/>
        </w:rPr>
        <w:t>официальном сайте</w:t>
      </w:r>
      <w:r w:rsidRPr="00F46E40">
        <w:rPr>
          <w:sz w:val="28"/>
          <w:szCs w:val="28"/>
        </w:rPr>
        <w:t xml:space="preserve"> ГАУ "МФЦ".</w:t>
      </w:r>
    </w:p>
    <w:p w:rsidR="00B028F6" w:rsidRPr="00F46E40" w:rsidRDefault="00B028F6">
      <w:pPr>
        <w:rPr>
          <w:sz w:val="28"/>
          <w:szCs w:val="28"/>
        </w:rPr>
      </w:pPr>
      <w:bookmarkStart w:id="39" w:name="sub_31"/>
      <w:bookmarkEnd w:id="38"/>
      <w:r w:rsidRPr="00F46E40">
        <w:rPr>
          <w:sz w:val="28"/>
          <w:szCs w:val="28"/>
        </w:rPr>
        <w:t>2.</w:t>
      </w:r>
      <w:r w:rsidR="003B0EB1" w:rsidRPr="00F46E40">
        <w:rPr>
          <w:sz w:val="28"/>
          <w:szCs w:val="28"/>
        </w:rPr>
        <w:t>19</w:t>
      </w:r>
      <w:r w:rsidRPr="00F46E40">
        <w:rPr>
          <w:sz w:val="28"/>
          <w:szCs w:val="28"/>
        </w:rPr>
        <w:t>.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bookmarkEnd w:id="39"/>
    <w:p w:rsidR="00B028F6" w:rsidRPr="00F46E40" w:rsidRDefault="00B028F6">
      <w:pPr>
        <w:rPr>
          <w:sz w:val="28"/>
          <w:szCs w:val="28"/>
        </w:rPr>
      </w:pPr>
      <w:r w:rsidRPr="00F46E40">
        <w:rPr>
          <w:sz w:val="28"/>
          <w:szCs w:val="28"/>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B028F6" w:rsidRPr="00F46E40" w:rsidRDefault="00B028F6">
      <w:pPr>
        <w:rPr>
          <w:sz w:val="28"/>
          <w:szCs w:val="28"/>
        </w:rPr>
      </w:pPr>
      <w:r w:rsidRPr="00F46E40">
        <w:rPr>
          <w:sz w:val="28"/>
          <w:szCs w:val="28"/>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B028F6" w:rsidRPr="00F46E40" w:rsidRDefault="00B028F6">
      <w:pPr>
        <w:rPr>
          <w:sz w:val="28"/>
          <w:szCs w:val="28"/>
        </w:rPr>
      </w:pPr>
      <w:r w:rsidRPr="00F46E40">
        <w:rPr>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028F6" w:rsidRPr="00F46E40" w:rsidRDefault="00B028F6">
      <w:pPr>
        <w:rPr>
          <w:sz w:val="28"/>
          <w:szCs w:val="28"/>
        </w:rPr>
      </w:pPr>
      <w:r w:rsidRPr="00F46E40">
        <w:rPr>
          <w:sz w:val="28"/>
          <w:szCs w:val="28"/>
        </w:rP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p>
    <w:p w:rsidR="00B028F6" w:rsidRPr="00F46E40" w:rsidRDefault="00B028F6">
      <w:pPr>
        <w:rPr>
          <w:sz w:val="28"/>
          <w:szCs w:val="28"/>
        </w:rPr>
      </w:pPr>
      <w:r w:rsidRPr="00F46E40">
        <w:rPr>
          <w:sz w:val="28"/>
          <w:szCs w:val="28"/>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B028F6" w:rsidRPr="00F46E40" w:rsidRDefault="00B028F6">
      <w:pPr>
        <w:rPr>
          <w:sz w:val="28"/>
          <w:szCs w:val="28"/>
        </w:rPr>
      </w:pPr>
      <w:r w:rsidRPr="00F46E40">
        <w:rPr>
          <w:sz w:val="28"/>
          <w:szCs w:val="28"/>
        </w:rPr>
        <w:t xml:space="preserve">В зданиях, помещениях, в которых предоставляется муниципальная услуга, обеспечивается доступность для инвалидов объектов в соответствии с </w:t>
      </w:r>
      <w:r w:rsidR="00BC6B73">
        <w:rPr>
          <w:sz w:val="28"/>
          <w:szCs w:val="28"/>
        </w:rPr>
        <w:t xml:space="preserve">законодательством </w:t>
      </w:r>
      <w:r w:rsidRPr="00F46E40">
        <w:rPr>
          <w:sz w:val="28"/>
          <w:szCs w:val="28"/>
        </w:rPr>
        <w:t xml:space="preserve">Российской Федерации о социальной защите инвалидов, в том </w:t>
      </w:r>
      <w:r w:rsidRPr="00F46E40">
        <w:rPr>
          <w:sz w:val="28"/>
          <w:szCs w:val="28"/>
        </w:rPr>
        <w:lastRenderedPageBreak/>
        <w:t xml:space="preserve">числе с соблюдением требований </w:t>
      </w:r>
      <w:r w:rsidR="00BC6B73">
        <w:rPr>
          <w:sz w:val="28"/>
          <w:szCs w:val="28"/>
        </w:rPr>
        <w:t xml:space="preserve">статьи 15 </w:t>
      </w:r>
      <w:r w:rsidRPr="00F46E40">
        <w:rPr>
          <w:sz w:val="28"/>
          <w:szCs w:val="28"/>
        </w:rPr>
        <w:t>Федерального закона от 24.11.1995 N 181-ФЗ "О социальной защите инвалидов в Российской Федерации".</w:t>
      </w:r>
    </w:p>
    <w:p w:rsidR="00B028F6" w:rsidRPr="00F46E40" w:rsidRDefault="00B028F6">
      <w:pPr>
        <w:rPr>
          <w:sz w:val="28"/>
          <w:szCs w:val="28"/>
        </w:rPr>
      </w:pPr>
      <w:bookmarkStart w:id="40" w:name="sub_32"/>
      <w:r w:rsidRPr="00F46E40">
        <w:rPr>
          <w:sz w:val="28"/>
          <w:szCs w:val="28"/>
        </w:rPr>
        <w:t>2.2</w:t>
      </w:r>
      <w:r w:rsidR="003B0EB1" w:rsidRPr="00F46E40">
        <w:rPr>
          <w:sz w:val="28"/>
          <w:szCs w:val="28"/>
        </w:rPr>
        <w:t>0</w:t>
      </w:r>
      <w:r w:rsidRPr="00F46E40">
        <w:rPr>
          <w:sz w:val="28"/>
          <w:szCs w:val="28"/>
        </w:rPr>
        <w:t>. Информационные стенды располагаются в доступном месте и содержат:</w:t>
      </w:r>
    </w:p>
    <w:bookmarkEnd w:id="40"/>
    <w:p w:rsidR="00B028F6" w:rsidRPr="00F46E40" w:rsidRDefault="00B028F6">
      <w:pPr>
        <w:rPr>
          <w:sz w:val="28"/>
          <w:szCs w:val="28"/>
        </w:rPr>
      </w:pPr>
      <w:r w:rsidRPr="00F46E40">
        <w:rPr>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B028F6" w:rsidRPr="00F46E40" w:rsidRDefault="00B028F6">
      <w:pPr>
        <w:rPr>
          <w:sz w:val="28"/>
          <w:szCs w:val="28"/>
        </w:rPr>
      </w:pPr>
      <w:r w:rsidRPr="00F46E40">
        <w:rPr>
          <w:sz w:val="28"/>
          <w:szCs w:val="28"/>
        </w:rPr>
        <w:t>образцы заполнения документов, необходимых для получения муниципальной услуги, и их перечень;</w:t>
      </w:r>
    </w:p>
    <w:p w:rsidR="00B028F6" w:rsidRPr="00F46E40" w:rsidRDefault="00B028F6">
      <w:pPr>
        <w:rPr>
          <w:sz w:val="28"/>
          <w:szCs w:val="28"/>
        </w:rPr>
      </w:pPr>
      <w:bookmarkStart w:id="41" w:name="sub_1325"/>
      <w:r w:rsidRPr="00F46E40">
        <w:rPr>
          <w:sz w:val="28"/>
          <w:szCs w:val="28"/>
        </w:rPr>
        <w:t xml:space="preserve">информацию о месте нахождения, графике работы, номерах справочных телефонов, адресах электронной почты управления, ГАУ "МФЦ", адресах </w:t>
      </w:r>
      <w:r w:rsidR="00115B85">
        <w:rPr>
          <w:sz w:val="28"/>
          <w:szCs w:val="28"/>
        </w:rPr>
        <w:t xml:space="preserve">официального сайта </w:t>
      </w:r>
      <w:r w:rsidR="007F1AF7" w:rsidRPr="00F46E40">
        <w:rPr>
          <w:sz w:val="28"/>
          <w:szCs w:val="28"/>
        </w:rPr>
        <w:t xml:space="preserve">администрации </w:t>
      </w:r>
      <w:r w:rsidRPr="00F46E40">
        <w:rPr>
          <w:sz w:val="28"/>
          <w:szCs w:val="28"/>
        </w:rPr>
        <w:t xml:space="preserve">и </w:t>
      </w:r>
      <w:r w:rsidR="00115B85">
        <w:rPr>
          <w:sz w:val="28"/>
          <w:szCs w:val="28"/>
        </w:rPr>
        <w:t>официального сайта</w:t>
      </w:r>
      <w:r w:rsidRPr="00F46E40">
        <w:rPr>
          <w:sz w:val="28"/>
          <w:szCs w:val="28"/>
        </w:rPr>
        <w:t xml:space="preserve"> ГАУ "МФЦ", где заинтересованные лица могут получить информацию, необходимую для предоставления муниципальной услуги;</w:t>
      </w:r>
    </w:p>
    <w:bookmarkEnd w:id="41"/>
    <w:p w:rsidR="00B028F6" w:rsidRPr="00F46E40" w:rsidRDefault="00B028F6">
      <w:pPr>
        <w:rPr>
          <w:sz w:val="28"/>
          <w:szCs w:val="28"/>
        </w:rPr>
      </w:pPr>
      <w:r w:rsidRPr="00F46E40">
        <w:rPr>
          <w:sz w:val="28"/>
          <w:szCs w:val="28"/>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B028F6" w:rsidRPr="00F46E40" w:rsidRDefault="00B028F6">
      <w:pPr>
        <w:rPr>
          <w:sz w:val="28"/>
          <w:szCs w:val="28"/>
        </w:rPr>
      </w:pPr>
      <w:r w:rsidRPr="00F46E40">
        <w:rPr>
          <w:sz w:val="28"/>
          <w:szCs w:val="28"/>
        </w:rPr>
        <w:t>текст административного регламента с приложениями;</w:t>
      </w:r>
    </w:p>
    <w:p w:rsidR="00B028F6" w:rsidRPr="00F46E40" w:rsidRDefault="00B028F6">
      <w:pPr>
        <w:rPr>
          <w:sz w:val="28"/>
          <w:szCs w:val="28"/>
        </w:rPr>
      </w:pPr>
      <w:r w:rsidRPr="00F46E40">
        <w:rPr>
          <w:sz w:val="28"/>
          <w:szCs w:val="28"/>
        </w:rPr>
        <w:t>информацию о порядке подачи и рассмотрения жалобы на действия (бездействие) мэрии, предоставляющей муниципальную услугу, ГАУ "МФЦ", а также их должностных лиц, муниципальных служащих, работников.</w:t>
      </w:r>
    </w:p>
    <w:p w:rsidR="00B028F6" w:rsidRPr="00F46E40" w:rsidRDefault="00B028F6">
      <w:pPr>
        <w:rPr>
          <w:sz w:val="28"/>
          <w:szCs w:val="28"/>
        </w:rPr>
      </w:pPr>
      <w:bookmarkStart w:id="42" w:name="sub_33"/>
      <w:r w:rsidRPr="00F46E40">
        <w:rPr>
          <w:sz w:val="28"/>
          <w:szCs w:val="28"/>
        </w:rPr>
        <w:t>2.2</w:t>
      </w:r>
      <w:r w:rsidR="00213D1E" w:rsidRPr="00F46E40">
        <w:rPr>
          <w:sz w:val="28"/>
          <w:szCs w:val="28"/>
        </w:rPr>
        <w:t>1</w:t>
      </w:r>
      <w:r w:rsidRPr="00F46E40">
        <w:rPr>
          <w:sz w:val="28"/>
          <w:szCs w:val="28"/>
        </w:rPr>
        <w:t>. Показателями доступности муниципальной услуги являются:</w:t>
      </w:r>
    </w:p>
    <w:bookmarkEnd w:id="42"/>
    <w:p w:rsidR="00B028F6" w:rsidRPr="00F46E40" w:rsidRDefault="00B028F6">
      <w:pPr>
        <w:rPr>
          <w:sz w:val="28"/>
          <w:szCs w:val="28"/>
        </w:rPr>
      </w:pPr>
      <w:r w:rsidRPr="00F46E40">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028F6" w:rsidRPr="00F46E40" w:rsidRDefault="00B028F6">
      <w:pPr>
        <w:rPr>
          <w:sz w:val="28"/>
          <w:szCs w:val="28"/>
        </w:rPr>
      </w:pPr>
      <w:r w:rsidRPr="00F46E40">
        <w:rPr>
          <w:sz w:val="28"/>
          <w:szCs w:val="28"/>
        </w:rPr>
        <w:t>транспортная доступность мест предоставления муниципальной услуги;</w:t>
      </w:r>
    </w:p>
    <w:p w:rsidR="00B028F6" w:rsidRPr="00F46E40" w:rsidRDefault="00B028F6">
      <w:pPr>
        <w:rPr>
          <w:sz w:val="28"/>
          <w:szCs w:val="28"/>
        </w:rPr>
      </w:pPr>
      <w:r w:rsidRPr="00F46E40">
        <w:rPr>
          <w:sz w:val="28"/>
          <w:szCs w:val="28"/>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B028F6" w:rsidRPr="00F46E40" w:rsidRDefault="00B028F6">
      <w:pPr>
        <w:rPr>
          <w:sz w:val="28"/>
          <w:szCs w:val="28"/>
        </w:rPr>
      </w:pPr>
      <w:r w:rsidRPr="00F46E40">
        <w:rPr>
          <w:sz w:val="28"/>
          <w:szCs w:val="28"/>
        </w:rPr>
        <w:t xml:space="preserve">наличие бесплатной парковки транспортных средств, в том числе с соблюдением требований </w:t>
      </w:r>
      <w:r w:rsidR="00DF44F5">
        <w:rPr>
          <w:sz w:val="28"/>
          <w:szCs w:val="28"/>
        </w:rPr>
        <w:t xml:space="preserve">законодательства </w:t>
      </w:r>
      <w:r w:rsidRPr="00F46E40">
        <w:rPr>
          <w:sz w:val="28"/>
          <w:szCs w:val="28"/>
        </w:rPr>
        <w:t>Российской Федерации о социальной защите инвалидов;</w:t>
      </w:r>
    </w:p>
    <w:p w:rsidR="00B028F6" w:rsidRPr="00F46E40" w:rsidRDefault="00B028F6">
      <w:pPr>
        <w:rPr>
          <w:sz w:val="28"/>
          <w:szCs w:val="28"/>
        </w:rPr>
      </w:pPr>
      <w:r w:rsidRPr="00F46E40">
        <w:rPr>
          <w:sz w:val="28"/>
          <w:szCs w:val="28"/>
        </w:rPr>
        <w:t>предоставление бесплатно муниципальной услуги и информации о ней.</w:t>
      </w:r>
    </w:p>
    <w:p w:rsidR="00B028F6" w:rsidRPr="00F46E40" w:rsidRDefault="00B028F6">
      <w:pPr>
        <w:rPr>
          <w:sz w:val="28"/>
          <w:szCs w:val="28"/>
        </w:rPr>
      </w:pPr>
      <w:bookmarkStart w:id="43" w:name="sub_34"/>
      <w:r w:rsidRPr="00F46E40">
        <w:rPr>
          <w:sz w:val="28"/>
          <w:szCs w:val="28"/>
        </w:rPr>
        <w:t>2.2</w:t>
      </w:r>
      <w:r w:rsidR="00213D1E" w:rsidRPr="00F46E40">
        <w:rPr>
          <w:sz w:val="28"/>
          <w:szCs w:val="28"/>
        </w:rPr>
        <w:t>2</w:t>
      </w:r>
      <w:r w:rsidRPr="00F46E40">
        <w:rPr>
          <w:sz w:val="28"/>
          <w:szCs w:val="28"/>
        </w:rPr>
        <w:t>. Показатели качества муниципальной услуги:</w:t>
      </w:r>
    </w:p>
    <w:bookmarkEnd w:id="43"/>
    <w:p w:rsidR="00B028F6" w:rsidRPr="00F46E40" w:rsidRDefault="00B028F6">
      <w:pPr>
        <w:rPr>
          <w:sz w:val="28"/>
          <w:szCs w:val="28"/>
        </w:rPr>
      </w:pPr>
      <w:r w:rsidRPr="00F46E40">
        <w:rPr>
          <w:sz w:val="28"/>
          <w:szCs w:val="28"/>
        </w:rPr>
        <w:t>исполнение обращения в установленные сроки;</w:t>
      </w:r>
    </w:p>
    <w:p w:rsidR="00B028F6" w:rsidRPr="00F46E40" w:rsidRDefault="00B028F6">
      <w:pPr>
        <w:rPr>
          <w:sz w:val="28"/>
          <w:szCs w:val="28"/>
        </w:rPr>
      </w:pPr>
      <w:r w:rsidRPr="00F46E40">
        <w:rPr>
          <w:sz w:val="28"/>
          <w:szCs w:val="28"/>
        </w:rPr>
        <w:t>соблюдение порядка выполнения административных процедур.</w:t>
      </w:r>
    </w:p>
    <w:p w:rsidR="00B028F6" w:rsidRPr="00F46E40" w:rsidRDefault="00B028F6">
      <w:pPr>
        <w:rPr>
          <w:sz w:val="28"/>
          <w:szCs w:val="28"/>
        </w:rPr>
      </w:pPr>
    </w:p>
    <w:p w:rsidR="00B028F6" w:rsidRPr="00F46E40" w:rsidRDefault="00B028F6">
      <w:pPr>
        <w:pStyle w:val="1"/>
        <w:rPr>
          <w:sz w:val="28"/>
          <w:szCs w:val="28"/>
        </w:rPr>
      </w:pPr>
      <w:bookmarkStart w:id="44" w:name="sub_1030"/>
      <w:r w:rsidRPr="00F46E40">
        <w:rPr>
          <w:sz w:val="28"/>
          <w:szCs w:val="28"/>
        </w:rPr>
        <w:t>3. Административные процедуры предоставления муниципальной услуги</w:t>
      </w:r>
    </w:p>
    <w:bookmarkEnd w:id="44"/>
    <w:p w:rsidR="00B028F6" w:rsidRPr="00F46E40" w:rsidRDefault="00B028F6">
      <w:pPr>
        <w:rPr>
          <w:sz w:val="28"/>
          <w:szCs w:val="28"/>
        </w:rPr>
      </w:pPr>
    </w:p>
    <w:p w:rsidR="00B028F6" w:rsidRPr="00F46E40" w:rsidRDefault="00B028F6">
      <w:pPr>
        <w:pStyle w:val="1"/>
        <w:rPr>
          <w:sz w:val="28"/>
          <w:szCs w:val="28"/>
        </w:rPr>
      </w:pPr>
      <w:bookmarkStart w:id="45" w:name="sub_41"/>
      <w:r w:rsidRPr="00F46E40">
        <w:rPr>
          <w:sz w:val="28"/>
          <w:szCs w:val="28"/>
        </w:rPr>
        <w:t>3.1. Перечень административных процедур</w:t>
      </w:r>
    </w:p>
    <w:bookmarkEnd w:id="45"/>
    <w:p w:rsidR="00B028F6" w:rsidRPr="00F46E40" w:rsidRDefault="00B028F6">
      <w:pPr>
        <w:rPr>
          <w:sz w:val="28"/>
          <w:szCs w:val="28"/>
        </w:rPr>
      </w:pPr>
    </w:p>
    <w:p w:rsidR="00B028F6" w:rsidRPr="00F46E40" w:rsidRDefault="00B028F6">
      <w:pPr>
        <w:rPr>
          <w:sz w:val="28"/>
          <w:szCs w:val="28"/>
        </w:rPr>
      </w:pPr>
      <w:bookmarkStart w:id="46" w:name="sub_37"/>
      <w:r w:rsidRPr="00F46E40">
        <w:rPr>
          <w:sz w:val="28"/>
          <w:szCs w:val="28"/>
        </w:rPr>
        <w:t>3.1.1. Прием и регистрация документов на получение муниципальной услуги, либо отказ в приеме документов.</w:t>
      </w:r>
    </w:p>
    <w:p w:rsidR="00B028F6" w:rsidRPr="00F46E40" w:rsidRDefault="00B028F6">
      <w:pPr>
        <w:rPr>
          <w:sz w:val="28"/>
          <w:szCs w:val="28"/>
        </w:rPr>
      </w:pPr>
      <w:bookmarkStart w:id="47" w:name="sub_38"/>
      <w:bookmarkEnd w:id="46"/>
      <w:r w:rsidRPr="00F46E40">
        <w:rPr>
          <w:sz w:val="28"/>
          <w:szCs w:val="28"/>
        </w:rPr>
        <w:t xml:space="preserve">3.1.2. Рассмотрение документов на получение муниципальной услуги, </w:t>
      </w:r>
      <w:r w:rsidRPr="00F46E40">
        <w:rPr>
          <w:sz w:val="28"/>
          <w:szCs w:val="28"/>
        </w:rPr>
        <w:lastRenderedPageBreak/>
        <w:t>подготовка разрешения (уведомления об отказе) или уведомлении об аннулировании разрешения.</w:t>
      </w:r>
    </w:p>
    <w:p w:rsidR="00B028F6" w:rsidRPr="00F46E40" w:rsidRDefault="00B028F6">
      <w:pPr>
        <w:rPr>
          <w:sz w:val="28"/>
          <w:szCs w:val="28"/>
        </w:rPr>
      </w:pPr>
      <w:bookmarkStart w:id="48" w:name="sub_39"/>
      <w:bookmarkEnd w:id="47"/>
      <w:r w:rsidRPr="00F46E40">
        <w:rPr>
          <w:sz w:val="28"/>
          <w:szCs w:val="28"/>
        </w:rPr>
        <w:t>3.1.3. Выдача (направление) заявителю разрешения (уведомления об отказе) или уведомления об аннулировании разрешения.</w:t>
      </w:r>
    </w:p>
    <w:p w:rsidR="00B028F6" w:rsidRPr="00F46E40" w:rsidRDefault="00B028F6">
      <w:pPr>
        <w:rPr>
          <w:sz w:val="28"/>
          <w:szCs w:val="28"/>
        </w:rPr>
      </w:pPr>
      <w:bookmarkStart w:id="49" w:name="sub_40"/>
      <w:bookmarkEnd w:id="48"/>
      <w:r w:rsidRPr="00F46E40">
        <w:rPr>
          <w:sz w:val="28"/>
          <w:szCs w:val="28"/>
        </w:rPr>
        <w:t>3.1.4. Исправление допущенных опечаток и ошибок в выданных в результате предоставления муниципальной услуги документах.</w:t>
      </w:r>
    </w:p>
    <w:bookmarkEnd w:id="49"/>
    <w:p w:rsidR="00B028F6" w:rsidRPr="00F46E40" w:rsidRDefault="00B028F6">
      <w:pPr>
        <w:rPr>
          <w:sz w:val="28"/>
          <w:szCs w:val="28"/>
        </w:rPr>
      </w:pPr>
    </w:p>
    <w:p w:rsidR="00B028F6" w:rsidRPr="00F46E40" w:rsidRDefault="00B028F6">
      <w:pPr>
        <w:pStyle w:val="1"/>
        <w:rPr>
          <w:sz w:val="28"/>
          <w:szCs w:val="28"/>
        </w:rPr>
      </w:pPr>
      <w:bookmarkStart w:id="50" w:name="sub_50"/>
      <w:r w:rsidRPr="00F46E40">
        <w:rPr>
          <w:sz w:val="28"/>
          <w:szCs w:val="28"/>
        </w:rPr>
        <w:t>3.2. Прием и регистрация документов на получение муниципальной услуги либо отказ в приеме документов</w:t>
      </w:r>
    </w:p>
    <w:bookmarkEnd w:id="50"/>
    <w:p w:rsidR="00B028F6" w:rsidRPr="00F46E40" w:rsidRDefault="00B028F6">
      <w:pPr>
        <w:rPr>
          <w:sz w:val="28"/>
          <w:szCs w:val="28"/>
        </w:rPr>
      </w:pPr>
    </w:p>
    <w:p w:rsidR="00B028F6" w:rsidRPr="00F46E40" w:rsidRDefault="00B028F6">
      <w:pPr>
        <w:rPr>
          <w:sz w:val="28"/>
          <w:szCs w:val="28"/>
        </w:rPr>
      </w:pPr>
      <w:bookmarkStart w:id="51" w:name="sub_1330"/>
      <w:r w:rsidRPr="00F46E40">
        <w:rPr>
          <w:sz w:val="28"/>
          <w:szCs w:val="28"/>
        </w:rPr>
        <w:t xml:space="preserve">3.2.1. Основанием для начала административной процедуры по приему и регистрации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 </w:t>
      </w:r>
      <w:r w:rsidR="00534DF7">
        <w:rPr>
          <w:sz w:val="28"/>
          <w:szCs w:val="28"/>
        </w:rPr>
        <w:t xml:space="preserve">пунктами 2.6, 2.7 </w:t>
      </w:r>
      <w:r w:rsidRPr="00F46E40">
        <w:rPr>
          <w:sz w:val="28"/>
          <w:szCs w:val="28"/>
        </w:rPr>
        <w:t xml:space="preserve">административного регламента, в том числе в порядке, установленном </w:t>
      </w:r>
      <w:r w:rsidR="00534DF7">
        <w:rPr>
          <w:sz w:val="28"/>
          <w:szCs w:val="28"/>
        </w:rPr>
        <w:t xml:space="preserve">статьей 15.1 </w:t>
      </w:r>
      <w:r w:rsidRPr="00F46E40">
        <w:rPr>
          <w:sz w:val="28"/>
          <w:szCs w:val="28"/>
        </w:rPr>
        <w:t>Федерального закона</w:t>
      </w:r>
      <w:r w:rsidR="00BC55B5">
        <w:rPr>
          <w:sz w:val="28"/>
          <w:szCs w:val="28"/>
        </w:rPr>
        <w:t xml:space="preserve"> №</w:t>
      </w:r>
      <w:r w:rsidRPr="00F46E40">
        <w:rPr>
          <w:sz w:val="28"/>
          <w:szCs w:val="28"/>
        </w:rPr>
        <w:t> 210-ФЗ.</w:t>
      </w:r>
    </w:p>
    <w:p w:rsidR="00B028F6" w:rsidRPr="00F46E40" w:rsidRDefault="00B028F6">
      <w:pPr>
        <w:rPr>
          <w:sz w:val="28"/>
          <w:szCs w:val="28"/>
        </w:rPr>
      </w:pPr>
      <w:bookmarkStart w:id="52" w:name="sub_1331"/>
      <w:bookmarkEnd w:id="51"/>
      <w:r w:rsidRPr="00F46E40">
        <w:rPr>
          <w:sz w:val="28"/>
          <w:szCs w:val="28"/>
        </w:rPr>
        <w:t>3.2.2. Специалист управления или специалист ГАУ "МФЦ", ответственный за прием документов, в день приема документов:</w:t>
      </w:r>
    </w:p>
    <w:bookmarkEnd w:id="52"/>
    <w:p w:rsidR="00B028F6" w:rsidRPr="00F46E40" w:rsidRDefault="00B028F6">
      <w:pPr>
        <w:rPr>
          <w:sz w:val="28"/>
          <w:szCs w:val="28"/>
        </w:rPr>
      </w:pPr>
      <w:r w:rsidRPr="00F46E40">
        <w:rPr>
          <w:sz w:val="28"/>
          <w:szCs w:val="28"/>
        </w:rPr>
        <w:t>устанавливает предмет обращения, личность заявителя (полномочия представителя заявителя);</w:t>
      </w:r>
    </w:p>
    <w:p w:rsidR="00B028F6" w:rsidRPr="00F46E40" w:rsidRDefault="00B028F6">
      <w:pPr>
        <w:rPr>
          <w:sz w:val="28"/>
          <w:szCs w:val="28"/>
        </w:rPr>
      </w:pPr>
      <w:r w:rsidRPr="00F46E40">
        <w:rPr>
          <w:sz w:val="28"/>
          <w:szCs w:val="28"/>
        </w:rPr>
        <w:t xml:space="preserve">проверяет правильность заполнения заявления (уведомления) (запроса, указанного в </w:t>
      </w:r>
      <w:r w:rsidR="00BC55B5">
        <w:rPr>
          <w:sz w:val="28"/>
          <w:szCs w:val="28"/>
        </w:rPr>
        <w:t xml:space="preserve">статье 15.1 </w:t>
      </w:r>
      <w:r w:rsidRPr="00F46E40">
        <w:rPr>
          <w:sz w:val="28"/>
          <w:szCs w:val="28"/>
        </w:rPr>
        <w:t xml:space="preserve">Федерального закона </w:t>
      </w:r>
      <w:r w:rsidR="00BC55B5">
        <w:rPr>
          <w:sz w:val="28"/>
          <w:szCs w:val="28"/>
        </w:rPr>
        <w:t>№</w:t>
      </w:r>
      <w:r w:rsidRPr="00F46E40">
        <w:rPr>
          <w:sz w:val="28"/>
          <w:szCs w:val="28"/>
        </w:rPr>
        <w:t> 210-ФЗ) и комплектность представленных документов;</w:t>
      </w:r>
    </w:p>
    <w:p w:rsidR="00B028F6" w:rsidRPr="00F46E40" w:rsidRDefault="00B028F6">
      <w:pPr>
        <w:rPr>
          <w:sz w:val="28"/>
          <w:szCs w:val="28"/>
        </w:rPr>
      </w:pPr>
      <w:r w:rsidRPr="00F46E40">
        <w:rPr>
          <w:sz w:val="28"/>
          <w:szCs w:val="28"/>
        </w:rPr>
        <w:t xml:space="preserve">при отсутствии оснований для отказа в приеме документов, предусмотренных </w:t>
      </w:r>
      <w:r w:rsidR="00BC55B5">
        <w:rPr>
          <w:sz w:val="28"/>
          <w:szCs w:val="28"/>
        </w:rPr>
        <w:t xml:space="preserve">абзацами вторым, третьим подпункта 2.11.1, подпунктом 2.11.2 </w:t>
      </w:r>
      <w:r w:rsidRPr="00F46E40">
        <w:rPr>
          <w:sz w:val="28"/>
          <w:szCs w:val="28"/>
        </w:rPr>
        <w:t>административного регламента оформляет и выдает заявителю расписку о приеме документов - при личном обращении.</w:t>
      </w:r>
    </w:p>
    <w:p w:rsidR="00B028F6" w:rsidRPr="00F46E40" w:rsidRDefault="00B028F6">
      <w:pPr>
        <w:rPr>
          <w:sz w:val="28"/>
          <w:szCs w:val="28"/>
        </w:rPr>
      </w:pPr>
      <w:bookmarkStart w:id="53" w:name="sub_1332"/>
      <w:r w:rsidRPr="00F46E40">
        <w:rPr>
          <w:sz w:val="28"/>
          <w:szCs w:val="28"/>
        </w:rPr>
        <w:t xml:space="preserve">3.2.3. При выявлении оснований для отказа в приеме документов, предусмотренных </w:t>
      </w:r>
      <w:r w:rsidR="009E14EF">
        <w:rPr>
          <w:sz w:val="28"/>
          <w:szCs w:val="28"/>
        </w:rPr>
        <w:t xml:space="preserve">абзацами вторым, третьим подпункта 2.11.1, подпунктом 2.11.2 </w:t>
      </w:r>
      <w:r w:rsidRPr="00F46E40">
        <w:rPr>
          <w:sz w:val="28"/>
          <w:szCs w:val="28"/>
        </w:rPr>
        <w:t xml:space="preserve"> административного регламента, специалист управления или специалист ГАУ "МФЦ" объясняет заявителю (при личном обращении)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w:t>
      </w:r>
    </w:p>
    <w:bookmarkEnd w:id="53"/>
    <w:p w:rsidR="00B028F6" w:rsidRPr="00F46E40" w:rsidRDefault="00B028F6">
      <w:pPr>
        <w:rPr>
          <w:sz w:val="28"/>
          <w:szCs w:val="28"/>
        </w:rPr>
      </w:pPr>
      <w:r w:rsidRPr="00F46E40">
        <w:rPr>
          <w:sz w:val="28"/>
          <w:szCs w:val="28"/>
        </w:rPr>
        <w:t>Если выявленные недостатки невозможно устранить в ходе приема, заявителю отказывается в регистрации заявления и разъясняется право при устранении недостатков обратиться повторно за предоставлением муниципальной услуги.</w:t>
      </w:r>
    </w:p>
    <w:p w:rsidR="00B028F6" w:rsidRPr="00F46E40" w:rsidRDefault="00B028F6">
      <w:pPr>
        <w:rPr>
          <w:sz w:val="28"/>
          <w:szCs w:val="28"/>
        </w:rPr>
      </w:pPr>
      <w:r w:rsidRPr="00F46E40">
        <w:rPr>
          <w:sz w:val="28"/>
          <w:szCs w:val="28"/>
        </w:rPr>
        <w:t xml:space="preserve">При выявлении оснований для отказа в приеме документов, предусмотренных </w:t>
      </w:r>
      <w:r w:rsidR="009E14EF">
        <w:rPr>
          <w:sz w:val="28"/>
          <w:szCs w:val="28"/>
        </w:rPr>
        <w:t xml:space="preserve">абзацами четвертым, пятым подпункта 2.11.1 </w:t>
      </w:r>
      <w:r w:rsidRPr="00F46E40">
        <w:rPr>
          <w:sz w:val="28"/>
          <w:szCs w:val="28"/>
        </w:rPr>
        <w:t xml:space="preserve">административного регламента, специалист управления, ответственный за прием документов, в течение пяти дней со дня поступления документов информирует заявителя о принятом решении, направляет заявителю уведомление об отказе в </w:t>
      </w:r>
      <w:r w:rsidRPr="00F46E40">
        <w:rPr>
          <w:sz w:val="28"/>
          <w:szCs w:val="28"/>
        </w:rPr>
        <w:lastRenderedPageBreak/>
        <w:t xml:space="preserve">приеме документов, подписанное начальником управления, с указанием основания отказа почтовым отправлением либо в электронной форме с использованием </w:t>
      </w:r>
      <w:r w:rsidR="0009135E">
        <w:rPr>
          <w:sz w:val="28"/>
          <w:szCs w:val="28"/>
        </w:rPr>
        <w:t xml:space="preserve">Единого портала </w:t>
      </w:r>
      <w:r w:rsidRPr="00F46E40">
        <w:rPr>
          <w:sz w:val="28"/>
          <w:szCs w:val="28"/>
        </w:rPr>
        <w:t>государственных и муниципальных услуг соответственно.</w:t>
      </w:r>
    </w:p>
    <w:p w:rsidR="00B028F6" w:rsidRPr="00F46E40" w:rsidRDefault="00B028F6">
      <w:pPr>
        <w:rPr>
          <w:sz w:val="28"/>
          <w:szCs w:val="28"/>
        </w:rPr>
      </w:pPr>
      <w:bookmarkStart w:id="54" w:name="sub_1333"/>
      <w:r w:rsidRPr="00F46E40">
        <w:rPr>
          <w:sz w:val="28"/>
          <w:szCs w:val="28"/>
        </w:rPr>
        <w:t xml:space="preserve">3.2.4. При отсутствии оснований для отказа в приеме документов, предусмотренных </w:t>
      </w:r>
      <w:r w:rsidR="0009135E">
        <w:rPr>
          <w:sz w:val="28"/>
          <w:szCs w:val="28"/>
        </w:rPr>
        <w:t xml:space="preserve">пунктом 2.11 </w:t>
      </w:r>
      <w:r w:rsidRPr="00F46E40">
        <w:rPr>
          <w:sz w:val="28"/>
          <w:szCs w:val="28"/>
        </w:rPr>
        <w:t>административного регламента:</w:t>
      </w:r>
    </w:p>
    <w:p w:rsidR="00B028F6" w:rsidRPr="00F46E40" w:rsidRDefault="00B028F6">
      <w:pPr>
        <w:rPr>
          <w:sz w:val="28"/>
          <w:szCs w:val="28"/>
        </w:rPr>
      </w:pPr>
      <w:bookmarkStart w:id="55" w:name="sub_1334"/>
      <w:bookmarkEnd w:id="54"/>
      <w:r w:rsidRPr="00F46E40">
        <w:rPr>
          <w:sz w:val="28"/>
          <w:szCs w:val="28"/>
        </w:rPr>
        <w:t xml:space="preserve">3.2.4.1. Специалист ГАУ "МФЦ" заполняет и заверяет электронную заявку с отсканированными документами усиленной </w:t>
      </w:r>
      <w:r w:rsidR="000F533B">
        <w:rPr>
          <w:sz w:val="28"/>
          <w:szCs w:val="28"/>
        </w:rPr>
        <w:t xml:space="preserve">квалифицированной электронной подписью </w:t>
      </w:r>
      <w:r w:rsidRPr="00F46E40">
        <w:rPr>
          <w:sz w:val="28"/>
          <w:szCs w:val="28"/>
        </w:rPr>
        <w:t xml:space="preserve">и направляет ее через автоматизированную информационную систему "Центр приема государственных услуг" в управление. В случае обращения заявителя в порядке, установленном </w:t>
      </w:r>
      <w:r w:rsidR="000F533B">
        <w:rPr>
          <w:sz w:val="28"/>
          <w:szCs w:val="28"/>
        </w:rPr>
        <w:t xml:space="preserve">статьей 15.1 </w:t>
      </w:r>
      <w:r w:rsidRPr="00F46E40">
        <w:rPr>
          <w:sz w:val="28"/>
          <w:szCs w:val="28"/>
        </w:rPr>
        <w:t xml:space="preserve">Федерального закона </w:t>
      </w:r>
      <w:r w:rsidR="000F533B">
        <w:rPr>
          <w:sz w:val="28"/>
          <w:szCs w:val="28"/>
        </w:rPr>
        <w:t>№</w:t>
      </w:r>
      <w:r w:rsidRPr="00F46E40">
        <w:rPr>
          <w:sz w:val="28"/>
          <w:szCs w:val="28"/>
        </w:rPr>
        <w:t> 210-ФЗ, заявление составляется специалистом ГАУ "МФЦ" с соблюдением требований указанной статьи.</w:t>
      </w:r>
    </w:p>
    <w:p w:rsidR="00B028F6" w:rsidRPr="00F46E40" w:rsidRDefault="00B028F6">
      <w:pPr>
        <w:rPr>
          <w:sz w:val="28"/>
          <w:szCs w:val="28"/>
        </w:rPr>
      </w:pPr>
      <w:bookmarkStart w:id="56" w:name="sub_1335"/>
      <w:bookmarkEnd w:id="55"/>
      <w:r w:rsidRPr="00F46E40">
        <w:rPr>
          <w:sz w:val="28"/>
          <w:szCs w:val="28"/>
        </w:rPr>
        <w:t>3.2.4.2. Специалист управления, ответственный за прием документов, обеспечивает регистрацию документов и в день регистрации:</w:t>
      </w:r>
    </w:p>
    <w:bookmarkEnd w:id="56"/>
    <w:p w:rsidR="00B028F6" w:rsidRPr="00F46E40" w:rsidRDefault="00B028F6">
      <w:pPr>
        <w:rPr>
          <w:sz w:val="28"/>
          <w:szCs w:val="28"/>
        </w:rPr>
      </w:pPr>
      <w:r w:rsidRPr="00F46E40">
        <w:rPr>
          <w:sz w:val="28"/>
          <w:szCs w:val="28"/>
        </w:rPr>
        <w:t xml:space="preserve">при получении документов в электронной форме с использованием </w:t>
      </w:r>
      <w:r w:rsidR="005D6A6F">
        <w:rPr>
          <w:sz w:val="28"/>
          <w:szCs w:val="28"/>
        </w:rPr>
        <w:t xml:space="preserve">Единого портала </w:t>
      </w:r>
      <w:r w:rsidRPr="00F46E40">
        <w:rPr>
          <w:sz w:val="28"/>
          <w:szCs w:val="28"/>
        </w:rPr>
        <w:t xml:space="preserve">государственных и муниципальных услуг направляет заявителю уведомление в электронной форме с использованием </w:t>
      </w:r>
      <w:r w:rsidR="005D6A6F">
        <w:rPr>
          <w:sz w:val="28"/>
          <w:szCs w:val="28"/>
        </w:rPr>
        <w:t>Единого портала</w:t>
      </w:r>
      <w:r w:rsidRPr="00F46E40">
        <w:rPr>
          <w:sz w:val="28"/>
          <w:szCs w:val="28"/>
        </w:rPr>
        <w:t xml:space="preserve"> государственных и муниципальных услуг, подтверждающее получение и регистрацию документов;</w:t>
      </w:r>
    </w:p>
    <w:p w:rsidR="00B028F6" w:rsidRPr="00F46E40" w:rsidRDefault="00B028F6">
      <w:pPr>
        <w:rPr>
          <w:sz w:val="28"/>
          <w:szCs w:val="28"/>
        </w:rPr>
      </w:pPr>
      <w:r w:rsidRPr="00F46E40">
        <w:rPr>
          <w:sz w:val="28"/>
          <w:szCs w:val="28"/>
        </w:rPr>
        <w:t>передает документы специалисту управления, ответственному за рассмотрение документов.</w:t>
      </w:r>
    </w:p>
    <w:p w:rsidR="00B028F6" w:rsidRPr="00F46E40" w:rsidRDefault="00B028F6">
      <w:pPr>
        <w:rPr>
          <w:sz w:val="28"/>
          <w:szCs w:val="28"/>
        </w:rPr>
      </w:pPr>
      <w:bookmarkStart w:id="57" w:name="sub_1336"/>
      <w:r w:rsidRPr="00F46E40">
        <w:rPr>
          <w:sz w:val="28"/>
          <w:szCs w:val="28"/>
        </w:rPr>
        <w:t>3.2.5. Результатом административной процедуры по приему и регистрации документов на получение муниципальной услуги либо отказу в приеме документов является прием и регистрация документов на получение муниципальной услуги либо отказ в приеме документов.</w:t>
      </w:r>
    </w:p>
    <w:p w:rsidR="00B028F6" w:rsidRPr="00F46E40" w:rsidRDefault="00B028F6">
      <w:pPr>
        <w:rPr>
          <w:sz w:val="28"/>
          <w:szCs w:val="28"/>
        </w:rPr>
      </w:pPr>
      <w:bookmarkStart w:id="58" w:name="sub_1337"/>
      <w:bookmarkEnd w:id="57"/>
      <w:r w:rsidRPr="00F46E40">
        <w:rPr>
          <w:sz w:val="28"/>
          <w:szCs w:val="28"/>
        </w:rPr>
        <w:t>3.2.6. Срок выполнения административной процедуры по приему и регистрации документов на получение муниципальной услуги либо отказу в приеме документов - не более пяти дней.</w:t>
      </w:r>
    </w:p>
    <w:p w:rsidR="00B028F6" w:rsidRPr="00F46E40" w:rsidRDefault="00B028F6">
      <w:pPr>
        <w:pStyle w:val="1"/>
        <w:rPr>
          <w:sz w:val="28"/>
          <w:szCs w:val="28"/>
        </w:rPr>
      </w:pPr>
      <w:bookmarkStart w:id="59" w:name="sub_67"/>
      <w:bookmarkEnd w:id="58"/>
      <w:r w:rsidRPr="00F46E40">
        <w:rPr>
          <w:sz w:val="28"/>
          <w:szCs w:val="28"/>
        </w:rPr>
        <w:t>3.3. Рассмотрение документов на получение муниципальной услуги, подготовка разрешения (уведомления об отказе) или уведомления об аннулировании разрешения</w:t>
      </w:r>
    </w:p>
    <w:bookmarkEnd w:id="59"/>
    <w:p w:rsidR="00B028F6" w:rsidRPr="00F46E40" w:rsidRDefault="00B028F6">
      <w:pPr>
        <w:rPr>
          <w:sz w:val="28"/>
          <w:szCs w:val="28"/>
        </w:rPr>
      </w:pPr>
    </w:p>
    <w:p w:rsidR="00B028F6" w:rsidRPr="00F46E40" w:rsidRDefault="00B028F6">
      <w:pPr>
        <w:rPr>
          <w:sz w:val="28"/>
          <w:szCs w:val="28"/>
        </w:rPr>
      </w:pPr>
      <w:bookmarkStart w:id="60" w:name="sub_51"/>
      <w:r w:rsidRPr="00F46E40">
        <w:rPr>
          <w:sz w:val="28"/>
          <w:szCs w:val="28"/>
        </w:rPr>
        <w:t>3.3.1. Основанием для начала административной процедуры по рассмотрению документов на получение муниципальной услуги, подготовке разрешения (уведомления об отказе) или уведомления об аннулировании разрешения является поступление документов специалисту управления, ответственному за рассмотрение документов.</w:t>
      </w:r>
    </w:p>
    <w:p w:rsidR="00B028F6" w:rsidRPr="00F46E40" w:rsidRDefault="00B028F6">
      <w:pPr>
        <w:rPr>
          <w:sz w:val="28"/>
          <w:szCs w:val="28"/>
        </w:rPr>
      </w:pPr>
      <w:bookmarkStart w:id="61" w:name="sub_60"/>
      <w:bookmarkEnd w:id="60"/>
      <w:r w:rsidRPr="00A20CF3">
        <w:rPr>
          <w:sz w:val="28"/>
          <w:szCs w:val="28"/>
        </w:rPr>
        <w:t>3.3.2.</w:t>
      </w:r>
      <w:r w:rsidRPr="00F46E40">
        <w:rPr>
          <w:sz w:val="28"/>
          <w:szCs w:val="28"/>
        </w:rPr>
        <w:t xml:space="preserve"> При поступлении документов в целях выдачи разрешения.</w:t>
      </w:r>
    </w:p>
    <w:p w:rsidR="00B028F6" w:rsidRPr="00F46E40" w:rsidRDefault="00B028F6">
      <w:pPr>
        <w:rPr>
          <w:sz w:val="28"/>
          <w:szCs w:val="28"/>
        </w:rPr>
      </w:pPr>
      <w:bookmarkStart w:id="62" w:name="sub_56"/>
      <w:bookmarkEnd w:id="61"/>
      <w:r w:rsidRPr="00F46E40">
        <w:rPr>
          <w:sz w:val="28"/>
          <w:szCs w:val="28"/>
        </w:rPr>
        <w:t>3.3.2.1. Специалист управления, ответственный за рассмотрение документов:</w:t>
      </w:r>
    </w:p>
    <w:p w:rsidR="00B028F6" w:rsidRPr="00F46E40" w:rsidRDefault="00B028F6">
      <w:pPr>
        <w:rPr>
          <w:sz w:val="28"/>
          <w:szCs w:val="28"/>
        </w:rPr>
      </w:pPr>
      <w:bookmarkStart w:id="63" w:name="sub_52"/>
      <w:bookmarkEnd w:id="62"/>
      <w:r w:rsidRPr="00F46E40">
        <w:rPr>
          <w:sz w:val="28"/>
          <w:szCs w:val="28"/>
        </w:rPr>
        <w:t xml:space="preserve">3.3.2.1.1. В течение двух дней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w:t>
      </w:r>
      <w:r w:rsidRPr="00F46E40">
        <w:rPr>
          <w:sz w:val="28"/>
          <w:szCs w:val="28"/>
        </w:rPr>
        <w:lastRenderedPageBreak/>
        <w:t xml:space="preserve">представлении документов (их копий или сведений, содержащихся в них), указанных в </w:t>
      </w:r>
      <w:r w:rsidR="00A20CF3">
        <w:rPr>
          <w:sz w:val="28"/>
          <w:szCs w:val="28"/>
        </w:rPr>
        <w:t xml:space="preserve">пункте 2.8 </w:t>
      </w:r>
      <w:r w:rsidRPr="00F46E40">
        <w:rPr>
          <w:sz w:val="28"/>
          <w:szCs w:val="28"/>
        </w:rPr>
        <w:t>административного регламента, если они не представлены заявителем по собственной инициативе.</w:t>
      </w:r>
    </w:p>
    <w:bookmarkEnd w:id="63"/>
    <w:p w:rsidR="00B028F6" w:rsidRPr="00F46E40" w:rsidRDefault="00B028F6">
      <w:pPr>
        <w:rPr>
          <w:sz w:val="28"/>
          <w:szCs w:val="28"/>
        </w:rPr>
      </w:pPr>
      <w:r w:rsidRPr="00F46E40">
        <w:rPr>
          <w:sz w:val="28"/>
          <w:szCs w:val="28"/>
        </w:rPr>
        <w:t xml:space="preserve">При направлении запроса по каналам межведомственного электронного взаимодействия запрос подписывается усиленной </w:t>
      </w:r>
      <w:r w:rsidR="00A20CF3">
        <w:rPr>
          <w:sz w:val="28"/>
          <w:szCs w:val="28"/>
        </w:rPr>
        <w:t xml:space="preserve">квалифицированной электронной подписью </w:t>
      </w:r>
      <w:r w:rsidRPr="00F46E40">
        <w:rPr>
          <w:sz w:val="28"/>
          <w:szCs w:val="28"/>
        </w:rPr>
        <w:t>уполномоченного должностного лица.</w:t>
      </w:r>
    </w:p>
    <w:p w:rsidR="00B028F6" w:rsidRPr="00F46E40" w:rsidRDefault="00B028F6">
      <w:pPr>
        <w:rPr>
          <w:sz w:val="28"/>
          <w:szCs w:val="28"/>
        </w:rPr>
      </w:pPr>
      <w:r w:rsidRPr="00F46E40">
        <w:rPr>
          <w:sz w:val="28"/>
          <w:szCs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B028F6" w:rsidRPr="00F46E40" w:rsidRDefault="00B028F6">
      <w:pPr>
        <w:rPr>
          <w:sz w:val="28"/>
          <w:szCs w:val="28"/>
        </w:rPr>
      </w:pPr>
      <w:bookmarkStart w:id="64" w:name="sub_53"/>
      <w:r w:rsidRPr="00F46E40">
        <w:rPr>
          <w:sz w:val="28"/>
          <w:szCs w:val="28"/>
        </w:rPr>
        <w:t>3.3.2.1.2. В течение 10 дней со дня регистрации документов проводит проверку указанных в них сведений, исследует рекламное место, на котором предполагается установить или установлена и эксплуатируется рекламная конструкция, определяет площадь рекламного места исходя из площади информационного поля рекламной конструкции.</w:t>
      </w:r>
    </w:p>
    <w:p w:rsidR="00B028F6" w:rsidRPr="00F46E40" w:rsidRDefault="00B028F6">
      <w:pPr>
        <w:rPr>
          <w:sz w:val="28"/>
          <w:szCs w:val="28"/>
        </w:rPr>
      </w:pPr>
      <w:bookmarkStart w:id="65" w:name="sub_54"/>
      <w:bookmarkEnd w:id="64"/>
      <w:r w:rsidRPr="00F46E40">
        <w:rPr>
          <w:sz w:val="28"/>
          <w:szCs w:val="28"/>
        </w:rPr>
        <w:t>3.3.2.1.3. В течение 20 дней со дня регистрации документов направляет указанные документы для согласования рекламной конструкции и места ее размещения в следующие структурные подразделения и организации (в случае отсутствия согласований данных структурных подразделений (организаций) в документах, представленных заявителем):</w:t>
      </w:r>
    </w:p>
    <w:p w:rsidR="00B028F6" w:rsidRPr="00F46E40" w:rsidRDefault="003E13AF">
      <w:pPr>
        <w:rPr>
          <w:sz w:val="28"/>
          <w:szCs w:val="28"/>
        </w:rPr>
      </w:pPr>
      <w:bookmarkStart w:id="66" w:name="sub_1311"/>
      <w:bookmarkEnd w:id="65"/>
      <w:r w:rsidRPr="00F46E40">
        <w:rPr>
          <w:sz w:val="28"/>
          <w:szCs w:val="28"/>
        </w:rPr>
        <w:t>у</w:t>
      </w:r>
      <w:r w:rsidR="00B40739" w:rsidRPr="00F46E40">
        <w:rPr>
          <w:sz w:val="28"/>
          <w:szCs w:val="28"/>
        </w:rPr>
        <w:t xml:space="preserve">правление архитектуры, строительства, транспорта и дорожного хозяйства администрации </w:t>
      </w:r>
      <w:r w:rsidR="00B028F6" w:rsidRPr="00F46E40">
        <w:rPr>
          <w:sz w:val="28"/>
          <w:szCs w:val="28"/>
        </w:rPr>
        <w:t>(в части обеспечения соблюдения внешнего архитектурного облика сложившейся застройки</w:t>
      </w:r>
      <w:r w:rsidRPr="00F46E40">
        <w:rPr>
          <w:sz w:val="28"/>
          <w:szCs w:val="28"/>
        </w:rPr>
        <w:t xml:space="preserve"> Маслянинского муниципального округа Новосибирской области</w:t>
      </w:r>
      <w:r w:rsidR="00B028F6" w:rsidRPr="00F46E40">
        <w:rPr>
          <w:sz w:val="28"/>
          <w:szCs w:val="28"/>
        </w:rPr>
        <w:t>);</w:t>
      </w:r>
    </w:p>
    <w:bookmarkEnd w:id="66"/>
    <w:p w:rsidR="00B028F6" w:rsidRPr="00F46E40" w:rsidRDefault="00B028F6">
      <w:pPr>
        <w:rPr>
          <w:sz w:val="28"/>
          <w:szCs w:val="28"/>
        </w:rPr>
      </w:pPr>
      <w:r w:rsidRPr="00F46E40">
        <w:rPr>
          <w:sz w:val="28"/>
          <w:szCs w:val="28"/>
        </w:rPr>
        <w:t>организации, осуществляющие эксплуатацию коммуникаций или сооружений (при размещении в охранных зонах коммуникаций или сооружений).</w:t>
      </w:r>
    </w:p>
    <w:p w:rsidR="00B028F6" w:rsidRPr="00404C01" w:rsidRDefault="00B028F6">
      <w:pPr>
        <w:rPr>
          <w:sz w:val="28"/>
          <w:szCs w:val="28"/>
        </w:rPr>
      </w:pPr>
      <w:bookmarkStart w:id="67" w:name="sub_55"/>
      <w:r w:rsidRPr="00F46E40">
        <w:rPr>
          <w:sz w:val="28"/>
          <w:szCs w:val="28"/>
        </w:rPr>
        <w:t xml:space="preserve">3.3.2.1.4. В течение </w:t>
      </w:r>
      <w:r w:rsidR="003E13AF" w:rsidRPr="00F46E40">
        <w:rPr>
          <w:sz w:val="28"/>
          <w:szCs w:val="28"/>
        </w:rPr>
        <w:t>2</w:t>
      </w:r>
      <w:r w:rsidRPr="00F46E40">
        <w:rPr>
          <w:sz w:val="28"/>
          <w:szCs w:val="28"/>
        </w:rPr>
        <w:t xml:space="preserve">0 дней со дня направления документов в структурные подразделения (организации), предусмотренные </w:t>
      </w:r>
      <w:r w:rsidR="004A0A5B">
        <w:rPr>
          <w:sz w:val="28"/>
          <w:szCs w:val="28"/>
        </w:rPr>
        <w:t xml:space="preserve">3.3.2.1.3 </w:t>
      </w:r>
      <w:r w:rsidRPr="00F46E40">
        <w:rPr>
          <w:sz w:val="28"/>
          <w:szCs w:val="28"/>
        </w:rPr>
        <w:t xml:space="preserve"> административного регламента, получает согласованные документы и передает </w:t>
      </w:r>
      <w:r w:rsidRPr="00404C01">
        <w:rPr>
          <w:sz w:val="28"/>
          <w:szCs w:val="28"/>
        </w:rPr>
        <w:t xml:space="preserve">их </w:t>
      </w:r>
      <w:r w:rsidR="003E13AF" w:rsidRPr="00404C01">
        <w:rPr>
          <w:sz w:val="28"/>
          <w:szCs w:val="28"/>
        </w:rPr>
        <w:t xml:space="preserve">в комиссию по наружной рекламе </w:t>
      </w:r>
      <w:r w:rsidRPr="00404C01">
        <w:rPr>
          <w:sz w:val="28"/>
          <w:szCs w:val="28"/>
        </w:rPr>
        <w:t>для принятия решения.</w:t>
      </w:r>
      <w:r w:rsidR="00F24C8A" w:rsidRPr="00404C01">
        <w:rPr>
          <w:sz w:val="28"/>
          <w:szCs w:val="28"/>
        </w:rPr>
        <w:t xml:space="preserve"> </w:t>
      </w:r>
    </w:p>
    <w:p w:rsidR="00B028F6" w:rsidRPr="00F46E40" w:rsidRDefault="00B028F6">
      <w:pPr>
        <w:rPr>
          <w:sz w:val="28"/>
          <w:szCs w:val="28"/>
        </w:rPr>
      </w:pPr>
      <w:bookmarkStart w:id="68" w:name="sub_57"/>
      <w:bookmarkEnd w:id="67"/>
      <w:r w:rsidRPr="00404C01">
        <w:rPr>
          <w:sz w:val="28"/>
          <w:szCs w:val="28"/>
        </w:rPr>
        <w:t xml:space="preserve">3.3.2.2. </w:t>
      </w:r>
      <w:r w:rsidR="008F3138" w:rsidRPr="00404C01">
        <w:rPr>
          <w:sz w:val="28"/>
          <w:szCs w:val="28"/>
        </w:rPr>
        <w:t xml:space="preserve">Комиссия по наружной рекламе </w:t>
      </w:r>
      <w:r w:rsidRPr="00404C01">
        <w:rPr>
          <w:sz w:val="28"/>
          <w:szCs w:val="28"/>
        </w:rPr>
        <w:t xml:space="preserve">в течение </w:t>
      </w:r>
      <w:r w:rsidR="008F3138" w:rsidRPr="00404C01">
        <w:rPr>
          <w:sz w:val="28"/>
          <w:szCs w:val="28"/>
        </w:rPr>
        <w:t>10</w:t>
      </w:r>
      <w:r w:rsidRPr="00404C01">
        <w:rPr>
          <w:sz w:val="28"/>
          <w:szCs w:val="28"/>
        </w:rPr>
        <w:t xml:space="preserve"> дн</w:t>
      </w:r>
      <w:r w:rsidR="008F3138" w:rsidRPr="00404C01">
        <w:rPr>
          <w:sz w:val="28"/>
          <w:szCs w:val="28"/>
        </w:rPr>
        <w:t>ей</w:t>
      </w:r>
      <w:r w:rsidRPr="00F46E40">
        <w:rPr>
          <w:sz w:val="28"/>
          <w:szCs w:val="28"/>
        </w:rPr>
        <w:t xml:space="preserve"> со дня получения документов рассматривает документы и принимает решение о выдаче разрешения либо об отказе в выдаче разрешения по основаниям, предусмотренным </w:t>
      </w:r>
      <w:r w:rsidR="00F14939">
        <w:rPr>
          <w:sz w:val="28"/>
          <w:szCs w:val="28"/>
        </w:rPr>
        <w:t xml:space="preserve">пунктом 2.13 </w:t>
      </w:r>
      <w:r w:rsidRPr="00F46E40">
        <w:rPr>
          <w:sz w:val="28"/>
          <w:szCs w:val="28"/>
        </w:rPr>
        <w:t>административного регламента, передает документы с соответствующей резолюцией специалисту управления, ответственному за подготовку результата предоставления муниципальной услуги.</w:t>
      </w:r>
    </w:p>
    <w:p w:rsidR="00B028F6" w:rsidRPr="00F46E40" w:rsidRDefault="00B028F6">
      <w:pPr>
        <w:rPr>
          <w:sz w:val="28"/>
          <w:szCs w:val="28"/>
        </w:rPr>
      </w:pPr>
      <w:bookmarkStart w:id="69" w:name="sub_58"/>
      <w:bookmarkEnd w:id="68"/>
      <w:r w:rsidRPr="00F46E40">
        <w:rPr>
          <w:sz w:val="28"/>
          <w:szCs w:val="28"/>
        </w:rPr>
        <w:t xml:space="preserve">3.3.2.3. Специалист управления, ответственный за подготовку результата предоставления муниципальной услуги, в течение одного дня со дня получения документов от </w:t>
      </w:r>
      <w:r w:rsidR="00E744E4" w:rsidRPr="00F46E40">
        <w:rPr>
          <w:sz w:val="28"/>
          <w:szCs w:val="28"/>
        </w:rPr>
        <w:t xml:space="preserve">комиссии по наружной рекламе </w:t>
      </w:r>
      <w:r w:rsidRPr="00F46E40">
        <w:rPr>
          <w:sz w:val="28"/>
          <w:szCs w:val="28"/>
        </w:rPr>
        <w:t xml:space="preserve">осуществляет подготовку разрешения по </w:t>
      </w:r>
      <w:r w:rsidRPr="00D11336">
        <w:rPr>
          <w:sz w:val="28"/>
          <w:szCs w:val="28"/>
        </w:rPr>
        <w:t xml:space="preserve">форме согласно </w:t>
      </w:r>
      <w:hyperlink r:id="rId8" w:history="1">
        <w:r w:rsidRPr="00D11336">
          <w:rPr>
            <w:rStyle w:val="a4"/>
            <w:rFonts w:cs="Times New Roman CYR"/>
            <w:color w:val="auto"/>
            <w:sz w:val="28"/>
            <w:szCs w:val="28"/>
          </w:rPr>
          <w:t xml:space="preserve">приложению </w:t>
        </w:r>
        <w:r w:rsidR="00E97403" w:rsidRPr="00D11336">
          <w:rPr>
            <w:rStyle w:val="a4"/>
            <w:rFonts w:cs="Times New Roman CYR"/>
            <w:color w:val="auto"/>
            <w:sz w:val="28"/>
            <w:szCs w:val="28"/>
          </w:rPr>
          <w:t>3</w:t>
        </w:r>
      </w:hyperlink>
      <w:r w:rsidR="003F2356" w:rsidRPr="00D11336">
        <w:rPr>
          <w:sz w:val="28"/>
          <w:szCs w:val="28"/>
        </w:rPr>
        <w:t xml:space="preserve"> </w:t>
      </w:r>
      <w:r w:rsidRPr="00D11336">
        <w:rPr>
          <w:sz w:val="28"/>
          <w:szCs w:val="28"/>
        </w:rPr>
        <w:t>к</w:t>
      </w:r>
      <w:r w:rsidRPr="00F46E40">
        <w:rPr>
          <w:sz w:val="28"/>
          <w:szCs w:val="28"/>
        </w:rPr>
        <w:t xml:space="preserve"> Правилам распространения наружной рекламы и информации в </w:t>
      </w:r>
      <w:r w:rsidR="003F2356">
        <w:rPr>
          <w:sz w:val="28"/>
          <w:szCs w:val="28"/>
        </w:rPr>
        <w:t>Маслянинском муниципальном округе Новосибирской области</w:t>
      </w:r>
      <w:r w:rsidRPr="00F46E40">
        <w:rPr>
          <w:sz w:val="28"/>
          <w:szCs w:val="28"/>
        </w:rPr>
        <w:t xml:space="preserve"> либо уведомления об отказе по форме согласно </w:t>
      </w:r>
      <w:hyperlink w:anchor="sub_1200" w:history="1">
        <w:r w:rsidRPr="00F46E40">
          <w:rPr>
            <w:rStyle w:val="a4"/>
            <w:rFonts w:cs="Times New Roman CYR"/>
            <w:sz w:val="28"/>
            <w:szCs w:val="28"/>
          </w:rPr>
          <w:t xml:space="preserve">приложению </w:t>
        </w:r>
      </w:hyperlink>
      <w:r w:rsidR="00A879E1">
        <w:rPr>
          <w:sz w:val="28"/>
          <w:szCs w:val="28"/>
        </w:rPr>
        <w:t>1</w:t>
      </w:r>
      <w:r w:rsidRPr="00F46E40">
        <w:rPr>
          <w:sz w:val="28"/>
          <w:szCs w:val="28"/>
        </w:rPr>
        <w:t xml:space="preserve"> к административному регламенту в двух экземплярах и передает их на подпись </w:t>
      </w:r>
      <w:r w:rsidR="00274367" w:rsidRPr="00F46E40">
        <w:rPr>
          <w:sz w:val="28"/>
          <w:szCs w:val="28"/>
        </w:rPr>
        <w:t xml:space="preserve">заместителю Главы администрации Маслянинского муниципального </w:t>
      </w:r>
      <w:r w:rsidR="00274367" w:rsidRPr="00F46E40">
        <w:rPr>
          <w:sz w:val="28"/>
          <w:szCs w:val="28"/>
        </w:rPr>
        <w:lastRenderedPageBreak/>
        <w:t>округа по экономическим вопросам</w:t>
      </w:r>
      <w:r w:rsidRPr="00F46E40">
        <w:rPr>
          <w:sz w:val="28"/>
          <w:szCs w:val="28"/>
        </w:rPr>
        <w:t>.</w:t>
      </w:r>
    </w:p>
    <w:p w:rsidR="00B028F6" w:rsidRPr="00F46E40" w:rsidRDefault="00B028F6">
      <w:pPr>
        <w:rPr>
          <w:sz w:val="28"/>
          <w:szCs w:val="28"/>
        </w:rPr>
      </w:pPr>
      <w:bookmarkStart w:id="70" w:name="sub_59"/>
      <w:bookmarkEnd w:id="69"/>
      <w:r w:rsidRPr="00F46E40">
        <w:rPr>
          <w:sz w:val="28"/>
          <w:szCs w:val="28"/>
        </w:rPr>
        <w:t xml:space="preserve">3.3.2.4. </w:t>
      </w:r>
      <w:r w:rsidR="00777D38" w:rsidRPr="00F46E40">
        <w:rPr>
          <w:sz w:val="28"/>
          <w:szCs w:val="28"/>
        </w:rPr>
        <w:t xml:space="preserve">Заместитель Главы администрации Маслянинского муниципального округа по экономическим вопросам </w:t>
      </w:r>
      <w:r w:rsidRPr="00F46E40">
        <w:rPr>
          <w:sz w:val="28"/>
          <w:szCs w:val="28"/>
        </w:rPr>
        <w:t>в течение двух дней со дня получения разрешения или уведомления об отказе подписывает их и возвращает специалисту управления, ответственному за подготовку результата предоставления муниципальной услуги.</w:t>
      </w:r>
    </w:p>
    <w:p w:rsidR="00B028F6" w:rsidRPr="00F46E40" w:rsidRDefault="00B028F6">
      <w:pPr>
        <w:rPr>
          <w:sz w:val="28"/>
          <w:szCs w:val="28"/>
        </w:rPr>
      </w:pPr>
      <w:bookmarkStart w:id="71" w:name="sub_64"/>
      <w:bookmarkEnd w:id="70"/>
      <w:r w:rsidRPr="00E45ED0">
        <w:rPr>
          <w:sz w:val="28"/>
          <w:szCs w:val="28"/>
        </w:rPr>
        <w:t>3.3.3.</w:t>
      </w:r>
      <w:r w:rsidRPr="00F46E40">
        <w:rPr>
          <w:sz w:val="28"/>
          <w:szCs w:val="28"/>
        </w:rPr>
        <w:t xml:space="preserve"> При поступлении документов в целях аннулирования разрешения:</w:t>
      </w:r>
    </w:p>
    <w:p w:rsidR="00B028F6" w:rsidRPr="00F46E40" w:rsidRDefault="00B028F6">
      <w:pPr>
        <w:rPr>
          <w:sz w:val="28"/>
          <w:szCs w:val="28"/>
        </w:rPr>
      </w:pPr>
      <w:bookmarkStart w:id="72" w:name="sub_61"/>
      <w:bookmarkEnd w:id="71"/>
      <w:r w:rsidRPr="00F46E40">
        <w:rPr>
          <w:sz w:val="28"/>
          <w:szCs w:val="28"/>
        </w:rPr>
        <w:t>3.3.3.1. Специалист управления, ответственный за рассмотрение документов, в течение 10 дней со дня регистрации документов:</w:t>
      </w:r>
    </w:p>
    <w:bookmarkEnd w:id="72"/>
    <w:p w:rsidR="00B028F6" w:rsidRPr="00F46E40" w:rsidRDefault="00B028F6">
      <w:pPr>
        <w:rPr>
          <w:sz w:val="28"/>
          <w:szCs w:val="28"/>
        </w:rPr>
      </w:pPr>
      <w:r w:rsidRPr="00F46E40">
        <w:rPr>
          <w:sz w:val="28"/>
          <w:szCs w:val="28"/>
        </w:rPr>
        <w:t>осуществляет проверку представленных документов;</w:t>
      </w:r>
    </w:p>
    <w:p w:rsidR="00B028F6" w:rsidRPr="00F46E40" w:rsidRDefault="00B028F6">
      <w:pPr>
        <w:rPr>
          <w:sz w:val="28"/>
          <w:szCs w:val="28"/>
        </w:rPr>
      </w:pPr>
      <w:r w:rsidRPr="00F46E40">
        <w:rPr>
          <w:sz w:val="28"/>
          <w:szCs w:val="28"/>
        </w:rPr>
        <w:t>передает документы для подготовки уведомления об аннулировании разрешения специалисту, ответственному за подготовку результата предоставления муниципальной услуги.</w:t>
      </w:r>
    </w:p>
    <w:p w:rsidR="00B028F6" w:rsidRPr="00F46E40" w:rsidRDefault="00B028F6">
      <w:pPr>
        <w:rPr>
          <w:sz w:val="28"/>
          <w:szCs w:val="28"/>
        </w:rPr>
      </w:pPr>
      <w:bookmarkStart w:id="73" w:name="sub_62"/>
      <w:r w:rsidRPr="00F46E40">
        <w:rPr>
          <w:sz w:val="28"/>
          <w:szCs w:val="28"/>
        </w:rPr>
        <w:t xml:space="preserve">3.3.3.2. В течение 10 дней со дня поступления документов в соответствии с </w:t>
      </w:r>
      <w:r w:rsidR="00E45ED0">
        <w:rPr>
          <w:sz w:val="28"/>
          <w:szCs w:val="28"/>
        </w:rPr>
        <w:t xml:space="preserve">подпунктом 3.3.3.1 </w:t>
      </w:r>
      <w:r w:rsidRPr="00F46E40">
        <w:rPr>
          <w:sz w:val="28"/>
          <w:szCs w:val="28"/>
        </w:rPr>
        <w:t xml:space="preserve">специалист, ответственный за подготовку результата предоставления муниципальной услуги, осуществляет подготовку уведомления об аннулировании разрешения по форме согласно </w:t>
      </w:r>
      <w:r w:rsidR="00E45ED0" w:rsidRPr="00D11336">
        <w:rPr>
          <w:sz w:val="28"/>
          <w:szCs w:val="28"/>
        </w:rPr>
        <w:t xml:space="preserve">приложению </w:t>
      </w:r>
      <w:r w:rsidR="006602F4" w:rsidRPr="00D11336">
        <w:rPr>
          <w:sz w:val="28"/>
          <w:szCs w:val="28"/>
        </w:rPr>
        <w:t>2</w:t>
      </w:r>
      <w:r w:rsidR="00E45ED0">
        <w:rPr>
          <w:sz w:val="28"/>
          <w:szCs w:val="28"/>
        </w:rPr>
        <w:t xml:space="preserve"> </w:t>
      </w:r>
      <w:r w:rsidRPr="00F46E40">
        <w:rPr>
          <w:sz w:val="28"/>
          <w:szCs w:val="28"/>
        </w:rPr>
        <w:t xml:space="preserve">к административному регламенту в двух экземплярах и передает на подпись </w:t>
      </w:r>
      <w:r w:rsidR="001320BF" w:rsidRPr="00F46E40">
        <w:rPr>
          <w:sz w:val="28"/>
          <w:szCs w:val="28"/>
        </w:rPr>
        <w:t>заместителю Главы администрации Маслянинского муниципального округа по экономическим вопросам</w:t>
      </w:r>
      <w:r w:rsidRPr="00F46E40">
        <w:rPr>
          <w:sz w:val="28"/>
          <w:szCs w:val="28"/>
        </w:rPr>
        <w:t>.</w:t>
      </w:r>
    </w:p>
    <w:p w:rsidR="00B028F6" w:rsidRPr="00F46E40" w:rsidRDefault="00B028F6">
      <w:pPr>
        <w:rPr>
          <w:sz w:val="28"/>
          <w:szCs w:val="28"/>
        </w:rPr>
      </w:pPr>
      <w:bookmarkStart w:id="74" w:name="sub_63"/>
      <w:bookmarkEnd w:id="73"/>
      <w:r w:rsidRPr="00F46E40">
        <w:rPr>
          <w:sz w:val="28"/>
          <w:szCs w:val="28"/>
        </w:rPr>
        <w:t xml:space="preserve">3.3.3.3. </w:t>
      </w:r>
      <w:r w:rsidR="00EF0490" w:rsidRPr="00F46E40">
        <w:rPr>
          <w:sz w:val="28"/>
          <w:szCs w:val="28"/>
        </w:rPr>
        <w:t xml:space="preserve">Заместитель Главы администрации Маслянинского муниципального округа по экономическим вопросам </w:t>
      </w:r>
      <w:r w:rsidRPr="00F46E40">
        <w:rPr>
          <w:sz w:val="28"/>
          <w:szCs w:val="28"/>
        </w:rPr>
        <w:t>в течение трех дней со дня получения проекта уведомления об аннулировании разрешения подписывает его и возвращает специалисту, ответственному за подготовку результата предоставления муниципальной услуги.</w:t>
      </w:r>
    </w:p>
    <w:p w:rsidR="00B028F6" w:rsidRPr="00F46E40" w:rsidRDefault="00B028F6">
      <w:pPr>
        <w:rPr>
          <w:sz w:val="28"/>
          <w:szCs w:val="28"/>
        </w:rPr>
      </w:pPr>
      <w:bookmarkStart w:id="75" w:name="sub_65"/>
      <w:bookmarkEnd w:id="74"/>
      <w:r w:rsidRPr="00F46E40">
        <w:rPr>
          <w:sz w:val="28"/>
          <w:szCs w:val="28"/>
        </w:rPr>
        <w:t>3.3.4. Рассмотрение документов на получение муниципальной услуги осуществляется на основании положений нормативных правовых актов Российской Федерации, Новосибирской области и муниципальных правовых актов</w:t>
      </w:r>
      <w:r w:rsidR="006D6980" w:rsidRPr="00F46E40">
        <w:rPr>
          <w:sz w:val="28"/>
          <w:szCs w:val="28"/>
        </w:rPr>
        <w:t xml:space="preserve"> администрации</w:t>
      </w:r>
      <w:r w:rsidRPr="00F46E40">
        <w:rPr>
          <w:sz w:val="28"/>
          <w:szCs w:val="28"/>
        </w:rPr>
        <w:t>, действовавших на день регистрации соответствующих документов, если иное не предусмотрено указанными правовыми актами.</w:t>
      </w:r>
    </w:p>
    <w:p w:rsidR="00B028F6" w:rsidRPr="00F46E40" w:rsidRDefault="00B028F6">
      <w:pPr>
        <w:rPr>
          <w:sz w:val="28"/>
          <w:szCs w:val="28"/>
        </w:rPr>
      </w:pPr>
      <w:bookmarkStart w:id="76" w:name="sub_66"/>
      <w:bookmarkEnd w:id="75"/>
      <w:r w:rsidRPr="00F46E40">
        <w:rPr>
          <w:sz w:val="28"/>
          <w:szCs w:val="28"/>
        </w:rPr>
        <w:t>3.3.5. Результатом административной процедуры по рассмотрению документов на предоставление муниципальной услуги, подготовке разрешения (уведомления об отказе) или уведомления об аннулировании разрешения является подписание начальником управления разрешения (уведомления об отказе) или уведомления об аннулировании разрешения.</w:t>
      </w:r>
    </w:p>
    <w:p w:rsidR="00B028F6" w:rsidRPr="00F46E40" w:rsidRDefault="00B028F6">
      <w:pPr>
        <w:rPr>
          <w:sz w:val="28"/>
          <w:szCs w:val="28"/>
        </w:rPr>
      </w:pPr>
      <w:bookmarkStart w:id="77" w:name="sub_1315"/>
      <w:bookmarkEnd w:id="76"/>
      <w:r w:rsidRPr="00F46E40">
        <w:rPr>
          <w:sz w:val="28"/>
          <w:szCs w:val="28"/>
        </w:rPr>
        <w:t>3.3.6. Срок выполнения административной процедуры по рассмотрению документов на предоставление муниципальной услуги, подготовке разрешения (уведомления об отказе) или уведомления об аннулировании разрешения:</w:t>
      </w:r>
    </w:p>
    <w:bookmarkEnd w:id="77"/>
    <w:p w:rsidR="00B028F6" w:rsidRPr="00F46E40" w:rsidRDefault="00B028F6">
      <w:pPr>
        <w:rPr>
          <w:sz w:val="28"/>
          <w:szCs w:val="28"/>
        </w:rPr>
      </w:pPr>
      <w:r w:rsidRPr="00F46E40">
        <w:rPr>
          <w:sz w:val="28"/>
          <w:szCs w:val="28"/>
        </w:rPr>
        <w:t>54 дня - по рассмотрению документов и подготовке разрешения (уведомления об отказе);</w:t>
      </w:r>
    </w:p>
    <w:p w:rsidR="00B028F6" w:rsidRPr="00F46E40" w:rsidRDefault="00B028F6">
      <w:pPr>
        <w:rPr>
          <w:sz w:val="28"/>
          <w:szCs w:val="28"/>
        </w:rPr>
      </w:pPr>
      <w:r w:rsidRPr="00F46E40">
        <w:rPr>
          <w:sz w:val="28"/>
          <w:szCs w:val="28"/>
        </w:rPr>
        <w:t>23 дня - по рассмотрению документов и подготовке уведомления об аннулировании разрешения.</w:t>
      </w:r>
    </w:p>
    <w:p w:rsidR="00B028F6" w:rsidRPr="00F46E40" w:rsidRDefault="00B028F6">
      <w:pPr>
        <w:rPr>
          <w:sz w:val="28"/>
          <w:szCs w:val="28"/>
        </w:rPr>
      </w:pPr>
    </w:p>
    <w:p w:rsidR="00B028F6" w:rsidRPr="00F46E40" w:rsidRDefault="00B028F6">
      <w:pPr>
        <w:pStyle w:val="1"/>
        <w:rPr>
          <w:sz w:val="28"/>
          <w:szCs w:val="28"/>
        </w:rPr>
      </w:pPr>
      <w:bookmarkStart w:id="78" w:name="sub_72"/>
      <w:r w:rsidRPr="00F46E40">
        <w:rPr>
          <w:sz w:val="28"/>
          <w:szCs w:val="28"/>
        </w:rPr>
        <w:lastRenderedPageBreak/>
        <w:t>3.4. Выдача (направление) заявителю разрешения (уведомления об отказе) или уведомления об аннулировании разрешения</w:t>
      </w:r>
    </w:p>
    <w:bookmarkEnd w:id="78"/>
    <w:p w:rsidR="00B028F6" w:rsidRPr="00F46E40" w:rsidRDefault="00B028F6">
      <w:pPr>
        <w:rPr>
          <w:sz w:val="28"/>
          <w:szCs w:val="28"/>
        </w:rPr>
      </w:pPr>
    </w:p>
    <w:p w:rsidR="00B028F6" w:rsidRPr="00F46E40" w:rsidRDefault="00B028F6">
      <w:pPr>
        <w:rPr>
          <w:sz w:val="28"/>
          <w:szCs w:val="28"/>
        </w:rPr>
      </w:pPr>
      <w:bookmarkStart w:id="79" w:name="sub_68"/>
      <w:r w:rsidRPr="00F46E40">
        <w:rPr>
          <w:sz w:val="28"/>
          <w:szCs w:val="28"/>
        </w:rPr>
        <w:t xml:space="preserve">3.4.1. Основанием для начала административной процедуры по выдаче (направлению) заявителю разрешения (уведомления об отказе) или уведомления об аннулировании разрешения является поступление специалисту, ответственному за подготовку результата предоставления муниципальной услуги, подписанного </w:t>
      </w:r>
      <w:r w:rsidR="00C87EC6" w:rsidRPr="00F46E40">
        <w:rPr>
          <w:sz w:val="28"/>
          <w:szCs w:val="28"/>
        </w:rPr>
        <w:t xml:space="preserve">заместителем Главы администрации Маслянинского муниципального округа по экономическим вопросам </w:t>
      </w:r>
      <w:r w:rsidRPr="00F46E40">
        <w:rPr>
          <w:sz w:val="28"/>
          <w:szCs w:val="28"/>
        </w:rPr>
        <w:t>разрешения (уведомления об отказе) или уведомления об аннулировании разрешения.</w:t>
      </w:r>
    </w:p>
    <w:p w:rsidR="00B028F6" w:rsidRPr="00F46E40" w:rsidRDefault="00B028F6">
      <w:pPr>
        <w:rPr>
          <w:sz w:val="28"/>
          <w:szCs w:val="28"/>
        </w:rPr>
      </w:pPr>
      <w:bookmarkStart w:id="80" w:name="sub_69"/>
      <w:bookmarkEnd w:id="79"/>
      <w:r w:rsidRPr="00F46E40">
        <w:rPr>
          <w:sz w:val="28"/>
          <w:szCs w:val="28"/>
        </w:rPr>
        <w:t xml:space="preserve">3.4.2. В течение четырех дней со дня подписания </w:t>
      </w:r>
      <w:r w:rsidR="00DC22E2" w:rsidRPr="00F46E40">
        <w:rPr>
          <w:sz w:val="28"/>
          <w:szCs w:val="28"/>
        </w:rPr>
        <w:t xml:space="preserve">заместителем Главы администрации Маслянинского муниципального округа по экономическим вопросам </w:t>
      </w:r>
      <w:r w:rsidRPr="00F46E40">
        <w:rPr>
          <w:sz w:val="28"/>
          <w:szCs w:val="28"/>
        </w:rPr>
        <w:t>разрешения (уведомления об отказе) или уведомления об аннулировании разрешения специалист, ответственный за подготовку результата предоставления муниципальной услуги, выдает (направляет) один экземпляр разрешения (уведомления об отказе) или уведомления об аннулировании разрешения заявителю.</w:t>
      </w:r>
    </w:p>
    <w:bookmarkEnd w:id="80"/>
    <w:p w:rsidR="00B028F6" w:rsidRPr="00F46E40" w:rsidRDefault="00B028F6">
      <w:pPr>
        <w:rPr>
          <w:sz w:val="28"/>
          <w:szCs w:val="28"/>
        </w:rPr>
      </w:pPr>
      <w:r w:rsidRPr="00F46E40">
        <w:rPr>
          <w:sz w:val="28"/>
          <w:szCs w:val="28"/>
        </w:rPr>
        <w:t xml:space="preserve">В случае обращения заявителя посредством почтового отправления либо через ГАУ "МФЦ" подписанное разрешения (уведомления об отказе) или уведомления об аннулировании разрешения направляется заявителю почтовым отправлением либо в ГАУ "МФЦ" соответственно, если иной способ его получения не указан заявителем, при обращении заявителя в электронной форме с использованием </w:t>
      </w:r>
      <w:r w:rsidR="00574873">
        <w:rPr>
          <w:sz w:val="28"/>
          <w:szCs w:val="28"/>
        </w:rPr>
        <w:t xml:space="preserve">Единого портала </w:t>
      </w:r>
      <w:r w:rsidRPr="00F46E40">
        <w:rPr>
          <w:sz w:val="28"/>
          <w:szCs w:val="28"/>
        </w:rPr>
        <w:t>государственных и муниципальных услуг электронный образ подписанного разрешения (уведомления об отказе) или уведомления об аннулировании разрешения направляется заявителю с использованием Единого портала государственных и муниципальных услуг.</w:t>
      </w:r>
    </w:p>
    <w:p w:rsidR="00B028F6" w:rsidRPr="00F46E40" w:rsidRDefault="00B028F6">
      <w:pPr>
        <w:rPr>
          <w:sz w:val="28"/>
          <w:szCs w:val="28"/>
        </w:rPr>
      </w:pPr>
      <w:bookmarkStart w:id="81" w:name="sub_70"/>
      <w:r w:rsidRPr="00F46E40">
        <w:rPr>
          <w:sz w:val="28"/>
          <w:szCs w:val="28"/>
        </w:rPr>
        <w:t>3.4.3. Результатом административной процедуры по выдаче (направлению) заявителю разрешения (уведомления об отказе) или уведомления об аннулировании разрешения является направление (выдача) разрешения либо уведомления об отказе или уведомления об аннулировании разрешения заявителю.</w:t>
      </w:r>
    </w:p>
    <w:p w:rsidR="00B028F6" w:rsidRPr="00F46E40" w:rsidRDefault="00B028F6">
      <w:pPr>
        <w:rPr>
          <w:sz w:val="28"/>
          <w:szCs w:val="28"/>
        </w:rPr>
      </w:pPr>
      <w:bookmarkStart w:id="82" w:name="sub_71"/>
      <w:bookmarkEnd w:id="81"/>
      <w:r w:rsidRPr="00F46E40">
        <w:rPr>
          <w:sz w:val="28"/>
          <w:szCs w:val="28"/>
        </w:rPr>
        <w:t>3.4.4. Срок выполнения административной процедуры по выдаче (направлению) заявителю разрешения (уведомления об отказе) или уведомления об аннулировании разрешения - четыре дня.</w:t>
      </w:r>
    </w:p>
    <w:bookmarkEnd w:id="82"/>
    <w:p w:rsidR="00B028F6" w:rsidRPr="00F46E40" w:rsidRDefault="00B028F6">
      <w:pPr>
        <w:rPr>
          <w:sz w:val="28"/>
          <w:szCs w:val="28"/>
        </w:rPr>
      </w:pPr>
    </w:p>
    <w:p w:rsidR="00B028F6" w:rsidRPr="00F46E40" w:rsidRDefault="00B028F6">
      <w:pPr>
        <w:pStyle w:val="1"/>
        <w:rPr>
          <w:sz w:val="28"/>
          <w:szCs w:val="28"/>
        </w:rPr>
      </w:pPr>
      <w:bookmarkStart w:id="83" w:name="sub_78"/>
      <w:r w:rsidRPr="00F46E40">
        <w:rPr>
          <w:sz w:val="28"/>
          <w:szCs w:val="28"/>
        </w:rPr>
        <w:t>3.5. Исправление допущенных опечаток и ошибок в выданных в результате предоставления муниципальной услуги документах</w:t>
      </w:r>
    </w:p>
    <w:bookmarkEnd w:id="83"/>
    <w:p w:rsidR="00B028F6" w:rsidRPr="00F46E40" w:rsidRDefault="00B028F6">
      <w:pPr>
        <w:rPr>
          <w:sz w:val="28"/>
          <w:szCs w:val="28"/>
        </w:rPr>
      </w:pPr>
    </w:p>
    <w:p w:rsidR="00B028F6" w:rsidRPr="00F46E40" w:rsidRDefault="00B028F6">
      <w:pPr>
        <w:rPr>
          <w:sz w:val="28"/>
          <w:szCs w:val="28"/>
        </w:rPr>
      </w:pPr>
      <w:bookmarkStart w:id="84" w:name="sub_73"/>
      <w:r w:rsidRPr="00F46E40">
        <w:rPr>
          <w:sz w:val="28"/>
          <w:szCs w:val="28"/>
        </w:rPr>
        <w:t xml:space="preserve">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управлении, поданное в письменной форме одним из способов, предусмотренных </w:t>
      </w:r>
      <w:r w:rsidR="00574873">
        <w:rPr>
          <w:sz w:val="28"/>
          <w:szCs w:val="28"/>
        </w:rPr>
        <w:t xml:space="preserve">пунктом 2.6 </w:t>
      </w:r>
      <w:r w:rsidRPr="00F46E40">
        <w:rPr>
          <w:sz w:val="28"/>
          <w:szCs w:val="28"/>
        </w:rPr>
        <w:t>административного регламента.</w:t>
      </w:r>
    </w:p>
    <w:p w:rsidR="00B028F6" w:rsidRPr="00F46E40" w:rsidRDefault="00B028F6">
      <w:pPr>
        <w:rPr>
          <w:sz w:val="28"/>
          <w:szCs w:val="28"/>
        </w:rPr>
      </w:pPr>
      <w:bookmarkStart w:id="85" w:name="sub_74"/>
      <w:bookmarkEnd w:id="84"/>
      <w:r w:rsidRPr="00F46E40">
        <w:rPr>
          <w:sz w:val="28"/>
          <w:szCs w:val="28"/>
        </w:rPr>
        <w:lastRenderedPageBreak/>
        <w:t>3.5.2. Обращение заявителя об исправлении допущенных опечаток и ошибок регистрируется в день его поступления в управление и передается специалисту управления по рассмотрению документов.</w:t>
      </w:r>
    </w:p>
    <w:p w:rsidR="00B028F6" w:rsidRPr="00F46E40" w:rsidRDefault="00B028F6">
      <w:pPr>
        <w:rPr>
          <w:sz w:val="28"/>
          <w:szCs w:val="28"/>
        </w:rPr>
      </w:pPr>
      <w:bookmarkStart w:id="86" w:name="sub_75"/>
      <w:bookmarkEnd w:id="85"/>
      <w:r w:rsidRPr="00F46E40">
        <w:rPr>
          <w:sz w:val="28"/>
          <w:szCs w:val="28"/>
        </w:rPr>
        <w:t>3.5.3. Специалист управления по рассмотрению документов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управления уведомление об отсутствии опечаток и ошибок в выданных в результате предоставления муниципальной услуги документах.</w:t>
      </w:r>
    </w:p>
    <w:p w:rsidR="00B028F6" w:rsidRPr="00F46E40" w:rsidRDefault="00B028F6">
      <w:pPr>
        <w:rPr>
          <w:sz w:val="28"/>
          <w:szCs w:val="28"/>
        </w:rPr>
      </w:pPr>
      <w:bookmarkStart w:id="87" w:name="sub_76"/>
      <w:bookmarkEnd w:id="86"/>
      <w:r w:rsidRPr="00F46E40">
        <w:rPr>
          <w:sz w:val="28"/>
          <w:szCs w:val="28"/>
        </w:rP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B028F6" w:rsidRPr="00F46E40" w:rsidRDefault="00B028F6">
      <w:pPr>
        <w:rPr>
          <w:sz w:val="28"/>
          <w:szCs w:val="28"/>
        </w:rPr>
      </w:pPr>
      <w:bookmarkStart w:id="88" w:name="sub_77"/>
      <w:bookmarkEnd w:id="87"/>
      <w:r w:rsidRPr="00F46E40">
        <w:rPr>
          <w:sz w:val="28"/>
          <w:szCs w:val="28"/>
        </w:rP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bookmarkEnd w:id="88"/>
    <w:p w:rsidR="00B028F6" w:rsidRPr="00F46E40" w:rsidRDefault="00B028F6">
      <w:pPr>
        <w:rPr>
          <w:sz w:val="28"/>
          <w:szCs w:val="28"/>
        </w:rPr>
      </w:pPr>
    </w:p>
    <w:p w:rsidR="00B028F6" w:rsidRPr="00F46E40" w:rsidRDefault="00B028F6">
      <w:pPr>
        <w:pStyle w:val="1"/>
        <w:rPr>
          <w:sz w:val="28"/>
          <w:szCs w:val="28"/>
        </w:rPr>
      </w:pPr>
      <w:bookmarkStart w:id="89" w:name="sub_1040"/>
      <w:r w:rsidRPr="00F46E40">
        <w:rPr>
          <w:sz w:val="28"/>
          <w:szCs w:val="28"/>
        </w:rPr>
        <w:t>4. Формы контроля за исполнением административного регламента</w:t>
      </w:r>
    </w:p>
    <w:bookmarkEnd w:id="89"/>
    <w:p w:rsidR="00B028F6" w:rsidRPr="00F46E40" w:rsidRDefault="00B028F6">
      <w:pPr>
        <w:rPr>
          <w:sz w:val="28"/>
          <w:szCs w:val="28"/>
        </w:rPr>
      </w:pPr>
    </w:p>
    <w:p w:rsidR="00B028F6" w:rsidRPr="00F46E40" w:rsidRDefault="00B028F6">
      <w:pPr>
        <w:rPr>
          <w:sz w:val="28"/>
          <w:szCs w:val="28"/>
        </w:rPr>
      </w:pPr>
      <w:bookmarkStart w:id="90" w:name="sub_79"/>
      <w:r w:rsidRPr="00F46E40">
        <w:rPr>
          <w:sz w:val="28"/>
          <w:szCs w:val="28"/>
        </w:rPr>
        <w:t>4.1. Контроль за предоставлением муниципальной услуги осуществляется в форме текущего контроля за соблюдением и исполнением специалистами управления,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B028F6" w:rsidRPr="00F46E40" w:rsidRDefault="00B028F6">
      <w:pPr>
        <w:rPr>
          <w:sz w:val="28"/>
          <w:szCs w:val="28"/>
        </w:rPr>
      </w:pPr>
      <w:bookmarkStart w:id="91" w:name="sub_80"/>
      <w:bookmarkEnd w:id="90"/>
      <w:r w:rsidRPr="00F46E40">
        <w:rPr>
          <w:sz w:val="28"/>
          <w:szCs w:val="28"/>
        </w:rPr>
        <w:t>4.2. Текущий контроль за соблюдением и исполнением специалистами управления,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управления.</w:t>
      </w:r>
    </w:p>
    <w:p w:rsidR="00B028F6" w:rsidRPr="00F46E40" w:rsidRDefault="00B028F6">
      <w:pPr>
        <w:rPr>
          <w:sz w:val="28"/>
          <w:szCs w:val="28"/>
        </w:rPr>
      </w:pPr>
      <w:bookmarkStart w:id="92" w:name="sub_81"/>
      <w:bookmarkEnd w:id="91"/>
      <w:r w:rsidRPr="00F46E40">
        <w:rPr>
          <w:sz w:val="28"/>
          <w:szCs w:val="28"/>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нарушения прав заявителей и принятие мер для устранения соответствующих нарушений.</w:t>
      </w:r>
    </w:p>
    <w:p w:rsidR="00B028F6" w:rsidRPr="00F46E40" w:rsidRDefault="00B028F6">
      <w:pPr>
        <w:rPr>
          <w:sz w:val="28"/>
          <w:szCs w:val="28"/>
        </w:rPr>
      </w:pPr>
      <w:bookmarkStart w:id="93" w:name="sub_82"/>
      <w:bookmarkEnd w:id="92"/>
      <w:r w:rsidRPr="00F46E40">
        <w:rPr>
          <w:sz w:val="28"/>
          <w:szCs w:val="28"/>
        </w:rPr>
        <w:t xml:space="preserve">4.4. Для проведения проверки полноты и качества предоставления муниципальной услуги создается комиссия, состав которой утверждается приказом начальника </w:t>
      </w:r>
      <w:r w:rsidR="001173C1" w:rsidRPr="00F46E40">
        <w:rPr>
          <w:sz w:val="28"/>
          <w:szCs w:val="28"/>
        </w:rPr>
        <w:t>управления</w:t>
      </w:r>
      <w:r w:rsidRPr="00F46E40">
        <w:rPr>
          <w:sz w:val="28"/>
          <w:szCs w:val="28"/>
        </w:rPr>
        <w:t>.</w:t>
      </w:r>
    </w:p>
    <w:bookmarkEnd w:id="93"/>
    <w:p w:rsidR="00B028F6" w:rsidRPr="00F46E40" w:rsidRDefault="00B028F6">
      <w:pPr>
        <w:rPr>
          <w:sz w:val="28"/>
          <w:szCs w:val="28"/>
        </w:rPr>
      </w:pPr>
      <w:r w:rsidRPr="00F46E40">
        <w:rPr>
          <w:sz w:val="28"/>
          <w:szCs w:val="28"/>
        </w:rPr>
        <w:lastRenderedPageBreak/>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B028F6" w:rsidRPr="00F46E40" w:rsidRDefault="00B028F6">
      <w:pPr>
        <w:rPr>
          <w:sz w:val="28"/>
          <w:szCs w:val="28"/>
        </w:rPr>
      </w:pPr>
      <w:r w:rsidRPr="00F46E40">
        <w:rPr>
          <w:sz w:val="28"/>
          <w:szCs w:val="28"/>
        </w:rPr>
        <w:t>Результаты проверки оформляются в виде акта, в котором отмечаются выявленные недостатки и указываются предложения об их устранении.</w:t>
      </w:r>
    </w:p>
    <w:p w:rsidR="00B028F6" w:rsidRPr="00F46E40" w:rsidRDefault="00B028F6">
      <w:pPr>
        <w:rPr>
          <w:sz w:val="28"/>
          <w:szCs w:val="28"/>
        </w:rPr>
      </w:pPr>
      <w:r w:rsidRPr="00F46E40">
        <w:rPr>
          <w:sz w:val="28"/>
          <w:szCs w:val="28"/>
        </w:rPr>
        <w:t>Акт подписывается всеми членами комиссии.</w:t>
      </w:r>
    </w:p>
    <w:p w:rsidR="00B028F6" w:rsidRPr="00F46E40" w:rsidRDefault="00B028F6">
      <w:pPr>
        <w:rPr>
          <w:sz w:val="28"/>
          <w:szCs w:val="28"/>
        </w:rPr>
      </w:pPr>
      <w:bookmarkStart w:id="94" w:name="sub_83"/>
      <w:r w:rsidRPr="00F46E40">
        <w:rPr>
          <w:sz w:val="28"/>
          <w:szCs w:val="28"/>
        </w:rPr>
        <w:t>4.5. По результатам контроля, в случае выявления нарушений при предоставлении муниципальной услуги, виновные лица привлекаются к дисциплинарной ответственности в соответствии с законодательством Российской Федерации.</w:t>
      </w:r>
    </w:p>
    <w:bookmarkEnd w:id="94"/>
    <w:p w:rsidR="00B028F6" w:rsidRPr="00F46E40" w:rsidRDefault="00B028F6">
      <w:pPr>
        <w:rPr>
          <w:sz w:val="28"/>
          <w:szCs w:val="28"/>
        </w:rPr>
      </w:pPr>
    </w:p>
    <w:p w:rsidR="00B028F6" w:rsidRPr="00F46E40" w:rsidRDefault="00B028F6">
      <w:pPr>
        <w:pStyle w:val="1"/>
        <w:rPr>
          <w:sz w:val="28"/>
          <w:szCs w:val="28"/>
        </w:rPr>
      </w:pPr>
      <w:bookmarkStart w:id="95" w:name="sub_1050"/>
      <w:r w:rsidRPr="00F46E40">
        <w:rPr>
          <w:sz w:val="28"/>
          <w:szCs w:val="28"/>
        </w:rPr>
        <w:t xml:space="preserve">5. Досудебный (внесудебный) порядок обжалования заявителем решений и действий (бездействия) </w:t>
      </w:r>
      <w:r w:rsidR="00A8651D">
        <w:rPr>
          <w:sz w:val="28"/>
          <w:szCs w:val="28"/>
        </w:rPr>
        <w:t>администрации</w:t>
      </w:r>
      <w:r w:rsidRPr="00F46E40">
        <w:rPr>
          <w:sz w:val="28"/>
          <w:szCs w:val="28"/>
        </w:rPr>
        <w:t>, предоставляющей муниципальную услугу, ГАУ "МФЦ", а также их должностных лиц, муниципальных служащих, работников</w:t>
      </w:r>
    </w:p>
    <w:bookmarkEnd w:id="95"/>
    <w:p w:rsidR="00B028F6" w:rsidRDefault="00B028F6"/>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5.1. 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в досудебном (внесудебном) порядке, в том числе в следующих случаях:</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1) нарушение срока регистрации запроса о предоставлении муниципальной услуги;</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2) нарушение срока предоставления муниципальной услуги;</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w:t>
      </w:r>
      <w:r w:rsidRPr="00EF629B">
        <w:rPr>
          <w:color w:val="000000"/>
          <w:sz w:val="28"/>
          <w:szCs w:val="28"/>
        </w:rPr>
        <w:lastRenderedPageBreak/>
        <w:t>муниципальными правовыми актами, а также настоящим административным регламентом;</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8) нарушение срока или порядка выдачи документов по результатам предоставления муниципальной услуги;</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9" w:tooltip="https://pravo-search.minjust.ru/bigs/showDocument.html?id=BBA0BFB1-06C7-4E50-A8D3-FE1045784BF1" w:history="1">
        <w:r w:rsidRPr="00EF629B">
          <w:rPr>
            <w:rStyle w:val="11"/>
            <w:color w:val="000000"/>
            <w:sz w:val="28"/>
            <w:szCs w:val="28"/>
          </w:rPr>
          <w:t>от 27.07.2010 № 210-ФЗ</w:t>
        </w:r>
      </w:hyperlink>
      <w:r w:rsidRPr="00EF629B">
        <w:rPr>
          <w:color w:val="000000"/>
          <w:sz w:val="28"/>
          <w:szCs w:val="28"/>
        </w:rPr>
        <w:t xml:space="preserve">. </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5.2. Жалоба подается в письменной форме на бумажном носителе, в электронной форме в администрацию,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5.3. Жалоба заявителя на решения и действия (бездействие) должностных лиц, сотрудников администрации подается Главе муниципального округа. Жалоба на решение, принятое Главой, рассматривается непосредственно Главой.</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5.4. Жалоба должна содержать:</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1)наименование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 Федеральный закон </w:t>
      </w:r>
      <w:hyperlink r:id="rId10" w:tooltip="https://pravo-search.minjust.ru/bigs/showDocument.html?id=BBA0BFB1-06C7-4E50-A8D3-FE1045784BF1" w:history="1">
        <w:r w:rsidRPr="00EF629B">
          <w:rPr>
            <w:rStyle w:val="11"/>
            <w:color w:val="000000"/>
            <w:sz w:val="28"/>
            <w:szCs w:val="28"/>
          </w:rPr>
          <w:t>от 27.07.2010 № 210-ФЗ</w:t>
        </w:r>
      </w:hyperlink>
      <w:r w:rsidRPr="00EF629B">
        <w:rPr>
          <w:color w:val="000000"/>
          <w:sz w:val="28"/>
          <w:szCs w:val="28"/>
        </w:rPr>
        <w:t> «</w:t>
      </w:r>
      <w:hyperlink r:id="rId11" w:tooltip="https://pravo-search.minjust.ru/bigs/showDocument.html?id=BBA0BFB1-06C7-4E50-A8D3-FE1045784BF1" w:history="1">
        <w:r w:rsidRPr="00EF629B">
          <w:rPr>
            <w:rStyle w:val="11"/>
            <w:color w:val="000000"/>
            <w:sz w:val="28"/>
            <w:szCs w:val="28"/>
          </w:rPr>
          <w:t>Об организации предоставления государственных и муниципальных услуг</w:t>
        </w:r>
      </w:hyperlink>
      <w:r w:rsidRPr="00EF629B">
        <w:rPr>
          <w:color w:val="000000"/>
          <w:sz w:val="28"/>
          <w:szCs w:val="28"/>
        </w:rPr>
        <w:t>.</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5.6. По результатам рассмотрения жалобы принимается одно из следующих решений:</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2) в удовлетворении жалобы отказывается.</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Pr="00EF629B">
        <w:rPr>
          <w:color w:val="000000"/>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1297" w:rsidRPr="00EF629B" w:rsidRDefault="00331297" w:rsidP="00331297">
      <w:pPr>
        <w:pStyle w:val="af6"/>
        <w:spacing w:before="0" w:beforeAutospacing="0" w:after="0" w:afterAutospacing="0"/>
        <w:ind w:firstLine="709"/>
        <w:jc w:val="both"/>
        <w:rPr>
          <w:color w:val="000000"/>
          <w:sz w:val="28"/>
          <w:szCs w:val="28"/>
        </w:rPr>
      </w:pPr>
      <w:r w:rsidRPr="00EF629B">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1297" w:rsidRPr="00EF629B" w:rsidRDefault="00331297" w:rsidP="00331297">
      <w:pPr>
        <w:pStyle w:val="af6"/>
        <w:spacing w:before="0" w:beforeAutospacing="0" w:after="0" w:afterAutospacing="0"/>
        <w:ind w:firstLine="709"/>
        <w:jc w:val="both"/>
        <w:rPr>
          <w:color w:val="000000"/>
        </w:rPr>
      </w:pPr>
      <w:r w:rsidRPr="00EF629B">
        <w:rPr>
          <w:color w:val="000000"/>
          <w:sz w:val="28"/>
          <w:szCs w:val="28"/>
        </w:rPr>
        <w:t>5.9. Информация, содержащаяся в настоящем разделе, подлежит размещению на Едином портале государственных и муниципальных услуг</w:t>
      </w:r>
    </w:p>
    <w:p w:rsidR="00B028F6" w:rsidRDefault="00B028F6"/>
    <w:p w:rsidR="00F46E40" w:rsidRDefault="00F46E40">
      <w:pPr>
        <w:jc w:val="right"/>
        <w:rPr>
          <w:rStyle w:val="a3"/>
          <w:rFonts w:ascii="Arial" w:hAnsi="Arial" w:cs="Arial"/>
          <w:bCs/>
        </w:rPr>
      </w:pPr>
      <w:bookmarkStart w:id="96" w:name="sub_1100"/>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p w:rsidR="00F46E40" w:rsidRDefault="00F46E40">
      <w:pPr>
        <w:jc w:val="right"/>
        <w:rPr>
          <w:rStyle w:val="a3"/>
          <w:rFonts w:ascii="Arial" w:hAnsi="Arial" w:cs="Arial"/>
          <w:bCs/>
        </w:rPr>
      </w:pPr>
    </w:p>
    <w:bookmarkEnd w:id="96"/>
    <w:p w:rsidR="00B028F6" w:rsidRDefault="00B028F6">
      <w:pPr>
        <w:ind w:firstLine="0"/>
        <w:jc w:val="left"/>
        <w:rPr>
          <w:b/>
          <w:bCs/>
          <w:color w:val="26282F"/>
        </w:rPr>
        <w:sectPr w:rsidR="00B028F6" w:rsidSect="009931A5">
          <w:headerReference w:type="even" r:id="rId12"/>
          <w:headerReference w:type="default" r:id="rId13"/>
          <w:footerReference w:type="even" r:id="rId14"/>
          <w:pgSz w:w="11900" w:h="16800"/>
          <w:pgMar w:top="1440" w:right="800" w:bottom="1440" w:left="1134" w:header="720" w:footer="720" w:gutter="0"/>
          <w:cols w:space="720"/>
          <w:noEndnote/>
        </w:sectPr>
      </w:pPr>
    </w:p>
    <w:p w:rsidR="00B028F6" w:rsidRPr="00673338" w:rsidRDefault="00B028F6" w:rsidP="00B857E6">
      <w:pPr>
        <w:pStyle w:val="a6"/>
        <w:jc w:val="right"/>
        <w:rPr>
          <w:rStyle w:val="a3"/>
          <w:rFonts w:ascii="Times New Roman" w:hAnsi="Times New Roman" w:cs="Times New Roman"/>
          <w:b w:val="0"/>
          <w:sz w:val="28"/>
          <w:szCs w:val="28"/>
        </w:rPr>
      </w:pPr>
      <w:r>
        <w:rPr>
          <w:sz w:val="20"/>
          <w:szCs w:val="20"/>
        </w:rPr>
        <w:lastRenderedPageBreak/>
        <w:t xml:space="preserve">                                             </w:t>
      </w:r>
      <w:bookmarkStart w:id="97" w:name="sub_1200"/>
      <w:r w:rsidRPr="00673338">
        <w:rPr>
          <w:rStyle w:val="a3"/>
          <w:rFonts w:ascii="Times New Roman" w:hAnsi="Times New Roman" w:cs="Times New Roman"/>
          <w:b w:val="0"/>
          <w:sz w:val="28"/>
          <w:szCs w:val="28"/>
        </w:rPr>
        <w:t xml:space="preserve">Приложение </w:t>
      </w:r>
      <w:r w:rsidR="00673338" w:rsidRPr="00673338">
        <w:rPr>
          <w:rStyle w:val="a3"/>
          <w:rFonts w:ascii="Times New Roman" w:hAnsi="Times New Roman" w:cs="Times New Roman"/>
          <w:b w:val="0"/>
          <w:sz w:val="28"/>
          <w:szCs w:val="28"/>
        </w:rPr>
        <w:t>1</w:t>
      </w:r>
      <w:r w:rsidRPr="00673338">
        <w:rPr>
          <w:rStyle w:val="a3"/>
          <w:rFonts w:ascii="Times New Roman" w:hAnsi="Times New Roman" w:cs="Times New Roman"/>
          <w:b w:val="0"/>
          <w:sz w:val="28"/>
          <w:szCs w:val="28"/>
        </w:rPr>
        <w:br/>
        <w:t xml:space="preserve">к </w:t>
      </w:r>
      <w:r w:rsidR="00673338">
        <w:rPr>
          <w:rStyle w:val="a3"/>
          <w:rFonts w:ascii="Times New Roman" w:hAnsi="Times New Roman" w:cs="Times New Roman"/>
          <w:b w:val="0"/>
          <w:sz w:val="28"/>
          <w:szCs w:val="28"/>
        </w:rPr>
        <w:t>административному регламенту</w:t>
      </w:r>
      <w:r w:rsidRPr="00673338">
        <w:rPr>
          <w:rStyle w:val="a3"/>
          <w:rFonts w:ascii="Times New Roman" w:hAnsi="Times New Roman" w:cs="Times New Roman"/>
          <w:b w:val="0"/>
          <w:sz w:val="28"/>
          <w:szCs w:val="28"/>
        </w:rPr>
        <w:br/>
        <w:t>предоставления муниципальной услуги</w:t>
      </w:r>
      <w:r w:rsidRPr="00673338">
        <w:rPr>
          <w:rStyle w:val="a3"/>
          <w:rFonts w:ascii="Times New Roman" w:hAnsi="Times New Roman" w:cs="Times New Roman"/>
          <w:b w:val="0"/>
          <w:sz w:val="28"/>
          <w:szCs w:val="28"/>
        </w:rPr>
        <w:br/>
        <w:t>по выдаче разрешений на установку</w:t>
      </w:r>
      <w:r w:rsidRPr="00673338">
        <w:rPr>
          <w:rStyle w:val="a3"/>
          <w:rFonts w:ascii="Times New Roman" w:hAnsi="Times New Roman" w:cs="Times New Roman"/>
          <w:b w:val="0"/>
          <w:sz w:val="28"/>
          <w:szCs w:val="28"/>
        </w:rPr>
        <w:br/>
        <w:t>и эксплуатацию рекламных конструкций,</w:t>
      </w:r>
      <w:r w:rsidRPr="00673338">
        <w:rPr>
          <w:rStyle w:val="a3"/>
          <w:rFonts w:ascii="Times New Roman" w:hAnsi="Times New Roman" w:cs="Times New Roman"/>
          <w:b w:val="0"/>
          <w:sz w:val="28"/>
          <w:szCs w:val="28"/>
        </w:rPr>
        <w:br/>
        <w:t>аннулированию таких разрешений</w:t>
      </w:r>
    </w:p>
    <w:bookmarkEnd w:id="97"/>
    <w:p w:rsidR="00B028F6" w:rsidRDefault="00B028F6"/>
    <w:p w:rsidR="00B028F6" w:rsidRPr="00673338" w:rsidRDefault="00B028F6">
      <w:pPr>
        <w:pStyle w:val="1"/>
        <w:rPr>
          <w:sz w:val="28"/>
          <w:szCs w:val="28"/>
        </w:rPr>
      </w:pPr>
      <w:r w:rsidRPr="00673338">
        <w:rPr>
          <w:sz w:val="28"/>
          <w:szCs w:val="28"/>
        </w:rPr>
        <w:t>Форма</w:t>
      </w:r>
      <w:r w:rsidRPr="00673338">
        <w:rPr>
          <w:sz w:val="28"/>
          <w:szCs w:val="28"/>
        </w:rPr>
        <w:br/>
        <w:t>уведомления об отказе в выдаче разрешения на установку и эксплуатацию рекламной конструкции</w:t>
      </w:r>
    </w:p>
    <w:p w:rsidR="00B028F6" w:rsidRDefault="00B028F6">
      <w:pPr>
        <w:ind w:firstLine="0"/>
        <w:jc w:val="left"/>
        <w:rPr>
          <w:b/>
          <w:bCs/>
          <w:color w:val="26282F"/>
        </w:rPr>
      </w:pPr>
    </w:p>
    <w:p w:rsidR="008A5FC3" w:rsidRDefault="008A5FC3">
      <w:pPr>
        <w:ind w:firstLine="0"/>
        <w:jc w:val="left"/>
        <w:rPr>
          <w:b/>
          <w:bCs/>
          <w:color w:val="26282F"/>
        </w:rPr>
      </w:pPr>
    </w:p>
    <w:p w:rsidR="008A5FC3" w:rsidRDefault="008A5FC3">
      <w:pPr>
        <w:ind w:firstLine="0"/>
        <w:jc w:val="left"/>
        <w:rPr>
          <w:b/>
          <w:bCs/>
          <w:color w:val="26282F"/>
        </w:rPr>
        <w:sectPr w:rsidR="008A5FC3">
          <w:headerReference w:type="default" r:id="rId15"/>
          <w:pgSz w:w="11905" w:h="16837"/>
          <w:pgMar w:top="1440" w:right="800" w:bottom="1440" w:left="800" w:header="720" w:footer="720" w:gutter="0"/>
          <w:cols w:space="720"/>
          <w:noEndnote/>
        </w:sectPr>
      </w:pPr>
    </w:p>
    <w:p w:rsidR="00B028F6" w:rsidRDefault="00B028F6">
      <w:pPr>
        <w:pStyle w:val="a6"/>
        <w:rPr>
          <w:sz w:val="22"/>
          <w:szCs w:val="22"/>
        </w:rPr>
      </w:pPr>
      <w:r w:rsidRPr="00B857E6">
        <w:rPr>
          <w:rFonts w:ascii="Times New Roman" w:hAnsi="Times New Roman" w:cs="Times New Roman"/>
        </w:rPr>
        <w:lastRenderedPageBreak/>
        <w:t xml:space="preserve">Бланк </w:t>
      </w:r>
      <w:r w:rsidR="00B857E6" w:rsidRPr="00B857E6">
        <w:rPr>
          <w:rFonts w:ascii="Times New Roman" w:hAnsi="Times New Roman" w:cs="Times New Roman"/>
        </w:rPr>
        <w:t>администрации Маслянинского</w:t>
      </w:r>
      <w:r>
        <w:rPr>
          <w:sz w:val="22"/>
          <w:szCs w:val="22"/>
        </w:rPr>
        <w:t xml:space="preserve">        </w:t>
      </w:r>
      <w:r w:rsidR="00B857E6">
        <w:rPr>
          <w:sz w:val="22"/>
          <w:szCs w:val="22"/>
        </w:rPr>
        <w:t xml:space="preserve">   </w:t>
      </w:r>
      <w:r>
        <w:rPr>
          <w:sz w:val="22"/>
          <w:szCs w:val="22"/>
        </w:rPr>
        <w:t xml:space="preserve">    ____________________________________________</w:t>
      </w:r>
    </w:p>
    <w:p w:rsidR="00B028F6" w:rsidRPr="00DA575A" w:rsidRDefault="00B028F6">
      <w:pPr>
        <w:pStyle w:val="a6"/>
        <w:rPr>
          <w:sz w:val="22"/>
          <w:szCs w:val="22"/>
        </w:rPr>
      </w:pPr>
      <w:r>
        <w:rPr>
          <w:sz w:val="22"/>
          <w:szCs w:val="22"/>
        </w:rPr>
        <w:t xml:space="preserve">   </w:t>
      </w:r>
      <w:r w:rsidR="00B857E6" w:rsidRPr="00B857E6">
        <w:rPr>
          <w:rFonts w:ascii="Times New Roman" w:hAnsi="Times New Roman" w:cs="Times New Roman"/>
        </w:rPr>
        <w:t xml:space="preserve">муниципального </w:t>
      </w:r>
      <w:r w:rsidR="00B857E6" w:rsidRPr="00DA575A">
        <w:rPr>
          <w:rFonts w:ascii="Times New Roman" w:hAnsi="Times New Roman" w:cs="Times New Roman"/>
        </w:rPr>
        <w:t>округа</w:t>
      </w:r>
      <w:r w:rsidR="00B857E6" w:rsidRPr="00DA575A">
        <w:rPr>
          <w:sz w:val="22"/>
          <w:szCs w:val="22"/>
        </w:rPr>
        <w:t xml:space="preserve">   </w:t>
      </w:r>
      <w:r w:rsidRPr="00DA575A">
        <w:rPr>
          <w:sz w:val="22"/>
          <w:szCs w:val="22"/>
        </w:rPr>
        <w:t xml:space="preserve">                          (</w:t>
      </w:r>
      <w:r w:rsidRPr="00DA575A">
        <w:rPr>
          <w:rFonts w:ascii="Times New Roman" w:hAnsi="Times New Roman" w:cs="Times New Roman"/>
        </w:rPr>
        <w:t>наименование организации -</w:t>
      </w:r>
    </w:p>
    <w:p w:rsidR="00B028F6" w:rsidRPr="00DA575A" w:rsidRDefault="00B028F6">
      <w:pPr>
        <w:pStyle w:val="a6"/>
        <w:rPr>
          <w:sz w:val="22"/>
          <w:szCs w:val="22"/>
        </w:rPr>
      </w:pPr>
      <w:r w:rsidRPr="00DA575A">
        <w:rPr>
          <w:sz w:val="22"/>
          <w:szCs w:val="22"/>
        </w:rPr>
        <w:t xml:space="preserve">  </w:t>
      </w:r>
      <w:r w:rsidRPr="00DA575A">
        <w:rPr>
          <w:rFonts w:ascii="Times New Roman" w:hAnsi="Times New Roman" w:cs="Times New Roman"/>
        </w:rPr>
        <w:t>Новосибирс</w:t>
      </w:r>
      <w:r w:rsidR="00B857E6" w:rsidRPr="00DA575A">
        <w:rPr>
          <w:rFonts w:ascii="Times New Roman" w:hAnsi="Times New Roman" w:cs="Times New Roman"/>
        </w:rPr>
        <w:t>кой области</w:t>
      </w:r>
      <w:r w:rsidRPr="003D4A5C">
        <w:rPr>
          <w:color w:val="FF0000"/>
          <w:sz w:val="22"/>
          <w:szCs w:val="22"/>
        </w:rPr>
        <w:t xml:space="preserve">       </w:t>
      </w:r>
      <w:r w:rsidR="00B857E6" w:rsidRPr="003D4A5C">
        <w:rPr>
          <w:color w:val="FF0000"/>
          <w:sz w:val="22"/>
          <w:szCs w:val="22"/>
        </w:rPr>
        <w:t xml:space="preserve">   </w:t>
      </w:r>
      <w:r w:rsidRPr="003D4A5C">
        <w:rPr>
          <w:color w:val="FF0000"/>
          <w:sz w:val="22"/>
          <w:szCs w:val="22"/>
        </w:rPr>
        <w:t xml:space="preserve">   </w:t>
      </w:r>
      <w:r w:rsidR="00B857E6" w:rsidRPr="003D4A5C">
        <w:rPr>
          <w:color w:val="FF0000"/>
          <w:sz w:val="22"/>
          <w:szCs w:val="22"/>
        </w:rPr>
        <w:t xml:space="preserve">   </w:t>
      </w:r>
      <w:r w:rsidRPr="003D4A5C">
        <w:rPr>
          <w:color w:val="FF0000"/>
          <w:sz w:val="22"/>
          <w:szCs w:val="22"/>
        </w:rPr>
        <w:t xml:space="preserve">        </w:t>
      </w:r>
      <w:r w:rsidRPr="00DA575A">
        <w:rPr>
          <w:sz w:val="22"/>
          <w:szCs w:val="22"/>
        </w:rPr>
        <w:t>____________________________________________</w:t>
      </w:r>
    </w:p>
    <w:p w:rsidR="00B028F6" w:rsidRPr="00DA575A" w:rsidRDefault="00B028F6">
      <w:pPr>
        <w:pStyle w:val="a6"/>
        <w:rPr>
          <w:rFonts w:ascii="Times New Roman" w:hAnsi="Times New Roman" w:cs="Times New Roman"/>
        </w:rPr>
      </w:pPr>
      <w:r w:rsidRPr="00DA575A">
        <w:rPr>
          <w:sz w:val="22"/>
          <w:szCs w:val="22"/>
        </w:rPr>
        <w:t xml:space="preserve">                                                           </w:t>
      </w:r>
      <w:r w:rsidRPr="00DA575A">
        <w:rPr>
          <w:rFonts w:ascii="Times New Roman" w:hAnsi="Times New Roman" w:cs="Times New Roman"/>
        </w:rPr>
        <w:t>для юридических лиц,</w:t>
      </w:r>
    </w:p>
    <w:p w:rsidR="00B028F6" w:rsidRPr="00DA575A" w:rsidRDefault="00B028F6">
      <w:pPr>
        <w:pStyle w:val="a6"/>
        <w:rPr>
          <w:sz w:val="22"/>
          <w:szCs w:val="22"/>
        </w:rPr>
      </w:pPr>
      <w:r w:rsidRPr="00DA575A">
        <w:rPr>
          <w:sz w:val="22"/>
          <w:szCs w:val="22"/>
        </w:rPr>
        <w:t xml:space="preserve">                                             ____________________________________________</w:t>
      </w:r>
    </w:p>
    <w:p w:rsidR="00B028F6" w:rsidRPr="00DA575A" w:rsidRDefault="00B028F6">
      <w:pPr>
        <w:pStyle w:val="a6"/>
        <w:rPr>
          <w:rFonts w:ascii="Times New Roman" w:hAnsi="Times New Roman" w:cs="Times New Roman"/>
        </w:rPr>
      </w:pPr>
      <w:r w:rsidRPr="00DA575A">
        <w:rPr>
          <w:sz w:val="22"/>
          <w:szCs w:val="22"/>
        </w:rPr>
        <w:t xml:space="preserve">                                               </w:t>
      </w:r>
      <w:r w:rsidRPr="00DA575A">
        <w:rPr>
          <w:rFonts w:ascii="Times New Roman" w:hAnsi="Times New Roman" w:cs="Times New Roman"/>
        </w:rPr>
        <w:t>Ф. И. О. (при наличии) - для физических</w:t>
      </w:r>
    </w:p>
    <w:p w:rsidR="00B028F6" w:rsidRPr="00DA575A" w:rsidRDefault="00B028F6">
      <w:pPr>
        <w:pStyle w:val="a6"/>
        <w:rPr>
          <w:sz w:val="22"/>
          <w:szCs w:val="22"/>
        </w:rPr>
      </w:pPr>
      <w:r w:rsidRPr="00DA575A">
        <w:rPr>
          <w:sz w:val="22"/>
          <w:szCs w:val="22"/>
        </w:rPr>
        <w:t xml:space="preserve">                                             ____________________________________________</w:t>
      </w:r>
    </w:p>
    <w:p w:rsidR="00B028F6" w:rsidRPr="00DA575A" w:rsidRDefault="00B028F6">
      <w:pPr>
        <w:pStyle w:val="a6"/>
        <w:rPr>
          <w:sz w:val="22"/>
          <w:szCs w:val="22"/>
        </w:rPr>
      </w:pPr>
      <w:r w:rsidRPr="00DA575A">
        <w:rPr>
          <w:sz w:val="22"/>
          <w:szCs w:val="22"/>
        </w:rPr>
        <w:t xml:space="preserve">                                                         </w:t>
      </w:r>
      <w:r w:rsidRPr="00DA575A">
        <w:rPr>
          <w:rFonts w:ascii="Times New Roman" w:hAnsi="Times New Roman" w:cs="Times New Roman"/>
        </w:rPr>
        <w:t>лиц, адрес, индекс</w:t>
      </w:r>
      <w:r w:rsidRPr="00DA575A">
        <w:rPr>
          <w:sz w:val="22"/>
          <w:szCs w:val="22"/>
        </w:rPr>
        <w:t>)</w:t>
      </w:r>
    </w:p>
    <w:p w:rsidR="00B028F6" w:rsidRPr="00DA575A" w:rsidRDefault="00B028F6">
      <w:pPr>
        <w:pStyle w:val="a6"/>
        <w:rPr>
          <w:sz w:val="22"/>
          <w:szCs w:val="22"/>
        </w:rPr>
      </w:pPr>
      <w:r w:rsidRPr="00DA575A">
        <w:rPr>
          <w:sz w:val="22"/>
          <w:szCs w:val="22"/>
        </w:rPr>
        <w:t xml:space="preserve">                                             ____________________________________________</w:t>
      </w:r>
    </w:p>
    <w:p w:rsidR="00B028F6" w:rsidRDefault="00B028F6">
      <w:pPr>
        <w:pStyle w:val="a6"/>
        <w:rPr>
          <w:sz w:val="22"/>
          <w:szCs w:val="22"/>
        </w:rPr>
      </w:pPr>
      <w:r w:rsidRPr="00DA575A">
        <w:rPr>
          <w:sz w:val="22"/>
          <w:szCs w:val="22"/>
        </w:rPr>
        <w:t xml:space="preserve">                                             ____________________________________________</w:t>
      </w:r>
    </w:p>
    <w:p w:rsidR="00B028F6" w:rsidRDefault="00B028F6"/>
    <w:p w:rsidR="00B028F6" w:rsidRPr="00B857E6" w:rsidRDefault="00B028F6" w:rsidP="00B857E6">
      <w:pPr>
        <w:pStyle w:val="a6"/>
        <w:jc w:val="center"/>
        <w:rPr>
          <w:rFonts w:ascii="Times New Roman" w:hAnsi="Times New Roman" w:cs="Times New Roman"/>
        </w:rPr>
      </w:pPr>
      <w:r w:rsidRPr="00B857E6">
        <w:rPr>
          <w:rStyle w:val="a3"/>
          <w:rFonts w:ascii="Times New Roman" w:hAnsi="Times New Roman" w:cs="Times New Roman"/>
          <w:bCs/>
        </w:rPr>
        <w:t>УВЕДОМЛЕНИЕ</w:t>
      </w:r>
    </w:p>
    <w:p w:rsidR="00B028F6" w:rsidRPr="00B857E6" w:rsidRDefault="00B028F6" w:rsidP="00B857E6">
      <w:pPr>
        <w:pStyle w:val="a6"/>
        <w:jc w:val="center"/>
        <w:rPr>
          <w:rFonts w:ascii="Times New Roman" w:hAnsi="Times New Roman" w:cs="Times New Roman"/>
        </w:rPr>
      </w:pPr>
      <w:r w:rsidRPr="00B857E6">
        <w:rPr>
          <w:rStyle w:val="a3"/>
          <w:rFonts w:ascii="Times New Roman" w:hAnsi="Times New Roman" w:cs="Times New Roman"/>
          <w:bCs/>
        </w:rPr>
        <w:t>об отказе в выдаче разрешения на установку и эксплуатацию</w:t>
      </w:r>
    </w:p>
    <w:p w:rsidR="00B028F6" w:rsidRPr="00B857E6" w:rsidRDefault="00B028F6" w:rsidP="00B857E6">
      <w:pPr>
        <w:pStyle w:val="a6"/>
        <w:jc w:val="center"/>
        <w:rPr>
          <w:rFonts w:ascii="Times New Roman" w:hAnsi="Times New Roman" w:cs="Times New Roman"/>
        </w:rPr>
      </w:pPr>
      <w:r w:rsidRPr="00B857E6">
        <w:rPr>
          <w:rStyle w:val="a3"/>
          <w:rFonts w:ascii="Times New Roman" w:hAnsi="Times New Roman" w:cs="Times New Roman"/>
          <w:bCs/>
        </w:rPr>
        <w:t>рекламной конструкции</w:t>
      </w:r>
    </w:p>
    <w:p w:rsidR="00B028F6" w:rsidRDefault="00B028F6"/>
    <w:p w:rsidR="00B028F6" w:rsidRPr="00294BAC" w:rsidRDefault="00B028F6" w:rsidP="00294BAC">
      <w:pPr>
        <w:pStyle w:val="a6"/>
        <w:jc w:val="both"/>
        <w:rPr>
          <w:rFonts w:ascii="Times New Roman" w:hAnsi="Times New Roman" w:cs="Times New Roman"/>
        </w:rPr>
      </w:pPr>
      <w:r w:rsidRPr="00294BAC">
        <w:rPr>
          <w:rFonts w:ascii="Times New Roman" w:hAnsi="Times New Roman" w:cs="Times New Roman"/>
        </w:rPr>
        <w:t xml:space="preserve">     В соответствии со </w:t>
      </w:r>
      <w:r w:rsidR="00294BAC" w:rsidRPr="00294BAC">
        <w:rPr>
          <w:rFonts w:ascii="Times New Roman" w:hAnsi="Times New Roman" w:cs="Times New Roman"/>
        </w:rPr>
        <w:t xml:space="preserve">статьей 19 </w:t>
      </w:r>
      <w:r w:rsidRPr="00294BAC">
        <w:rPr>
          <w:rFonts w:ascii="Times New Roman" w:hAnsi="Times New Roman" w:cs="Times New Roman"/>
        </w:rPr>
        <w:t>Федерального закона от 13.03.2006 N 38-ФЗ "О</w:t>
      </w:r>
      <w:r w:rsidR="00294BAC" w:rsidRPr="00294BAC">
        <w:rPr>
          <w:rFonts w:ascii="Times New Roman" w:hAnsi="Times New Roman" w:cs="Times New Roman"/>
        </w:rPr>
        <w:t xml:space="preserve"> </w:t>
      </w:r>
      <w:r w:rsidRPr="00294BAC">
        <w:rPr>
          <w:rFonts w:ascii="Times New Roman" w:hAnsi="Times New Roman" w:cs="Times New Roman"/>
        </w:rPr>
        <w:t>рекламе",</w:t>
      </w:r>
    </w:p>
    <w:p w:rsidR="00B028F6" w:rsidRPr="00294BAC" w:rsidRDefault="00B028F6" w:rsidP="00294BAC">
      <w:pPr>
        <w:pStyle w:val="a6"/>
        <w:jc w:val="both"/>
        <w:rPr>
          <w:rFonts w:ascii="Times New Roman" w:hAnsi="Times New Roman" w:cs="Times New Roman"/>
        </w:rPr>
      </w:pPr>
      <w:r w:rsidRPr="00294BAC">
        <w:rPr>
          <w:rFonts w:ascii="Times New Roman" w:hAnsi="Times New Roman" w:cs="Times New Roman"/>
        </w:rPr>
        <w:t xml:space="preserve">подпунктом _____ </w:t>
      </w:r>
      <w:r w:rsidR="00294BAC" w:rsidRPr="00294BAC">
        <w:rPr>
          <w:rFonts w:ascii="Times New Roman" w:hAnsi="Times New Roman" w:cs="Times New Roman"/>
        </w:rPr>
        <w:t xml:space="preserve">пункта 5.7 </w:t>
      </w:r>
      <w:r w:rsidRPr="00294BAC">
        <w:rPr>
          <w:rFonts w:ascii="Times New Roman" w:hAnsi="Times New Roman" w:cs="Times New Roman"/>
        </w:rPr>
        <w:t>Правил</w:t>
      </w:r>
      <w:r w:rsidR="00294BAC" w:rsidRPr="00294BAC">
        <w:rPr>
          <w:rFonts w:ascii="Times New Roman" w:hAnsi="Times New Roman" w:cs="Times New Roman"/>
        </w:rPr>
        <w:t xml:space="preserve"> </w:t>
      </w:r>
      <w:r w:rsidRPr="00294BAC">
        <w:rPr>
          <w:rFonts w:ascii="Times New Roman" w:hAnsi="Times New Roman" w:cs="Times New Roman"/>
        </w:rPr>
        <w:t>распространения</w:t>
      </w:r>
      <w:r w:rsidR="00294BAC" w:rsidRPr="00294BAC">
        <w:rPr>
          <w:rFonts w:ascii="Times New Roman" w:hAnsi="Times New Roman" w:cs="Times New Roman"/>
        </w:rPr>
        <w:t xml:space="preserve"> </w:t>
      </w:r>
      <w:r w:rsidRPr="00294BAC">
        <w:rPr>
          <w:rFonts w:ascii="Times New Roman" w:hAnsi="Times New Roman" w:cs="Times New Roman"/>
        </w:rPr>
        <w:t>наружной</w:t>
      </w:r>
      <w:r w:rsidR="00294BAC" w:rsidRPr="00294BAC">
        <w:rPr>
          <w:rFonts w:ascii="Times New Roman" w:hAnsi="Times New Roman" w:cs="Times New Roman"/>
        </w:rPr>
        <w:t xml:space="preserve"> </w:t>
      </w:r>
      <w:r w:rsidRPr="00294BAC">
        <w:rPr>
          <w:rFonts w:ascii="Times New Roman" w:hAnsi="Times New Roman" w:cs="Times New Roman"/>
        </w:rPr>
        <w:t>рекламы</w:t>
      </w:r>
      <w:r w:rsidR="00294BAC" w:rsidRPr="00294BAC">
        <w:rPr>
          <w:rFonts w:ascii="Times New Roman" w:hAnsi="Times New Roman" w:cs="Times New Roman"/>
        </w:rPr>
        <w:t xml:space="preserve"> </w:t>
      </w:r>
      <w:r w:rsidRPr="00294BAC">
        <w:rPr>
          <w:rFonts w:ascii="Times New Roman" w:hAnsi="Times New Roman" w:cs="Times New Roman"/>
        </w:rPr>
        <w:t>и</w:t>
      </w:r>
      <w:r w:rsidR="00294BAC" w:rsidRPr="00294BAC">
        <w:rPr>
          <w:rFonts w:ascii="Times New Roman" w:hAnsi="Times New Roman" w:cs="Times New Roman"/>
        </w:rPr>
        <w:t xml:space="preserve"> </w:t>
      </w:r>
      <w:r w:rsidRPr="00294BAC">
        <w:rPr>
          <w:rFonts w:ascii="Times New Roman" w:hAnsi="Times New Roman" w:cs="Times New Roman"/>
        </w:rPr>
        <w:t>информации в</w:t>
      </w:r>
    </w:p>
    <w:p w:rsidR="00B857E6" w:rsidRPr="00294BAC" w:rsidRDefault="00B857E6" w:rsidP="00294BAC">
      <w:pPr>
        <w:pStyle w:val="a6"/>
        <w:jc w:val="both"/>
        <w:rPr>
          <w:rFonts w:ascii="Times New Roman" w:hAnsi="Times New Roman" w:cs="Times New Roman"/>
        </w:rPr>
      </w:pPr>
      <w:r w:rsidRPr="00294BAC">
        <w:rPr>
          <w:rFonts w:ascii="Times New Roman" w:hAnsi="Times New Roman" w:cs="Times New Roman"/>
        </w:rPr>
        <w:t>Маслянинском муниципальном округе Новосибирской области</w:t>
      </w:r>
      <w:r w:rsidR="00B028F6" w:rsidRPr="00294BAC">
        <w:rPr>
          <w:rFonts w:ascii="Times New Roman" w:hAnsi="Times New Roman" w:cs="Times New Roman"/>
        </w:rPr>
        <w:t>,</w:t>
      </w:r>
      <w:r w:rsidR="00294BAC" w:rsidRPr="00294BAC">
        <w:rPr>
          <w:rFonts w:ascii="Times New Roman" w:hAnsi="Times New Roman" w:cs="Times New Roman"/>
        </w:rPr>
        <w:t xml:space="preserve"> </w:t>
      </w:r>
      <w:r w:rsidR="00B028F6" w:rsidRPr="00294BAC">
        <w:rPr>
          <w:rFonts w:ascii="Times New Roman" w:hAnsi="Times New Roman" w:cs="Times New Roman"/>
        </w:rPr>
        <w:t>принятых</w:t>
      </w:r>
      <w:r w:rsidR="00294BAC" w:rsidRPr="00294BAC">
        <w:rPr>
          <w:rFonts w:ascii="Times New Roman" w:hAnsi="Times New Roman" w:cs="Times New Roman"/>
        </w:rPr>
        <w:t xml:space="preserve"> решением </w:t>
      </w:r>
      <w:r w:rsidR="00B028F6" w:rsidRPr="00294BAC">
        <w:rPr>
          <w:rFonts w:ascii="Times New Roman" w:hAnsi="Times New Roman" w:cs="Times New Roman"/>
        </w:rPr>
        <w:t>Совета</w:t>
      </w:r>
      <w:r w:rsidR="00294BAC" w:rsidRPr="00294BAC">
        <w:rPr>
          <w:rFonts w:ascii="Times New Roman" w:hAnsi="Times New Roman" w:cs="Times New Roman"/>
        </w:rPr>
        <w:t xml:space="preserve"> </w:t>
      </w:r>
      <w:r w:rsidRPr="00294BAC">
        <w:rPr>
          <w:rFonts w:ascii="Times New Roman" w:hAnsi="Times New Roman" w:cs="Times New Roman"/>
        </w:rPr>
        <w:t>депутатов</w:t>
      </w:r>
    </w:p>
    <w:p w:rsidR="00B028F6" w:rsidRPr="00294BAC" w:rsidRDefault="00B857E6" w:rsidP="00294BAC">
      <w:pPr>
        <w:pStyle w:val="a6"/>
        <w:jc w:val="both"/>
        <w:rPr>
          <w:rFonts w:ascii="Times New Roman" w:hAnsi="Times New Roman" w:cs="Times New Roman"/>
        </w:rPr>
      </w:pPr>
      <w:r w:rsidRPr="00294BAC">
        <w:rPr>
          <w:rFonts w:ascii="Times New Roman" w:hAnsi="Times New Roman" w:cs="Times New Roman"/>
        </w:rPr>
        <w:t>Маслянинского муниципального округа</w:t>
      </w:r>
      <w:r w:rsidR="00B028F6" w:rsidRPr="00294BAC">
        <w:rPr>
          <w:rFonts w:ascii="Times New Roman" w:hAnsi="Times New Roman" w:cs="Times New Roman"/>
        </w:rPr>
        <w:t xml:space="preserve"> Новосибирск</w:t>
      </w:r>
      <w:r w:rsidRPr="00294BAC">
        <w:rPr>
          <w:rFonts w:ascii="Times New Roman" w:hAnsi="Times New Roman" w:cs="Times New Roman"/>
        </w:rPr>
        <w:t xml:space="preserve">ой области </w:t>
      </w:r>
      <w:r w:rsidR="00B028F6" w:rsidRPr="00294BAC">
        <w:rPr>
          <w:rFonts w:ascii="Times New Roman" w:hAnsi="Times New Roman" w:cs="Times New Roman"/>
        </w:rPr>
        <w:t>от</w:t>
      </w:r>
      <w:r w:rsidRPr="00294BAC">
        <w:rPr>
          <w:rFonts w:ascii="Times New Roman" w:hAnsi="Times New Roman" w:cs="Times New Roman"/>
        </w:rPr>
        <w:t xml:space="preserve"> 00</w:t>
      </w:r>
      <w:r w:rsidR="00B028F6" w:rsidRPr="00294BAC">
        <w:rPr>
          <w:rFonts w:ascii="Times New Roman" w:hAnsi="Times New Roman" w:cs="Times New Roman"/>
        </w:rPr>
        <w:t>.</w:t>
      </w:r>
      <w:r w:rsidRPr="00294BAC">
        <w:rPr>
          <w:rFonts w:ascii="Times New Roman" w:hAnsi="Times New Roman" w:cs="Times New Roman"/>
        </w:rPr>
        <w:t>0</w:t>
      </w:r>
      <w:r w:rsidR="00B028F6" w:rsidRPr="00294BAC">
        <w:rPr>
          <w:rFonts w:ascii="Times New Roman" w:hAnsi="Times New Roman" w:cs="Times New Roman"/>
        </w:rPr>
        <w:t>0.20</w:t>
      </w:r>
      <w:r w:rsidRPr="00294BAC">
        <w:rPr>
          <w:rFonts w:ascii="Times New Roman" w:hAnsi="Times New Roman" w:cs="Times New Roman"/>
        </w:rPr>
        <w:t xml:space="preserve">25 № ______, </w:t>
      </w:r>
    </w:p>
    <w:p w:rsidR="00B028F6" w:rsidRPr="00294BAC" w:rsidRDefault="00B028F6" w:rsidP="00294BAC">
      <w:pPr>
        <w:pStyle w:val="a6"/>
        <w:jc w:val="both"/>
        <w:rPr>
          <w:rFonts w:ascii="Times New Roman" w:hAnsi="Times New Roman" w:cs="Times New Roman"/>
        </w:rPr>
      </w:pPr>
      <w:r w:rsidRPr="00294BAC">
        <w:rPr>
          <w:rFonts w:ascii="Times New Roman" w:hAnsi="Times New Roman" w:cs="Times New Roman"/>
        </w:rPr>
        <w:t>Вам отказано в выдаче разрешения на установку и эксплуатацию рекламной конструкции</w:t>
      </w:r>
    </w:p>
    <w:p w:rsidR="00B028F6" w:rsidRPr="00294BAC" w:rsidRDefault="00294BAC" w:rsidP="00294BAC">
      <w:pPr>
        <w:pStyle w:val="a6"/>
        <w:jc w:val="both"/>
        <w:rPr>
          <w:rFonts w:ascii="Times New Roman" w:hAnsi="Times New Roman" w:cs="Times New Roman"/>
        </w:rPr>
      </w:pPr>
      <w:r w:rsidRPr="00294BAC">
        <w:rPr>
          <w:rFonts w:ascii="Times New Roman" w:hAnsi="Times New Roman" w:cs="Times New Roman"/>
        </w:rPr>
        <w:t>П</w:t>
      </w:r>
      <w:r w:rsidR="00B028F6" w:rsidRPr="00294BAC">
        <w:rPr>
          <w:rFonts w:ascii="Times New Roman" w:hAnsi="Times New Roman" w:cs="Times New Roman"/>
        </w:rPr>
        <w:t>о</w:t>
      </w:r>
      <w:r w:rsidRPr="00294BAC">
        <w:rPr>
          <w:rFonts w:ascii="Times New Roman" w:hAnsi="Times New Roman" w:cs="Times New Roman"/>
        </w:rPr>
        <w:t xml:space="preserve"> </w:t>
      </w:r>
      <w:r w:rsidR="00B028F6" w:rsidRPr="00294BAC">
        <w:rPr>
          <w:rFonts w:ascii="Times New Roman" w:hAnsi="Times New Roman" w:cs="Times New Roman"/>
        </w:rPr>
        <w:t>заявлению</w:t>
      </w:r>
      <w:r w:rsidRPr="00294BAC">
        <w:rPr>
          <w:rFonts w:ascii="Times New Roman" w:hAnsi="Times New Roman" w:cs="Times New Roman"/>
        </w:rPr>
        <w:t xml:space="preserve"> </w:t>
      </w:r>
      <w:r w:rsidR="00B028F6" w:rsidRPr="00294BAC">
        <w:rPr>
          <w:rFonts w:ascii="Times New Roman" w:hAnsi="Times New Roman" w:cs="Times New Roman"/>
        </w:rPr>
        <w:t>от  _____________  N _____  (</w:t>
      </w:r>
      <w:r w:rsidRPr="00294BAC">
        <w:rPr>
          <w:rFonts w:ascii="Times New Roman" w:hAnsi="Times New Roman" w:cs="Times New Roman"/>
        </w:rPr>
        <w:t xml:space="preserve">№ </w:t>
      </w:r>
      <w:r w:rsidR="00B028F6" w:rsidRPr="00294BAC">
        <w:rPr>
          <w:rFonts w:ascii="Times New Roman" w:hAnsi="Times New Roman" w:cs="Times New Roman"/>
        </w:rPr>
        <w:t>для</w:t>
      </w:r>
      <w:r w:rsidRPr="00294BAC">
        <w:rPr>
          <w:rFonts w:ascii="Times New Roman" w:hAnsi="Times New Roman" w:cs="Times New Roman"/>
        </w:rPr>
        <w:t xml:space="preserve"> </w:t>
      </w:r>
      <w:r w:rsidR="00B028F6" w:rsidRPr="00294BAC">
        <w:rPr>
          <w:rFonts w:ascii="Times New Roman" w:hAnsi="Times New Roman" w:cs="Times New Roman"/>
        </w:rPr>
        <w:t>юридических</w:t>
      </w:r>
      <w:r w:rsidRPr="00294BAC">
        <w:rPr>
          <w:rFonts w:ascii="Times New Roman" w:hAnsi="Times New Roman" w:cs="Times New Roman"/>
        </w:rPr>
        <w:t xml:space="preserve"> </w:t>
      </w:r>
      <w:r w:rsidR="00B028F6" w:rsidRPr="00294BAC">
        <w:rPr>
          <w:rFonts w:ascii="Times New Roman" w:hAnsi="Times New Roman" w:cs="Times New Roman"/>
        </w:rPr>
        <w:t>лиц)</w:t>
      </w:r>
      <w:r>
        <w:rPr>
          <w:rFonts w:ascii="Times New Roman" w:hAnsi="Times New Roman" w:cs="Times New Roman"/>
        </w:rPr>
        <w:t xml:space="preserve"> </w:t>
      </w:r>
      <w:r w:rsidR="00B028F6" w:rsidRPr="00294BAC">
        <w:rPr>
          <w:rFonts w:ascii="Times New Roman" w:hAnsi="Times New Roman" w:cs="Times New Roman"/>
        </w:rPr>
        <w:t>по</w:t>
      </w:r>
      <w:r w:rsidRPr="00294BAC">
        <w:rPr>
          <w:rFonts w:ascii="Times New Roman" w:hAnsi="Times New Roman" w:cs="Times New Roman"/>
        </w:rPr>
        <w:t xml:space="preserve"> </w:t>
      </w:r>
      <w:r w:rsidR="00B028F6" w:rsidRPr="00294BAC">
        <w:rPr>
          <w:rFonts w:ascii="Times New Roman" w:hAnsi="Times New Roman" w:cs="Times New Roman"/>
        </w:rPr>
        <w:t>следующим</w:t>
      </w:r>
    </w:p>
    <w:p w:rsidR="00B028F6" w:rsidRPr="00294BAC" w:rsidRDefault="00B028F6" w:rsidP="00294BAC">
      <w:pPr>
        <w:pStyle w:val="a6"/>
        <w:jc w:val="both"/>
        <w:rPr>
          <w:rFonts w:ascii="Times New Roman" w:hAnsi="Times New Roman" w:cs="Times New Roman"/>
        </w:rPr>
      </w:pPr>
      <w:r w:rsidRPr="00294BAC">
        <w:rPr>
          <w:rFonts w:ascii="Times New Roman" w:hAnsi="Times New Roman" w:cs="Times New Roman"/>
        </w:rPr>
        <w:t>основаниям: _____________________________________________________________________________</w:t>
      </w:r>
    </w:p>
    <w:p w:rsidR="00B028F6" w:rsidRPr="00294BAC" w:rsidRDefault="00B028F6" w:rsidP="00294BAC">
      <w:pPr>
        <w:pStyle w:val="a6"/>
        <w:jc w:val="both"/>
        <w:rPr>
          <w:rFonts w:ascii="Times New Roman" w:hAnsi="Times New Roman" w:cs="Times New Roman"/>
        </w:rPr>
      </w:pPr>
      <w:r w:rsidRPr="00294BAC">
        <w:rPr>
          <w:rFonts w:ascii="Times New Roman" w:hAnsi="Times New Roman" w:cs="Times New Roman"/>
        </w:rPr>
        <w:t>_________________________________________________________________________________________</w:t>
      </w:r>
    </w:p>
    <w:p w:rsidR="00B028F6" w:rsidRDefault="00B028F6" w:rsidP="00294BAC">
      <w:pPr>
        <w:pStyle w:val="a6"/>
        <w:jc w:val="both"/>
        <w:rPr>
          <w:sz w:val="22"/>
          <w:szCs w:val="22"/>
        </w:rPr>
      </w:pPr>
      <w:r w:rsidRPr="00294BAC">
        <w:rPr>
          <w:rFonts w:ascii="Times New Roman" w:hAnsi="Times New Roman" w:cs="Times New Roman"/>
        </w:rPr>
        <w:t>_________________________________________________________________________________________.</w:t>
      </w:r>
    </w:p>
    <w:p w:rsidR="00B028F6" w:rsidRDefault="00B028F6"/>
    <w:p w:rsidR="00294BAC" w:rsidRPr="00294BAC" w:rsidRDefault="00B857E6">
      <w:pPr>
        <w:pStyle w:val="a6"/>
        <w:rPr>
          <w:rFonts w:ascii="Times New Roman" w:hAnsi="Times New Roman" w:cs="Times New Roman"/>
        </w:rPr>
      </w:pPr>
      <w:r w:rsidRPr="00294BAC">
        <w:rPr>
          <w:rFonts w:ascii="Times New Roman" w:hAnsi="Times New Roman" w:cs="Times New Roman"/>
        </w:rPr>
        <w:t>Заместитель Главы администрации</w:t>
      </w:r>
    </w:p>
    <w:p w:rsidR="00294BAC" w:rsidRPr="00294BAC" w:rsidRDefault="00294BAC">
      <w:pPr>
        <w:pStyle w:val="a6"/>
        <w:rPr>
          <w:rFonts w:ascii="Times New Roman" w:hAnsi="Times New Roman" w:cs="Times New Roman"/>
        </w:rPr>
      </w:pPr>
      <w:r w:rsidRPr="00294BAC">
        <w:rPr>
          <w:rFonts w:ascii="Times New Roman" w:hAnsi="Times New Roman" w:cs="Times New Roman"/>
        </w:rPr>
        <w:t>Маслянинского муниципального округа</w:t>
      </w:r>
    </w:p>
    <w:p w:rsidR="00B028F6" w:rsidRDefault="00294BAC">
      <w:pPr>
        <w:pStyle w:val="a6"/>
        <w:rPr>
          <w:sz w:val="22"/>
          <w:szCs w:val="22"/>
        </w:rPr>
      </w:pPr>
      <w:r w:rsidRPr="00294BAC">
        <w:rPr>
          <w:rFonts w:ascii="Times New Roman" w:hAnsi="Times New Roman" w:cs="Times New Roman"/>
        </w:rPr>
        <w:t>Новосибирской области по экономическим вопросам</w:t>
      </w:r>
      <w:r>
        <w:rPr>
          <w:sz w:val="22"/>
          <w:szCs w:val="22"/>
        </w:rPr>
        <w:t xml:space="preserve"> </w:t>
      </w:r>
      <w:r w:rsidR="00B028F6">
        <w:rPr>
          <w:sz w:val="22"/>
          <w:szCs w:val="22"/>
        </w:rPr>
        <w:t xml:space="preserve">   __________________    ________________________________</w:t>
      </w:r>
    </w:p>
    <w:p w:rsidR="00B028F6" w:rsidRPr="00294BAC" w:rsidRDefault="00B028F6">
      <w:pPr>
        <w:pStyle w:val="a6"/>
        <w:rPr>
          <w:rFonts w:ascii="Times New Roman" w:hAnsi="Times New Roman" w:cs="Times New Roman"/>
          <w:sz w:val="20"/>
          <w:szCs w:val="20"/>
        </w:rPr>
      </w:pPr>
      <w:r>
        <w:rPr>
          <w:sz w:val="22"/>
          <w:szCs w:val="22"/>
        </w:rPr>
        <w:t xml:space="preserve">                                 </w:t>
      </w:r>
      <w:r w:rsidR="00294BAC">
        <w:rPr>
          <w:sz w:val="22"/>
          <w:szCs w:val="22"/>
        </w:rPr>
        <w:t xml:space="preserve">                   </w:t>
      </w:r>
      <w:r w:rsidRPr="00294BAC">
        <w:rPr>
          <w:rFonts w:ascii="Times New Roman" w:hAnsi="Times New Roman" w:cs="Times New Roman"/>
          <w:sz w:val="20"/>
          <w:szCs w:val="20"/>
        </w:rPr>
        <w:t xml:space="preserve">(подпись)           </w:t>
      </w:r>
      <w:r w:rsidR="00294BAC">
        <w:rPr>
          <w:rFonts w:ascii="Times New Roman" w:hAnsi="Times New Roman" w:cs="Times New Roman"/>
          <w:sz w:val="20"/>
          <w:szCs w:val="20"/>
        </w:rPr>
        <w:t xml:space="preserve">          </w:t>
      </w:r>
      <w:r w:rsidRPr="00294BAC">
        <w:rPr>
          <w:rFonts w:ascii="Times New Roman" w:hAnsi="Times New Roman" w:cs="Times New Roman"/>
          <w:sz w:val="20"/>
          <w:szCs w:val="20"/>
        </w:rPr>
        <w:t xml:space="preserve">   (инициалы, фамилия)</w:t>
      </w:r>
    </w:p>
    <w:p w:rsidR="00B028F6" w:rsidRDefault="00B028F6">
      <w:pPr>
        <w:pStyle w:val="a6"/>
        <w:rPr>
          <w:sz w:val="22"/>
          <w:szCs w:val="22"/>
        </w:rPr>
      </w:pPr>
      <w:r w:rsidRPr="00294BAC">
        <w:rPr>
          <w:rFonts w:ascii="Times New Roman" w:hAnsi="Times New Roman" w:cs="Times New Roman"/>
        </w:rPr>
        <w:t>Получил</w:t>
      </w:r>
      <w:r>
        <w:rPr>
          <w:sz w:val="22"/>
          <w:szCs w:val="22"/>
        </w:rPr>
        <w:t xml:space="preserve"> _________________________________________  _____________  _______________________</w:t>
      </w:r>
    </w:p>
    <w:p w:rsidR="00B028F6" w:rsidRPr="00294BAC" w:rsidRDefault="00B028F6">
      <w:pPr>
        <w:pStyle w:val="a6"/>
        <w:rPr>
          <w:rFonts w:ascii="Times New Roman" w:hAnsi="Times New Roman" w:cs="Times New Roman"/>
          <w:sz w:val="20"/>
          <w:szCs w:val="20"/>
        </w:rPr>
      </w:pPr>
      <w:r>
        <w:rPr>
          <w:sz w:val="22"/>
          <w:szCs w:val="22"/>
        </w:rPr>
        <w:t xml:space="preserve">        </w:t>
      </w:r>
      <w:r w:rsidR="00294BAC">
        <w:rPr>
          <w:sz w:val="22"/>
          <w:szCs w:val="22"/>
        </w:rPr>
        <w:t xml:space="preserve">   </w:t>
      </w:r>
      <w:r w:rsidRPr="00294BAC">
        <w:rPr>
          <w:rFonts w:ascii="Times New Roman" w:hAnsi="Times New Roman" w:cs="Times New Roman"/>
          <w:sz w:val="20"/>
          <w:szCs w:val="20"/>
        </w:rPr>
        <w:t xml:space="preserve">(наименование должности лица, получившего   </w:t>
      </w:r>
      <w:r w:rsidR="00294BAC">
        <w:rPr>
          <w:rFonts w:ascii="Times New Roman" w:hAnsi="Times New Roman" w:cs="Times New Roman"/>
          <w:sz w:val="20"/>
          <w:szCs w:val="20"/>
        </w:rPr>
        <w:t xml:space="preserve">                   </w:t>
      </w:r>
      <w:r w:rsidRPr="00294BAC">
        <w:rPr>
          <w:rFonts w:ascii="Times New Roman" w:hAnsi="Times New Roman" w:cs="Times New Roman"/>
          <w:sz w:val="20"/>
          <w:szCs w:val="20"/>
        </w:rPr>
        <w:t xml:space="preserve"> (подпись)     </w:t>
      </w:r>
      <w:r w:rsidR="00294BAC">
        <w:rPr>
          <w:rFonts w:ascii="Times New Roman" w:hAnsi="Times New Roman" w:cs="Times New Roman"/>
          <w:sz w:val="20"/>
          <w:szCs w:val="20"/>
        </w:rPr>
        <w:t xml:space="preserve">            </w:t>
      </w:r>
      <w:r w:rsidRPr="00294BAC">
        <w:rPr>
          <w:rFonts w:ascii="Times New Roman" w:hAnsi="Times New Roman" w:cs="Times New Roman"/>
          <w:sz w:val="20"/>
          <w:szCs w:val="20"/>
        </w:rPr>
        <w:t xml:space="preserve"> (инициалы, фамилия)</w:t>
      </w:r>
    </w:p>
    <w:p w:rsidR="00B028F6" w:rsidRPr="00294BAC" w:rsidRDefault="00B028F6">
      <w:pPr>
        <w:pStyle w:val="a6"/>
        <w:rPr>
          <w:rFonts w:ascii="Times New Roman" w:hAnsi="Times New Roman" w:cs="Times New Roman"/>
          <w:sz w:val="20"/>
          <w:szCs w:val="20"/>
        </w:rPr>
      </w:pPr>
      <w:r w:rsidRPr="00294BAC">
        <w:rPr>
          <w:rFonts w:ascii="Times New Roman" w:hAnsi="Times New Roman" w:cs="Times New Roman"/>
          <w:sz w:val="20"/>
          <w:szCs w:val="20"/>
        </w:rPr>
        <w:t xml:space="preserve">                    уведомление об отказе)</w:t>
      </w:r>
    </w:p>
    <w:p w:rsidR="00B028F6" w:rsidRPr="00294BAC" w:rsidRDefault="00B028F6">
      <w:pPr>
        <w:pStyle w:val="a6"/>
        <w:rPr>
          <w:rFonts w:ascii="Times New Roman" w:hAnsi="Times New Roman" w:cs="Times New Roman"/>
        </w:rPr>
      </w:pPr>
      <w:r w:rsidRPr="00294BAC">
        <w:rPr>
          <w:rFonts w:ascii="Times New Roman" w:hAnsi="Times New Roman" w:cs="Times New Roman"/>
        </w:rPr>
        <w:t>Дата _________________</w:t>
      </w:r>
    </w:p>
    <w:p w:rsidR="00B028F6" w:rsidRDefault="00B028F6"/>
    <w:p w:rsidR="00B028F6" w:rsidRDefault="00B028F6">
      <w:pPr>
        <w:ind w:firstLine="0"/>
        <w:jc w:val="left"/>
        <w:sectPr w:rsidR="00B028F6">
          <w:headerReference w:type="default" r:id="rId16"/>
          <w:pgSz w:w="16837" w:h="11905" w:orient="landscape"/>
          <w:pgMar w:top="1440" w:right="800" w:bottom="1440" w:left="800" w:header="720" w:footer="720" w:gutter="0"/>
          <w:cols w:space="720"/>
          <w:noEndnote/>
        </w:sectPr>
      </w:pPr>
    </w:p>
    <w:p w:rsidR="00B028F6" w:rsidRPr="008770B3" w:rsidRDefault="00B028F6">
      <w:pPr>
        <w:jc w:val="right"/>
        <w:rPr>
          <w:rStyle w:val="a3"/>
          <w:rFonts w:ascii="Times New Roman" w:hAnsi="Times New Roman" w:cs="Times New Roman"/>
          <w:b w:val="0"/>
          <w:sz w:val="28"/>
          <w:szCs w:val="28"/>
        </w:rPr>
      </w:pPr>
      <w:bookmarkStart w:id="98" w:name="sub_1300"/>
      <w:r w:rsidRPr="008770B3">
        <w:rPr>
          <w:rStyle w:val="a3"/>
          <w:rFonts w:ascii="Times New Roman" w:hAnsi="Times New Roman" w:cs="Times New Roman"/>
          <w:b w:val="0"/>
          <w:sz w:val="28"/>
          <w:szCs w:val="28"/>
        </w:rPr>
        <w:lastRenderedPageBreak/>
        <w:t xml:space="preserve">Приложение </w:t>
      </w:r>
      <w:r w:rsidR="008770B3" w:rsidRPr="008770B3">
        <w:rPr>
          <w:rStyle w:val="a3"/>
          <w:rFonts w:ascii="Times New Roman" w:hAnsi="Times New Roman" w:cs="Times New Roman"/>
          <w:b w:val="0"/>
          <w:sz w:val="28"/>
          <w:szCs w:val="28"/>
        </w:rPr>
        <w:t>2</w:t>
      </w:r>
      <w:r w:rsidRPr="008770B3">
        <w:rPr>
          <w:rStyle w:val="a3"/>
          <w:rFonts w:ascii="Times New Roman" w:hAnsi="Times New Roman" w:cs="Times New Roman"/>
          <w:b w:val="0"/>
          <w:sz w:val="28"/>
          <w:szCs w:val="28"/>
        </w:rPr>
        <w:br/>
        <w:t xml:space="preserve">к </w:t>
      </w:r>
      <w:r w:rsidR="008770B3">
        <w:rPr>
          <w:rStyle w:val="a3"/>
          <w:rFonts w:ascii="Times New Roman" w:hAnsi="Times New Roman" w:cs="Times New Roman"/>
          <w:b w:val="0"/>
          <w:sz w:val="28"/>
          <w:szCs w:val="28"/>
        </w:rPr>
        <w:t>административному регламенту</w:t>
      </w:r>
      <w:r w:rsidRPr="008770B3">
        <w:rPr>
          <w:rStyle w:val="a3"/>
          <w:rFonts w:ascii="Times New Roman" w:hAnsi="Times New Roman" w:cs="Times New Roman"/>
          <w:b w:val="0"/>
          <w:sz w:val="28"/>
          <w:szCs w:val="28"/>
        </w:rPr>
        <w:br/>
        <w:t>предоставления муниципальной услуги</w:t>
      </w:r>
      <w:r w:rsidRPr="008770B3">
        <w:rPr>
          <w:rStyle w:val="a3"/>
          <w:rFonts w:ascii="Times New Roman" w:hAnsi="Times New Roman" w:cs="Times New Roman"/>
          <w:b w:val="0"/>
          <w:sz w:val="28"/>
          <w:szCs w:val="28"/>
        </w:rPr>
        <w:br/>
        <w:t>по выдаче разрешений на установку</w:t>
      </w:r>
      <w:r w:rsidRPr="008770B3">
        <w:rPr>
          <w:rStyle w:val="a3"/>
          <w:rFonts w:ascii="Times New Roman" w:hAnsi="Times New Roman" w:cs="Times New Roman"/>
          <w:b w:val="0"/>
          <w:sz w:val="28"/>
          <w:szCs w:val="28"/>
        </w:rPr>
        <w:br/>
        <w:t>и эксплуатацию рекламных конструкций,</w:t>
      </w:r>
      <w:r w:rsidRPr="008770B3">
        <w:rPr>
          <w:rStyle w:val="a3"/>
          <w:rFonts w:ascii="Times New Roman" w:hAnsi="Times New Roman" w:cs="Times New Roman"/>
          <w:b w:val="0"/>
          <w:sz w:val="28"/>
          <w:szCs w:val="28"/>
        </w:rPr>
        <w:br/>
        <w:t>аннулированию таких разрешений</w:t>
      </w:r>
    </w:p>
    <w:bookmarkEnd w:id="98"/>
    <w:p w:rsidR="00B028F6" w:rsidRDefault="00B028F6">
      <w:pPr>
        <w:jc w:val="right"/>
        <w:rPr>
          <w:rStyle w:val="a3"/>
          <w:rFonts w:ascii="Arial" w:hAnsi="Arial" w:cs="Arial"/>
          <w:bCs/>
        </w:rPr>
      </w:pPr>
    </w:p>
    <w:p w:rsidR="00B028F6" w:rsidRDefault="00B028F6"/>
    <w:p w:rsidR="00B028F6" w:rsidRDefault="00B028F6"/>
    <w:p w:rsidR="00B028F6" w:rsidRPr="008770B3" w:rsidRDefault="00B028F6">
      <w:pPr>
        <w:pStyle w:val="1"/>
        <w:rPr>
          <w:b w:val="0"/>
          <w:bCs w:val="0"/>
          <w:sz w:val="28"/>
          <w:szCs w:val="28"/>
        </w:rPr>
      </w:pPr>
      <w:r w:rsidRPr="008770B3">
        <w:rPr>
          <w:b w:val="0"/>
          <w:bCs w:val="0"/>
          <w:sz w:val="28"/>
          <w:szCs w:val="28"/>
        </w:rPr>
        <w:t>Форма</w:t>
      </w:r>
      <w:r w:rsidRPr="008770B3">
        <w:rPr>
          <w:b w:val="0"/>
          <w:bCs w:val="0"/>
          <w:sz w:val="28"/>
          <w:szCs w:val="28"/>
        </w:rPr>
        <w:br/>
        <w:t>уведомления об аннулировании разрешения на установку и эксплуатацию рекламной конструкции</w:t>
      </w:r>
    </w:p>
    <w:p w:rsidR="00B028F6" w:rsidRDefault="00B028F6">
      <w:pPr>
        <w:ind w:firstLine="0"/>
        <w:jc w:val="left"/>
        <w:rPr>
          <w:b/>
          <w:bCs/>
          <w:color w:val="26282F"/>
        </w:rPr>
        <w:sectPr w:rsidR="00B028F6">
          <w:headerReference w:type="default" r:id="rId17"/>
          <w:pgSz w:w="11905" w:h="16837"/>
          <w:pgMar w:top="1440" w:right="800" w:bottom="1440" w:left="800" w:header="720" w:footer="720" w:gutter="0"/>
          <w:cols w:space="720"/>
          <w:noEndnote/>
        </w:sectPr>
      </w:pPr>
    </w:p>
    <w:p w:rsidR="00B028F6" w:rsidRDefault="00B028F6"/>
    <w:p w:rsidR="003449F5" w:rsidRDefault="003449F5" w:rsidP="003449F5">
      <w:pPr>
        <w:pStyle w:val="a6"/>
        <w:rPr>
          <w:sz w:val="22"/>
          <w:szCs w:val="22"/>
        </w:rPr>
      </w:pPr>
      <w:r w:rsidRPr="00B857E6">
        <w:rPr>
          <w:rFonts w:ascii="Times New Roman" w:hAnsi="Times New Roman" w:cs="Times New Roman"/>
        </w:rPr>
        <w:t>Бланк администрации Маслянинского</w:t>
      </w:r>
      <w:r>
        <w:rPr>
          <w:sz w:val="22"/>
          <w:szCs w:val="22"/>
        </w:rPr>
        <w:t xml:space="preserve">               ____________________________________________</w:t>
      </w:r>
    </w:p>
    <w:p w:rsidR="003449F5" w:rsidRDefault="003449F5" w:rsidP="003449F5">
      <w:pPr>
        <w:pStyle w:val="a6"/>
        <w:rPr>
          <w:sz w:val="22"/>
          <w:szCs w:val="22"/>
        </w:rPr>
      </w:pPr>
      <w:r>
        <w:rPr>
          <w:sz w:val="22"/>
          <w:szCs w:val="22"/>
        </w:rPr>
        <w:t xml:space="preserve">   </w:t>
      </w:r>
      <w:r w:rsidRPr="00B857E6">
        <w:rPr>
          <w:rFonts w:ascii="Times New Roman" w:hAnsi="Times New Roman" w:cs="Times New Roman"/>
        </w:rPr>
        <w:t>муниципального округа</w:t>
      </w:r>
      <w:r>
        <w:rPr>
          <w:sz w:val="22"/>
          <w:szCs w:val="22"/>
        </w:rPr>
        <w:t xml:space="preserve">                             (</w:t>
      </w:r>
      <w:r w:rsidRPr="00DA575A">
        <w:rPr>
          <w:rFonts w:ascii="Times New Roman" w:hAnsi="Times New Roman" w:cs="Times New Roman"/>
        </w:rPr>
        <w:t>наименование организации -</w:t>
      </w:r>
    </w:p>
    <w:p w:rsidR="003449F5" w:rsidRDefault="003449F5" w:rsidP="003449F5">
      <w:pPr>
        <w:pStyle w:val="a6"/>
        <w:rPr>
          <w:sz w:val="22"/>
          <w:szCs w:val="22"/>
        </w:rPr>
      </w:pPr>
      <w:r>
        <w:rPr>
          <w:sz w:val="22"/>
          <w:szCs w:val="22"/>
        </w:rPr>
        <w:t xml:space="preserve">  </w:t>
      </w:r>
      <w:r w:rsidRPr="00B857E6">
        <w:rPr>
          <w:rFonts w:ascii="Times New Roman" w:hAnsi="Times New Roman" w:cs="Times New Roman"/>
        </w:rPr>
        <w:t>Новосибирской области</w:t>
      </w:r>
      <w:r>
        <w:rPr>
          <w:sz w:val="22"/>
          <w:szCs w:val="22"/>
        </w:rPr>
        <w:t xml:space="preserve">                        ____________________________________________</w:t>
      </w:r>
    </w:p>
    <w:p w:rsidR="003449F5" w:rsidRPr="00DA575A" w:rsidRDefault="003449F5" w:rsidP="003449F5">
      <w:pPr>
        <w:pStyle w:val="a6"/>
        <w:rPr>
          <w:rFonts w:ascii="Times New Roman" w:hAnsi="Times New Roman" w:cs="Times New Roman"/>
        </w:rPr>
      </w:pPr>
      <w:r>
        <w:rPr>
          <w:sz w:val="22"/>
          <w:szCs w:val="22"/>
        </w:rPr>
        <w:t xml:space="preserve">                                                           </w:t>
      </w:r>
      <w:r w:rsidRPr="00DA575A">
        <w:rPr>
          <w:rFonts w:ascii="Times New Roman" w:hAnsi="Times New Roman" w:cs="Times New Roman"/>
        </w:rPr>
        <w:t>для юридических лиц,</w:t>
      </w:r>
    </w:p>
    <w:p w:rsidR="003449F5" w:rsidRDefault="003449F5" w:rsidP="003449F5">
      <w:pPr>
        <w:pStyle w:val="a6"/>
        <w:rPr>
          <w:sz w:val="22"/>
          <w:szCs w:val="22"/>
        </w:rPr>
      </w:pPr>
      <w:r>
        <w:rPr>
          <w:sz w:val="22"/>
          <w:szCs w:val="22"/>
        </w:rPr>
        <w:t xml:space="preserve">                                             ____________________________________________</w:t>
      </w:r>
    </w:p>
    <w:p w:rsidR="003449F5" w:rsidRPr="00DA575A" w:rsidRDefault="003449F5" w:rsidP="003449F5">
      <w:pPr>
        <w:pStyle w:val="a6"/>
        <w:rPr>
          <w:rFonts w:ascii="Times New Roman" w:hAnsi="Times New Roman" w:cs="Times New Roman"/>
        </w:rPr>
      </w:pPr>
      <w:r>
        <w:rPr>
          <w:sz w:val="22"/>
          <w:szCs w:val="22"/>
        </w:rPr>
        <w:t xml:space="preserve">                                               </w:t>
      </w:r>
      <w:r w:rsidRPr="00DA575A">
        <w:rPr>
          <w:rFonts w:ascii="Times New Roman" w:hAnsi="Times New Roman" w:cs="Times New Roman"/>
        </w:rPr>
        <w:t>Ф. И. О. (при наличии) - для физических</w:t>
      </w:r>
    </w:p>
    <w:p w:rsidR="003449F5" w:rsidRDefault="003449F5" w:rsidP="003449F5">
      <w:pPr>
        <w:pStyle w:val="a6"/>
        <w:rPr>
          <w:sz w:val="22"/>
          <w:szCs w:val="22"/>
        </w:rPr>
      </w:pPr>
      <w:r>
        <w:rPr>
          <w:sz w:val="22"/>
          <w:szCs w:val="22"/>
        </w:rPr>
        <w:t xml:space="preserve">                                             ____________________________________________</w:t>
      </w:r>
    </w:p>
    <w:p w:rsidR="003449F5" w:rsidRPr="00DA575A" w:rsidRDefault="003449F5" w:rsidP="003449F5">
      <w:pPr>
        <w:pStyle w:val="a6"/>
        <w:rPr>
          <w:rFonts w:ascii="Times New Roman" w:hAnsi="Times New Roman" w:cs="Times New Roman"/>
        </w:rPr>
      </w:pPr>
      <w:r>
        <w:rPr>
          <w:sz w:val="22"/>
          <w:szCs w:val="22"/>
        </w:rPr>
        <w:t xml:space="preserve">                                                         </w:t>
      </w:r>
      <w:r w:rsidRPr="00DA575A">
        <w:rPr>
          <w:rFonts w:ascii="Times New Roman" w:hAnsi="Times New Roman" w:cs="Times New Roman"/>
        </w:rPr>
        <w:t>лиц, адрес, индекс)</w:t>
      </w:r>
    </w:p>
    <w:p w:rsidR="003449F5" w:rsidRDefault="003449F5" w:rsidP="003449F5">
      <w:pPr>
        <w:pStyle w:val="a6"/>
        <w:rPr>
          <w:sz w:val="22"/>
          <w:szCs w:val="22"/>
        </w:rPr>
      </w:pPr>
      <w:r>
        <w:rPr>
          <w:sz w:val="22"/>
          <w:szCs w:val="22"/>
        </w:rPr>
        <w:t xml:space="preserve">                                             ____________________________________________</w:t>
      </w:r>
    </w:p>
    <w:p w:rsidR="003449F5" w:rsidRDefault="003449F5" w:rsidP="003449F5">
      <w:pPr>
        <w:pStyle w:val="a6"/>
        <w:rPr>
          <w:sz w:val="22"/>
          <w:szCs w:val="22"/>
        </w:rPr>
      </w:pPr>
      <w:r>
        <w:rPr>
          <w:sz w:val="22"/>
          <w:szCs w:val="22"/>
        </w:rPr>
        <w:t xml:space="preserve">                                             ____________________________________________</w:t>
      </w:r>
    </w:p>
    <w:p w:rsidR="00B028F6" w:rsidRDefault="00B028F6"/>
    <w:p w:rsidR="00B028F6" w:rsidRPr="003449F5" w:rsidRDefault="00B028F6">
      <w:pPr>
        <w:pStyle w:val="a6"/>
        <w:rPr>
          <w:rFonts w:ascii="Times New Roman" w:hAnsi="Times New Roman" w:cs="Times New Roman"/>
        </w:rPr>
      </w:pPr>
      <w:r>
        <w:rPr>
          <w:rStyle w:val="a3"/>
          <w:bCs/>
          <w:sz w:val="22"/>
          <w:szCs w:val="22"/>
        </w:rPr>
        <w:t xml:space="preserve">                                       </w:t>
      </w:r>
      <w:r w:rsidRPr="003449F5">
        <w:rPr>
          <w:rStyle w:val="a3"/>
          <w:rFonts w:ascii="Times New Roman" w:hAnsi="Times New Roman" w:cs="Times New Roman"/>
          <w:bCs/>
        </w:rPr>
        <w:t>УВЕДОМЛЕНИЕ</w:t>
      </w:r>
    </w:p>
    <w:p w:rsidR="00B028F6" w:rsidRPr="003449F5" w:rsidRDefault="00B028F6">
      <w:pPr>
        <w:pStyle w:val="a6"/>
        <w:rPr>
          <w:rFonts w:ascii="Times New Roman" w:hAnsi="Times New Roman" w:cs="Times New Roman"/>
        </w:rPr>
      </w:pPr>
      <w:r w:rsidRPr="003449F5">
        <w:rPr>
          <w:rStyle w:val="a3"/>
          <w:rFonts w:ascii="Times New Roman" w:hAnsi="Times New Roman" w:cs="Times New Roman"/>
          <w:bCs/>
        </w:rPr>
        <w:t xml:space="preserve">                 об аннулировании разрешения на установку и эксплуатацию</w:t>
      </w:r>
    </w:p>
    <w:p w:rsidR="00B028F6" w:rsidRPr="003449F5" w:rsidRDefault="00B028F6">
      <w:pPr>
        <w:pStyle w:val="a6"/>
        <w:rPr>
          <w:rFonts w:ascii="Times New Roman" w:hAnsi="Times New Roman" w:cs="Times New Roman"/>
        </w:rPr>
      </w:pPr>
      <w:r w:rsidRPr="003449F5">
        <w:rPr>
          <w:rStyle w:val="a3"/>
          <w:rFonts w:ascii="Times New Roman" w:hAnsi="Times New Roman" w:cs="Times New Roman"/>
          <w:bCs/>
        </w:rPr>
        <w:t xml:space="preserve">                                  рекламной конструкции</w:t>
      </w:r>
    </w:p>
    <w:p w:rsidR="00B028F6" w:rsidRDefault="00B028F6"/>
    <w:p w:rsidR="00B028F6" w:rsidRPr="008B363C" w:rsidRDefault="00B028F6">
      <w:pPr>
        <w:pStyle w:val="a6"/>
        <w:rPr>
          <w:rFonts w:ascii="Times New Roman" w:hAnsi="Times New Roman" w:cs="Times New Roman"/>
        </w:rPr>
      </w:pPr>
      <w:r w:rsidRPr="008B363C">
        <w:rPr>
          <w:rFonts w:ascii="Times New Roman" w:hAnsi="Times New Roman" w:cs="Times New Roman"/>
        </w:rPr>
        <w:t xml:space="preserve">     В соответствии </w:t>
      </w:r>
      <w:r w:rsidR="008B363C" w:rsidRPr="008B363C">
        <w:rPr>
          <w:rFonts w:ascii="Times New Roman" w:hAnsi="Times New Roman" w:cs="Times New Roman"/>
        </w:rPr>
        <w:t>со статьей 19 Федерального закона от 13.03.2006 N 38-ФЗ "О рекламе",</w:t>
      </w:r>
    </w:p>
    <w:p w:rsidR="008B363C" w:rsidRPr="008B363C" w:rsidRDefault="008B363C" w:rsidP="008B363C">
      <w:pPr>
        <w:pStyle w:val="a6"/>
        <w:jc w:val="both"/>
        <w:rPr>
          <w:rFonts w:ascii="Times New Roman" w:hAnsi="Times New Roman" w:cs="Times New Roman"/>
        </w:rPr>
      </w:pPr>
      <w:r w:rsidRPr="008B363C">
        <w:rPr>
          <w:rFonts w:ascii="Times New Roman" w:hAnsi="Times New Roman" w:cs="Times New Roman"/>
        </w:rPr>
        <w:t>Пунктом 5.8 Правил распространения наружной рекламы и информации в</w:t>
      </w:r>
    </w:p>
    <w:p w:rsidR="008B363C" w:rsidRPr="008B363C" w:rsidRDefault="008B363C" w:rsidP="008B363C">
      <w:pPr>
        <w:pStyle w:val="a6"/>
        <w:jc w:val="both"/>
        <w:rPr>
          <w:rFonts w:ascii="Times New Roman" w:hAnsi="Times New Roman" w:cs="Times New Roman"/>
        </w:rPr>
      </w:pPr>
      <w:r w:rsidRPr="008B363C">
        <w:rPr>
          <w:rFonts w:ascii="Times New Roman" w:hAnsi="Times New Roman" w:cs="Times New Roman"/>
        </w:rPr>
        <w:t>Маслянинском муниципальном округе Новосибирской области, принятых решением Совета депутатов</w:t>
      </w:r>
    </w:p>
    <w:p w:rsidR="008B363C" w:rsidRPr="008B363C" w:rsidRDefault="008B363C" w:rsidP="008B363C">
      <w:pPr>
        <w:pStyle w:val="a6"/>
        <w:rPr>
          <w:rFonts w:ascii="Times New Roman" w:hAnsi="Times New Roman" w:cs="Times New Roman"/>
        </w:rPr>
      </w:pPr>
      <w:r w:rsidRPr="008B363C">
        <w:rPr>
          <w:rFonts w:ascii="Times New Roman" w:hAnsi="Times New Roman" w:cs="Times New Roman"/>
        </w:rPr>
        <w:t>Маслянинского муниципального округа Новосибирской области от 00.00.2025 № ______</w:t>
      </w:r>
      <w:r w:rsidR="00B028F6" w:rsidRPr="008B363C">
        <w:rPr>
          <w:rFonts w:ascii="Times New Roman" w:hAnsi="Times New Roman" w:cs="Times New Roman"/>
        </w:rPr>
        <w:t>,</w:t>
      </w:r>
    </w:p>
    <w:p w:rsidR="00B028F6" w:rsidRDefault="00B028F6">
      <w:pPr>
        <w:pStyle w:val="a6"/>
        <w:rPr>
          <w:sz w:val="22"/>
          <w:szCs w:val="22"/>
        </w:rPr>
      </w:pPr>
      <w:r w:rsidRPr="008B363C">
        <w:rPr>
          <w:rFonts w:ascii="Times New Roman" w:hAnsi="Times New Roman" w:cs="Times New Roman"/>
        </w:rPr>
        <w:t>разрешение на</w:t>
      </w:r>
      <w:r w:rsidR="008B363C" w:rsidRPr="008B363C">
        <w:rPr>
          <w:rFonts w:ascii="Times New Roman" w:hAnsi="Times New Roman" w:cs="Times New Roman"/>
        </w:rPr>
        <w:t xml:space="preserve"> </w:t>
      </w:r>
      <w:r w:rsidRPr="008B363C">
        <w:rPr>
          <w:rFonts w:ascii="Times New Roman" w:hAnsi="Times New Roman" w:cs="Times New Roman"/>
        </w:rPr>
        <w:t>установку и эксплуатацию рекламной конструкции от ___________ N ______ аннулировано.</w:t>
      </w:r>
    </w:p>
    <w:p w:rsidR="00B028F6" w:rsidRDefault="00B028F6"/>
    <w:p w:rsidR="00B028F6" w:rsidRDefault="00B028F6"/>
    <w:p w:rsidR="003449F5" w:rsidRPr="00294BAC" w:rsidRDefault="003449F5" w:rsidP="003449F5">
      <w:pPr>
        <w:pStyle w:val="a6"/>
        <w:rPr>
          <w:rFonts w:ascii="Times New Roman" w:hAnsi="Times New Roman" w:cs="Times New Roman"/>
        </w:rPr>
      </w:pPr>
      <w:r w:rsidRPr="00294BAC">
        <w:rPr>
          <w:rFonts w:ascii="Times New Roman" w:hAnsi="Times New Roman" w:cs="Times New Roman"/>
        </w:rPr>
        <w:t>Заместитель Главы администрации</w:t>
      </w:r>
    </w:p>
    <w:p w:rsidR="003449F5" w:rsidRPr="00294BAC" w:rsidRDefault="003449F5" w:rsidP="003449F5">
      <w:pPr>
        <w:pStyle w:val="a6"/>
        <w:rPr>
          <w:rFonts w:ascii="Times New Roman" w:hAnsi="Times New Roman" w:cs="Times New Roman"/>
        </w:rPr>
      </w:pPr>
      <w:r w:rsidRPr="00294BAC">
        <w:rPr>
          <w:rFonts w:ascii="Times New Roman" w:hAnsi="Times New Roman" w:cs="Times New Roman"/>
        </w:rPr>
        <w:t>Маслянинского муниципального округа</w:t>
      </w:r>
    </w:p>
    <w:p w:rsidR="003449F5" w:rsidRDefault="003449F5" w:rsidP="003449F5">
      <w:pPr>
        <w:pStyle w:val="a6"/>
        <w:rPr>
          <w:sz w:val="22"/>
          <w:szCs w:val="22"/>
        </w:rPr>
      </w:pPr>
      <w:r w:rsidRPr="00294BAC">
        <w:rPr>
          <w:rFonts w:ascii="Times New Roman" w:hAnsi="Times New Roman" w:cs="Times New Roman"/>
        </w:rPr>
        <w:t>Новосибирской области по экономическим вопросам</w:t>
      </w:r>
      <w:r>
        <w:rPr>
          <w:sz w:val="22"/>
          <w:szCs w:val="22"/>
        </w:rPr>
        <w:t xml:space="preserve">    __________________    ________________________________</w:t>
      </w:r>
    </w:p>
    <w:p w:rsidR="003449F5" w:rsidRPr="00294BAC" w:rsidRDefault="003449F5" w:rsidP="003449F5">
      <w:pPr>
        <w:pStyle w:val="a6"/>
        <w:rPr>
          <w:rFonts w:ascii="Times New Roman" w:hAnsi="Times New Roman" w:cs="Times New Roman"/>
          <w:sz w:val="20"/>
          <w:szCs w:val="20"/>
        </w:rPr>
      </w:pPr>
      <w:r>
        <w:rPr>
          <w:sz w:val="22"/>
          <w:szCs w:val="22"/>
        </w:rPr>
        <w:t xml:space="preserve">                                                    </w:t>
      </w:r>
      <w:r w:rsidRPr="00294BAC">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294BAC">
        <w:rPr>
          <w:rFonts w:ascii="Times New Roman" w:hAnsi="Times New Roman" w:cs="Times New Roman"/>
          <w:sz w:val="20"/>
          <w:szCs w:val="20"/>
        </w:rPr>
        <w:t xml:space="preserve">   (инициалы, фамилия)</w:t>
      </w:r>
    </w:p>
    <w:p w:rsidR="003449F5" w:rsidRDefault="003449F5" w:rsidP="003449F5">
      <w:pPr>
        <w:pStyle w:val="a6"/>
        <w:rPr>
          <w:sz w:val="22"/>
          <w:szCs w:val="22"/>
        </w:rPr>
      </w:pPr>
      <w:r w:rsidRPr="00294BAC">
        <w:rPr>
          <w:rFonts w:ascii="Times New Roman" w:hAnsi="Times New Roman" w:cs="Times New Roman"/>
        </w:rPr>
        <w:t>Получил</w:t>
      </w:r>
      <w:r>
        <w:rPr>
          <w:sz w:val="22"/>
          <w:szCs w:val="22"/>
        </w:rPr>
        <w:t xml:space="preserve"> _________________________________________  _____________  _______________________</w:t>
      </w:r>
    </w:p>
    <w:p w:rsidR="003449F5" w:rsidRPr="00294BAC" w:rsidRDefault="003449F5" w:rsidP="003449F5">
      <w:pPr>
        <w:pStyle w:val="a6"/>
        <w:rPr>
          <w:rFonts w:ascii="Times New Roman" w:hAnsi="Times New Roman" w:cs="Times New Roman"/>
          <w:sz w:val="20"/>
          <w:szCs w:val="20"/>
        </w:rPr>
      </w:pPr>
      <w:r>
        <w:rPr>
          <w:sz w:val="22"/>
          <w:szCs w:val="22"/>
        </w:rPr>
        <w:t xml:space="preserve">           </w:t>
      </w:r>
      <w:r w:rsidRPr="00294BAC">
        <w:rPr>
          <w:rFonts w:ascii="Times New Roman" w:hAnsi="Times New Roman" w:cs="Times New Roman"/>
          <w:sz w:val="20"/>
          <w:szCs w:val="20"/>
        </w:rPr>
        <w:t xml:space="preserve">(наименование должности лица, получившего   </w:t>
      </w:r>
      <w:r>
        <w:rPr>
          <w:rFonts w:ascii="Times New Roman" w:hAnsi="Times New Roman" w:cs="Times New Roman"/>
          <w:sz w:val="20"/>
          <w:szCs w:val="20"/>
        </w:rPr>
        <w:t xml:space="preserve">                   </w:t>
      </w:r>
      <w:r w:rsidRPr="00294BA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294BAC">
        <w:rPr>
          <w:rFonts w:ascii="Times New Roman" w:hAnsi="Times New Roman" w:cs="Times New Roman"/>
          <w:sz w:val="20"/>
          <w:szCs w:val="20"/>
        </w:rPr>
        <w:t xml:space="preserve"> (инициалы, фамилия)</w:t>
      </w:r>
    </w:p>
    <w:p w:rsidR="003449F5" w:rsidRPr="00294BAC" w:rsidRDefault="003449F5" w:rsidP="003449F5">
      <w:pPr>
        <w:pStyle w:val="a6"/>
        <w:rPr>
          <w:rFonts w:ascii="Times New Roman" w:hAnsi="Times New Roman" w:cs="Times New Roman"/>
          <w:sz w:val="20"/>
          <w:szCs w:val="20"/>
        </w:rPr>
      </w:pPr>
      <w:r w:rsidRPr="00294BAC">
        <w:rPr>
          <w:rFonts w:ascii="Times New Roman" w:hAnsi="Times New Roman" w:cs="Times New Roman"/>
          <w:sz w:val="20"/>
          <w:szCs w:val="20"/>
        </w:rPr>
        <w:t xml:space="preserve">                    уведомление об отказе)</w:t>
      </w:r>
    </w:p>
    <w:p w:rsidR="00B028F6" w:rsidRDefault="003449F5" w:rsidP="003449F5">
      <w:pPr>
        <w:pStyle w:val="a6"/>
        <w:rPr>
          <w:sz w:val="22"/>
          <w:szCs w:val="22"/>
        </w:rPr>
      </w:pPr>
      <w:r w:rsidRPr="00294BAC">
        <w:rPr>
          <w:rFonts w:ascii="Times New Roman" w:hAnsi="Times New Roman" w:cs="Times New Roman"/>
        </w:rPr>
        <w:t>Дата _________________</w:t>
      </w:r>
    </w:p>
    <w:sectPr w:rsidR="00B028F6">
      <w:headerReference w:type="default" r:id="rId18"/>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7F41" w:rsidRDefault="001C7F41">
      <w:r>
        <w:separator/>
      </w:r>
    </w:p>
  </w:endnote>
  <w:endnote w:type="continuationSeparator" w:id="0">
    <w:p w:rsidR="001C7F41" w:rsidRDefault="001C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5FB5" w:rsidRDefault="008C5F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7F41" w:rsidRDefault="001C7F41">
      <w:r>
        <w:separator/>
      </w:r>
    </w:p>
  </w:footnote>
  <w:footnote w:type="continuationSeparator" w:id="0">
    <w:p w:rsidR="001C7F41" w:rsidRDefault="001C7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5FB5" w:rsidRDefault="008C5FB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28F6" w:rsidRDefault="00B028F6">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28F6" w:rsidRDefault="00B028F6">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28F6" w:rsidRDefault="00B028F6">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28F6" w:rsidRDefault="00B028F6">
    <w:pPr>
      <w:ind w:firstLine="0"/>
      <w:jc w:val="left"/>
      <w:rPr>
        <w:rFonts w:ascii="Times New Roman" w:hAnsi="Times New Roman" w:cs="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28F6" w:rsidRDefault="00B028F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6897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64"/>
    <w:rsid w:val="000020A0"/>
    <w:rsid w:val="00057E58"/>
    <w:rsid w:val="000865A8"/>
    <w:rsid w:val="0009135E"/>
    <w:rsid w:val="000A22E0"/>
    <w:rsid w:val="000F533B"/>
    <w:rsid w:val="000F7976"/>
    <w:rsid w:val="00115B85"/>
    <w:rsid w:val="001173C1"/>
    <w:rsid w:val="001320BF"/>
    <w:rsid w:val="00153B80"/>
    <w:rsid w:val="00170FB5"/>
    <w:rsid w:val="001B2977"/>
    <w:rsid w:val="001C7F41"/>
    <w:rsid w:val="001E7F5F"/>
    <w:rsid w:val="001F341C"/>
    <w:rsid w:val="00213D1E"/>
    <w:rsid w:val="00216D62"/>
    <w:rsid w:val="0022012A"/>
    <w:rsid w:val="00223551"/>
    <w:rsid w:val="002343F1"/>
    <w:rsid w:val="00255D99"/>
    <w:rsid w:val="0026176A"/>
    <w:rsid w:val="00264FAC"/>
    <w:rsid w:val="00274367"/>
    <w:rsid w:val="00286CC9"/>
    <w:rsid w:val="00294BAC"/>
    <w:rsid w:val="002E672A"/>
    <w:rsid w:val="00326823"/>
    <w:rsid w:val="00331297"/>
    <w:rsid w:val="003449F5"/>
    <w:rsid w:val="003762E8"/>
    <w:rsid w:val="00384E2C"/>
    <w:rsid w:val="00392CE9"/>
    <w:rsid w:val="003B0EB1"/>
    <w:rsid w:val="003B1560"/>
    <w:rsid w:val="003D4A5C"/>
    <w:rsid w:val="003E13AF"/>
    <w:rsid w:val="003F2356"/>
    <w:rsid w:val="00404C01"/>
    <w:rsid w:val="00426FD2"/>
    <w:rsid w:val="00477EA5"/>
    <w:rsid w:val="00482956"/>
    <w:rsid w:val="00494C52"/>
    <w:rsid w:val="004A0A5B"/>
    <w:rsid w:val="004E00DF"/>
    <w:rsid w:val="004F3D2F"/>
    <w:rsid w:val="005332CA"/>
    <w:rsid w:val="00534DF7"/>
    <w:rsid w:val="005470E7"/>
    <w:rsid w:val="00574873"/>
    <w:rsid w:val="00587DBC"/>
    <w:rsid w:val="00595C68"/>
    <w:rsid w:val="005A1DA1"/>
    <w:rsid w:val="005A700D"/>
    <w:rsid w:val="005D6A6F"/>
    <w:rsid w:val="005E1FC7"/>
    <w:rsid w:val="005F2B59"/>
    <w:rsid w:val="006602F4"/>
    <w:rsid w:val="00673338"/>
    <w:rsid w:val="0067476F"/>
    <w:rsid w:val="0068306F"/>
    <w:rsid w:val="00695122"/>
    <w:rsid w:val="006D64B2"/>
    <w:rsid w:val="006D6980"/>
    <w:rsid w:val="006E3A58"/>
    <w:rsid w:val="007065A1"/>
    <w:rsid w:val="00725D5F"/>
    <w:rsid w:val="00773AAE"/>
    <w:rsid w:val="00777D38"/>
    <w:rsid w:val="00783EDB"/>
    <w:rsid w:val="00791575"/>
    <w:rsid w:val="007970C1"/>
    <w:rsid w:val="007A38F8"/>
    <w:rsid w:val="007F1AF7"/>
    <w:rsid w:val="007F781C"/>
    <w:rsid w:val="008356B6"/>
    <w:rsid w:val="008770B3"/>
    <w:rsid w:val="00895D11"/>
    <w:rsid w:val="008A5FC3"/>
    <w:rsid w:val="008A744F"/>
    <w:rsid w:val="008B363C"/>
    <w:rsid w:val="008B408A"/>
    <w:rsid w:val="008B5745"/>
    <w:rsid w:val="008C5FB5"/>
    <w:rsid w:val="008F3138"/>
    <w:rsid w:val="0090452F"/>
    <w:rsid w:val="00940C60"/>
    <w:rsid w:val="009931A5"/>
    <w:rsid w:val="009972E2"/>
    <w:rsid w:val="009A67A3"/>
    <w:rsid w:val="009E14EF"/>
    <w:rsid w:val="009F11B7"/>
    <w:rsid w:val="009F45D9"/>
    <w:rsid w:val="00A01BFD"/>
    <w:rsid w:val="00A20CF3"/>
    <w:rsid w:val="00A606ED"/>
    <w:rsid w:val="00A74E4F"/>
    <w:rsid w:val="00A75A19"/>
    <w:rsid w:val="00A81964"/>
    <w:rsid w:val="00A8651D"/>
    <w:rsid w:val="00A879E1"/>
    <w:rsid w:val="00A94884"/>
    <w:rsid w:val="00AB264C"/>
    <w:rsid w:val="00AE6B84"/>
    <w:rsid w:val="00B028F6"/>
    <w:rsid w:val="00B11D50"/>
    <w:rsid w:val="00B20A7C"/>
    <w:rsid w:val="00B40739"/>
    <w:rsid w:val="00B63104"/>
    <w:rsid w:val="00B857E6"/>
    <w:rsid w:val="00B87DA2"/>
    <w:rsid w:val="00BA14E9"/>
    <w:rsid w:val="00BC55B5"/>
    <w:rsid w:val="00BC6B73"/>
    <w:rsid w:val="00C00C91"/>
    <w:rsid w:val="00C07DF8"/>
    <w:rsid w:val="00C212E9"/>
    <w:rsid w:val="00C71A87"/>
    <w:rsid w:val="00C87EC6"/>
    <w:rsid w:val="00C96DBD"/>
    <w:rsid w:val="00CB2A44"/>
    <w:rsid w:val="00CC5D79"/>
    <w:rsid w:val="00D11336"/>
    <w:rsid w:val="00D152D2"/>
    <w:rsid w:val="00D15AAC"/>
    <w:rsid w:val="00D57BE2"/>
    <w:rsid w:val="00D83021"/>
    <w:rsid w:val="00D84DFB"/>
    <w:rsid w:val="00DA575A"/>
    <w:rsid w:val="00DB2758"/>
    <w:rsid w:val="00DC22E2"/>
    <w:rsid w:val="00DC551D"/>
    <w:rsid w:val="00DF44F5"/>
    <w:rsid w:val="00E00E20"/>
    <w:rsid w:val="00E4129E"/>
    <w:rsid w:val="00E430DF"/>
    <w:rsid w:val="00E45ED0"/>
    <w:rsid w:val="00E744E4"/>
    <w:rsid w:val="00E81854"/>
    <w:rsid w:val="00E97403"/>
    <w:rsid w:val="00EA1053"/>
    <w:rsid w:val="00EA1F56"/>
    <w:rsid w:val="00EB5FE3"/>
    <w:rsid w:val="00EC1B91"/>
    <w:rsid w:val="00EC2368"/>
    <w:rsid w:val="00EC6580"/>
    <w:rsid w:val="00ED279F"/>
    <w:rsid w:val="00EE13DA"/>
    <w:rsid w:val="00EF0490"/>
    <w:rsid w:val="00EF629B"/>
    <w:rsid w:val="00F14939"/>
    <w:rsid w:val="00F24C8A"/>
    <w:rsid w:val="00F31969"/>
    <w:rsid w:val="00F32F2E"/>
    <w:rsid w:val="00F46E40"/>
    <w:rsid w:val="00FA3601"/>
    <w:rsid w:val="00FA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BFF80"/>
  <w14:defaultImageDpi w14:val="0"/>
  <w15:docId w15:val="{8844A0F8-A5D7-4747-A459-BD92F667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CYR" w:hAnsi="Times New Roman CYR" w:cs="Times New Roman CYR"/>
      <w:kern w:val="0"/>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CYR" w:hAnsi="Times New Roman CYR" w:cs="Times New Roman CYR"/>
      <w:kern w:val="0"/>
    </w:rPr>
  </w:style>
  <w:style w:type="paragraph" w:customStyle="1" w:styleId="ad">
    <w:name w:val="Стиль"/>
    <w:basedOn w:val="a"/>
    <w:next w:val="ae"/>
    <w:link w:val="af"/>
    <w:uiPriority w:val="99"/>
    <w:qFormat/>
    <w:rsid w:val="000F7976"/>
    <w:pPr>
      <w:widowControl/>
      <w:autoSpaceDE/>
      <w:autoSpaceDN/>
      <w:adjustRightInd/>
      <w:ind w:firstLine="0"/>
      <w:jc w:val="center"/>
    </w:pPr>
    <w:rPr>
      <w:rFonts w:ascii="Times New Roman" w:hAnsi="Times New Roman" w:cs="Times New Roman"/>
      <w:sz w:val="28"/>
    </w:rPr>
  </w:style>
  <w:style w:type="character" w:customStyle="1" w:styleId="af">
    <w:name w:val="Название Знак"/>
    <w:link w:val="ad"/>
    <w:uiPriority w:val="99"/>
    <w:rsid w:val="000F7976"/>
    <w:rPr>
      <w:rFonts w:ascii="Times New Roman" w:hAnsi="Times New Roman"/>
      <w:kern w:val="0"/>
      <w:sz w:val="28"/>
    </w:rPr>
  </w:style>
  <w:style w:type="paragraph" w:styleId="af0">
    <w:name w:val="Body Text"/>
    <w:basedOn w:val="a"/>
    <w:link w:val="af1"/>
    <w:uiPriority w:val="99"/>
    <w:rsid w:val="000F7976"/>
    <w:pPr>
      <w:widowControl/>
      <w:autoSpaceDE/>
      <w:autoSpaceDN/>
      <w:adjustRightInd/>
      <w:ind w:firstLine="0"/>
    </w:pPr>
    <w:rPr>
      <w:rFonts w:ascii="Times New Roman" w:hAnsi="Times New Roman" w:cs="Times New Roman"/>
      <w:sz w:val="22"/>
      <w:szCs w:val="20"/>
    </w:rPr>
  </w:style>
  <w:style w:type="character" w:customStyle="1" w:styleId="af1">
    <w:name w:val="Основной текст Знак"/>
    <w:basedOn w:val="a0"/>
    <w:link w:val="af0"/>
    <w:uiPriority w:val="99"/>
    <w:rsid w:val="000F7976"/>
    <w:rPr>
      <w:rFonts w:ascii="Times New Roman" w:hAnsi="Times New Roman" w:cs="Times New Roman"/>
      <w:kern w:val="0"/>
      <w:sz w:val="20"/>
      <w:szCs w:val="20"/>
    </w:rPr>
  </w:style>
  <w:style w:type="paragraph" w:styleId="ae">
    <w:name w:val="Title"/>
    <w:basedOn w:val="a"/>
    <w:next w:val="a"/>
    <w:link w:val="af2"/>
    <w:uiPriority w:val="10"/>
    <w:qFormat/>
    <w:rsid w:val="000F7976"/>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2">
    <w:name w:val="Заголовок Знак"/>
    <w:basedOn w:val="a0"/>
    <w:link w:val="ae"/>
    <w:uiPriority w:val="10"/>
    <w:rsid w:val="000F7976"/>
    <w:rPr>
      <w:rFonts w:asciiTheme="majorHAnsi" w:eastAsiaTheme="majorEastAsia" w:hAnsiTheme="majorHAnsi" w:cs="Times New Roman"/>
      <w:b/>
      <w:bCs/>
      <w:kern w:val="28"/>
      <w:sz w:val="32"/>
      <w:szCs w:val="32"/>
    </w:rPr>
  </w:style>
  <w:style w:type="character" w:styleId="af3">
    <w:name w:val="Hyperlink"/>
    <w:basedOn w:val="a0"/>
    <w:uiPriority w:val="99"/>
    <w:unhideWhenUsed/>
    <w:rsid w:val="003B1560"/>
    <w:rPr>
      <w:rFonts w:cs="Times New Roman"/>
      <w:color w:val="0563C1" w:themeColor="hyperlink"/>
      <w:u w:val="single"/>
    </w:rPr>
  </w:style>
  <w:style w:type="character" w:styleId="af4">
    <w:name w:val="Unresolved Mention"/>
    <w:basedOn w:val="a0"/>
    <w:uiPriority w:val="99"/>
    <w:semiHidden/>
    <w:unhideWhenUsed/>
    <w:rsid w:val="003B1560"/>
    <w:rPr>
      <w:rFonts w:cs="Times New Roman"/>
      <w:color w:val="605E5C"/>
      <w:shd w:val="clear" w:color="auto" w:fill="E1DFDD"/>
    </w:rPr>
  </w:style>
  <w:style w:type="paragraph" w:styleId="af5">
    <w:name w:val="Revision"/>
    <w:hidden/>
    <w:uiPriority w:val="99"/>
    <w:semiHidden/>
    <w:rsid w:val="00E4129E"/>
    <w:pPr>
      <w:spacing w:after="0" w:line="240" w:lineRule="auto"/>
    </w:pPr>
    <w:rPr>
      <w:rFonts w:ascii="Times New Roman CYR" w:hAnsi="Times New Roman CYR" w:cs="Times New Roman CYR"/>
      <w:kern w:val="0"/>
    </w:rPr>
  </w:style>
  <w:style w:type="paragraph" w:styleId="af6">
    <w:name w:val="Normal (Web)"/>
    <w:basedOn w:val="a"/>
    <w:uiPriority w:val="99"/>
    <w:unhideWhenUsed/>
    <w:rsid w:val="0033129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11">
    <w:name w:val="Гиперссылка1"/>
    <w:basedOn w:val="a0"/>
    <w:rsid w:val="003312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161668/5000"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F4396-5420-437A-B7D1-92D35E49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6062</Words>
  <Characters>49834</Characters>
  <Application>Microsoft Office Word</Application>
  <DocSecurity>0</DocSecurity>
  <Lines>415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Администрация района</cp:lastModifiedBy>
  <cp:revision>6</cp:revision>
  <dcterms:created xsi:type="dcterms:W3CDTF">2025-05-07T10:01:00Z</dcterms:created>
  <dcterms:modified xsi:type="dcterms:W3CDTF">2025-06-06T08:48:00Z</dcterms:modified>
</cp:coreProperties>
</file>