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6EDF" w:rsidRDefault="00DA6ED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</w:p>
    <w:p w:rsidR="00531DDA" w:rsidRPr="00531DDA" w:rsidRDefault="00531D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531DD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АДМИНИСТРАЦИЯ </w:t>
      </w:r>
    </w:p>
    <w:p w:rsidR="00DA6EDF" w:rsidRPr="00531DDA" w:rsidRDefault="00531D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531DD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МАСЛЯНИНСКОГО МУНИЦИПАЛЬНОГО ОКРУГА</w:t>
      </w:r>
    </w:p>
    <w:p w:rsidR="00DA6EDF" w:rsidRDefault="00531D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  <w:r w:rsidRPr="00531DD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НОВОСИБИРСКОЙ ОБЛАСТИ</w:t>
      </w:r>
    </w:p>
    <w:p w:rsidR="00DA6EDF" w:rsidRDefault="00531D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 </w:t>
      </w:r>
    </w:p>
    <w:p w:rsidR="00DA6EDF" w:rsidRDefault="00531D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РАСПОРЯЖЕНИЕ</w:t>
      </w:r>
    </w:p>
    <w:p w:rsidR="00DA6EDF" w:rsidRDefault="00DA6ED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3856E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385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531DDA" w:rsidRPr="00385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20.03.</w:t>
      </w:r>
      <w:r w:rsidR="00531DDA" w:rsidRPr="003856E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2025</w:t>
      </w:r>
      <w:r w:rsidR="00531D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31D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531D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531D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531D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531D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531D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531D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№</w:t>
      </w:r>
      <w:r w:rsidRPr="003856E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104-ра</w:t>
      </w:r>
    </w:p>
    <w:p w:rsidR="00DA6EDF" w:rsidRDefault="00DA6ED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</w:p>
    <w:p w:rsidR="00DA6EDF" w:rsidRDefault="00531D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 утверждении Инструкции</w:t>
      </w:r>
    </w:p>
    <w:p w:rsidR="00DA6EDF" w:rsidRDefault="00531D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 порядке организации работы </w:t>
      </w:r>
    </w:p>
    <w:p w:rsidR="00DA6EDF" w:rsidRDefault="00531DDA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 обращениями граждан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DA6EDF" w:rsidRDefault="00531DDA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администрации Маслянинского </w:t>
      </w:r>
    </w:p>
    <w:p w:rsidR="00DA6EDF" w:rsidRDefault="00531DDA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муниципального округа </w:t>
      </w:r>
    </w:p>
    <w:p w:rsidR="00DA6EDF" w:rsidRDefault="00531DDA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Новосибирской области</w:t>
      </w:r>
    </w:p>
    <w:p w:rsidR="00DA6EDF" w:rsidRDefault="00DA6ED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 законом от 02.05.2006 № 59-ФЗ «О порядке рассмотрения обращений граждан Российской Федерации» и в целях организации работы с обращениями граждан Российской Федерации, иностранных граждан и лиц без гражданства, объединений граждан, в том числе юридических лиц, поступивших в адрес Главы Маслянинского муниципального округа Новосибирской области и в администрацию Маслянинского муниципального округа Новосибирской области:</w:t>
      </w:r>
      <w:proofErr w:type="gramEnd"/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Утвердить прилагаемую Инструкцию о порядке организации работы с обращениями граждан в администрации Маслянинского муниципального округа Новосибирской области.</w:t>
      </w:r>
    </w:p>
    <w:p w:rsidR="00DA6EDF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2. Признать утратившим силу:</w:t>
      </w:r>
    </w:p>
    <w:p w:rsidR="00DA6EDF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распоряжение администрации Маслянинского района Новосибирской области от 18.10.2023 №327-ра «Об утверждении Инструкции о порядке организации работы с обращениями граждан в администрации  Маслянинского района Новосибирской области»;</w:t>
      </w:r>
    </w:p>
    <w:p w:rsidR="00DA6EDF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распоряжение  администрации  Березовского сельсовета Маслянинского района Новосибирской области от 17.10.2023  № 8 «О внесении изменений в распоряжение  администрации  Березовского сельсовета Маслянинского района Новосибирской области от 10.10.2023  № 7 «Об организации работы с обращениями граждан в администрации Березовского сельсовета Маслянинского района Новосибирской области»»;</w:t>
      </w:r>
    </w:p>
    <w:p w:rsidR="00DA6EDF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распоряжение  администрации Бажинского сельсовета Маслянинского района Новосибирской области от 23.10.2023  № 37 «О внесении изменений в распоряжение  администрации  Бажинского сельсовета Маслянинского района Новосибирской области от 26.03.2020  № 7/1 «Об организации работы с обращениями граждан в администрации Бажинского  сельсовета Маслянинского района Новосибирской области»»;</w:t>
      </w:r>
    </w:p>
    <w:p w:rsidR="00DA6EDF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- распоряжение администрации Борковского сельсовета Маслянинского района Новосибирской области от 10.10.2023  № 15 «О внесении изменений в распоряжение  администрации  Борковского сельсовета Маслянинского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Новосибирской области от 24.03.2020  № 1 «Об организации работы с обращениями граждан в администрации Борковского сельсовета Маслянинского района Новосибирской области»»;</w:t>
      </w:r>
    </w:p>
    <w:p w:rsidR="00DA6EDF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- распоряжение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Большеизыракского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Маслянинского района Новосибирской области от 25.10.2023  № 18 «О внесении изменений в распоряжение  администрации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Большеизыраского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Маслянинского района Новосибирской области от 24.03.2020  № 1 «Об организации работы с обращениями граждан в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Большеизыраского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Маслянинского района Новосибирской области»»;</w:t>
      </w:r>
    </w:p>
    <w:p w:rsidR="00DA6EDF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распоряжение администрации Дубровского сельсовета Маслянинского района Новосибирской области от 10.10.2023  № 18 «О внесении изменений в распоряжение  администрации  Дубровского сельсовета Маслянинского района Новосибирской области от 24.03.2020  № 4 «Об организации работы с обращениями граждан в администрации Дубровского сельсовета Маслянинского района Новосибирской области»»;</w:t>
      </w:r>
    </w:p>
    <w:p w:rsidR="00DA6EDF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распоряжение администрации Егорьевского сельсовета Маслянинского района Новосибирской области от 10.10.2023  № 32 «Об организации работы  с обращениями граждан в администрации Егорьевского сельсовета Маслянинского района Новосибирской области»»;</w:t>
      </w:r>
    </w:p>
    <w:p w:rsidR="00DA6EDF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распоряжение администрации Елбанского сельсовета Маслянинского района Новосибирской области от 10.10.2023  № 25 «О внесении изменений в распоряжение  администрации  Елбанского сельсовета Маслянинского района Новосибирской области от 24.03.2020  № 5 «Об организации работы с обращениями граждан в администрации Елбанского сельсовета Маслянинского района Новосибирской области»»;</w:t>
      </w:r>
    </w:p>
    <w:p w:rsidR="00DA6EDF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- распоряжение 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Малотомского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Маслянинского района Новосибирской области от 10.10.2023  № 32 «О внесении изменений в распоряжение  администрации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Малотомского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Маслянинского района Новосибирской области от 23.03.2020  № 8 «Об организации работы с обращениями граждан в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Малотомского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Маслянинского района Новосибирской области»»;</w:t>
      </w:r>
    </w:p>
    <w:p w:rsidR="00DA6EDF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- распоряжение  администрации Никоновского сельсовета Маслянинского района Новосибирской области от 25.10.2023  № 20 «О внесении изменений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распоряжение  администрации  Никоновского сельсовета Маслянинского района Новосибирской области от 27.03.2020  №1 «Об организации работы с обращениями граждан в администрации Никоновского сельсовета Маслянинского района Новосибирской области»»;</w:t>
      </w:r>
    </w:p>
    <w:p w:rsidR="00DA6EDF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 распоряжение  администрации Пеньковского сельсовета Маслянинского района Новосибирской области от 25.10.2023  № 47 «О внесении изменений в распоряжение  администрации Пеньковского сельсовета Маслянинского района Новосибирской области от 24.03.2020  №11 «Об организации работы с обращениями граждан в администрации Пеньковского сельсовета Маслянинского района Новосибирской области»»;</w:t>
      </w:r>
    </w:p>
    <w:p w:rsidR="00DA6EDF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- постановление администрации Мамоновского сельсовета Маслянинского района Новосибирской области от 11.10.2022  № 103 «Об утверждении инструкции о порядке организации работы с обращениями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граждан в администрации Мамоновского сельсовета Маслянинского района Новосибирской области»»;</w:t>
      </w:r>
    </w:p>
    <w:p w:rsidR="00DA6EDF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- постановление  администрации рабочего поселка  Маслянино Маслянинского района Новосибирской области  от 05.06.2018 №427 «О внесении изменений в постановление администрации рабочего поселка  Маслянино Маслянинского района Новосибирской области от 19.05.2015 № 128 «Об утверждении инструкции о порядке организации работы с обращениями граждан в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Маслянино Маслянинского района  Новосибирской области»». </w:t>
      </w:r>
    </w:p>
    <w:p w:rsidR="00DA6EDF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3.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  постановления возложить на заместителя главы администрации Маслянинского муниципального округа по экономическим вопросам Пахомова В.С.</w:t>
      </w:r>
    </w:p>
    <w:p w:rsidR="00531DDA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31DDA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31DDA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31DDA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</w:t>
      </w:r>
    </w:p>
    <w:p w:rsidR="00DA6EDF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Маслянинского</w:t>
      </w:r>
      <w: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округа</w:t>
      </w:r>
    </w:p>
    <w:p w:rsidR="00DA6EDF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        В.В.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Ярманов</w:t>
      </w:r>
      <w:proofErr w:type="spellEnd"/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DA6E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31DDA" w:rsidRDefault="00531DD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Житникова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Н.Н. </w:t>
      </w:r>
    </w:p>
    <w:p w:rsidR="00DA6EDF" w:rsidRPr="003856EE" w:rsidRDefault="00531DDA" w:rsidP="003856E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23284</w:t>
      </w:r>
    </w:p>
    <w:p w:rsidR="00DA6EDF" w:rsidRDefault="00DA6EDF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Приложение </w:t>
      </w:r>
    </w:p>
    <w:p w:rsidR="00DA6EDF" w:rsidRDefault="00DA6EDF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Утверждено</w:t>
      </w:r>
    </w:p>
    <w:p w:rsidR="00DA6EDF" w:rsidRDefault="00531DD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распоряжением администрации</w:t>
      </w:r>
    </w:p>
    <w:p w:rsidR="00DA6EDF" w:rsidRDefault="00531DD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Маслянинского муниципального</w:t>
      </w:r>
    </w:p>
    <w:p w:rsidR="00DA6EDF" w:rsidRDefault="00531DD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округа Новосибирской области </w:t>
      </w:r>
    </w:p>
    <w:p w:rsidR="00DA6EDF" w:rsidRDefault="00531DDA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="003856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56E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20.03.</w:t>
      </w:r>
      <w:r w:rsidRPr="003856E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2025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№</w:t>
      </w:r>
      <w:r w:rsidR="003856E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104-ра</w:t>
      </w:r>
      <w:bookmarkStart w:id="0" w:name="_GoBack"/>
      <w:bookmarkEnd w:id="0"/>
    </w:p>
    <w:p w:rsidR="00DA6EDF" w:rsidRDefault="00DA6ED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ИНСТРУКЦИЯ</w:t>
      </w:r>
    </w:p>
    <w:p w:rsidR="00DA6EDF" w:rsidRDefault="00531D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порядке организации работы с обращениями граждан</w:t>
      </w:r>
    </w:p>
    <w:p w:rsidR="00DA6EDF" w:rsidRDefault="00531D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администрации Маслянинского муниципального округа</w:t>
      </w:r>
    </w:p>
    <w:p w:rsidR="00DA6EDF" w:rsidRDefault="00531D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</w:t>
      </w:r>
    </w:p>
    <w:p w:rsidR="00DA6EDF" w:rsidRDefault="00DA6ED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Общие положения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1.1.Инструкция о порядке организации работы с обращениями граждан (далее - Инструкция) устанавливает требования к организации личного приема граждан и работы по рассмотрению обращений граждан, поступивших в администрацию Маслянинского муниципального округа Новосибирской области (далее – администрация), индивидуальными и коллективными обращениями граждан в письменной форме и в форме электронного документа (далее - письменные обращения), а также проведению личного приема граждан Главой Маслянинского муниципального округа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области, заместителями главы администрации Маслянинского муниципального округа Новосибирской области,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руководителями структурных, территориальных подразделений администрации Маслянинского муниципального округа Новосибирской области. 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1.2.Работа по рассмотрению обращений граждан и проведению личного приема граждан организуется в соответствии с Конституцией Российской Федерации, федеральными конституционными законами, Федеральным законом от 02.05.2006 N 59-ФЗ "О порядке рассмотрения обращений граждан Российской Федерации", иными федеральными законами, Федеральным законом от 09.02.2009 N 8-ФЗ "Об обеспечении доступа к информации о деятельности государственных органов и органов местного самоуправления", законами и иными нормативными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правовыми актами Новосибирской области, а также настоящей Инструкцией.</w:t>
      </w:r>
    </w:p>
    <w:p w:rsidR="00DA6EDF" w:rsidRDefault="00DA6E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Прием письменных обращений</w:t>
      </w:r>
    </w:p>
    <w:p w:rsidR="00DA6EDF" w:rsidRDefault="00DA6E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 Письменные обращения граждан, поступившие в администрацию, подлежат обязательному рассмотрению.</w:t>
      </w:r>
    </w:p>
    <w:p w:rsidR="00DA6EDF" w:rsidRDefault="00DA6E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Обращения могут быть направлены:</w:t>
      </w:r>
    </w:p>
    <w:p w:rsidR="00DA6EDF" w:rsidRDefault="00531DDA">
      <w:pPr>
        <w:pStyle w:val="af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письменной форме: </w:t>
      </w:r>
    </w:p>
    <w:p w:rsidR="00DA6EDF" w:rsidRDefault="00531DDA">
      <w:pPr>
        <w:pStyle w:val="af5"/>
        <w:spacing w:after="0" w:line="240" w:lineRule="auto"/>
        <w:ind w:left="92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почтовому адресу: 633560, Новосибирская область, Маслянинский район,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р.п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Маслянино, ул.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Коммунистическая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 1а.</w:t>
      </w:r>
    </w:p>
    <w:p w:rsidR="00DA6EDF" w:rsidRDefault="00531DDA">
      <w:pPr>
        <w:pStyle w:val="af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форме электронного документа:</w:t>
      </w:r>
    </w:p>
    <w:p w:rsidR="00DA6EDF" w:rsidRDefault="00531DDA">
      <w:pPr>
        <w:pStyle w:val="af5"/>
        <w:spacing w:after="0" w:line="240" w:lineRule="auto"/>
        <w:ind w:left="92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через унифицированную форму официального сайта администрации Маслянинского муниципального округа Новосибирской области:</w:t>
      </w:r>
      <w:r>
        <w:t xml:space="preserve"> </w:t>
      </w:r>
      <w:hyperlink r:id="rId9" w:tooltip="https://maslyanino.nso.ru/priem/set-appeal" w:history="1">
        <w:r>
          <w:rPr>
            <w:rStyle w:val="af7"/>
            <w:rFonts w:ascii="Times New Roman" w:eastAsia="Times New Roman" w:hAnsi="Times New Roman" w:cs="Times New Roman"/>
            <w:sz w:val="28"/>
            <w:szCs w:val="28"/>
            <w:lang w:eastAsia="ru-RU"/>
          </w:rPr>
          <w:t>https://maslyanino.nso.ru/priem/set-appeal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DA6EDF" w:rsidRDefault="00531DDA">
      <w:pPr>
        <w:pStyle w:val="af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 (далее – Единый портал): </w:t>
      </w:r>
      <w:hyperlink r:id="rId10" w:tooltip="https://esia.gosuslugi.ru." w:history="1">
        <w:r>
          <w:rPr>
            <w:rStyle w:val="af7"/>
            <w:rFonts w:ascii="Times New Roman" w:eastAsia="Times New Roman" w:hAnsi="Times New Roman" w:cs="Times New Roman"/>
            <w:sz w:val="28"/>
            <w:szCs w:val="28"/>
            <w:lang w:eastAsia="ru-RU"/>
          </w:rPr>
          <w:t>https://esia.gosuslugi.ru.»</w:t>
        </w:r>
      </w:hyperlink>
      <w:r>
        <w:rPr>
          <w:rStyle w:val="af7"/>
          <w:rFonts w:ascii="Times New Roman" w:eastAsia="Times New Roman" w:hAnsi="Times New Roman" w:cs="Times New Roman"/>
          <w:color w:val="auto"/>
          <w:sz w:val="28"/>
          <w:szCs w:val="28"/>
          <w:u w:val="none"/>
          <w:lang w:eastAsia="ru-RU"/>
        </w:rPr>
        <w:t xml:space="preserve"> или в иной информационной системе, обеспечивающей идентификацию и (или) аутентификацию гражданина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Адрес сайта в сети Интернет: 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Ссылка в сети Интернет для подачи обращения в электронной форме https://maslyanino.nso.ru/page/6310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Телефон: (38347)23-284; факс (38347)24-956.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целях обеспечения права граждан на обращение в нерабочее время, выходные и праздничные дни, на фасаде зданий: администрации, управления городским поселением и  территориальных подразделений у входа, размещается ящик для письменных обращений. Выемка корреспонденции осуществляется уполномоченными специалистами в рабочие дни в 9:00 и 17:00.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2.2.В соответствии с Федеральным законом от 02.05.2006 №59-ФЗ гражданин в своем обращении в письменной форме в обязательном порядке указывает наименование органа местного самоуправления, в которое направляет обращение в письменной форме,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 (уведомление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переадресации обращения), излагает суть предложения, заявления или жалобы, ставит личную подпись и дату.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необходимости в подтверждение своих доводов гражданин прилагает к обращению в письменной форме документы и материалы либо их копии.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к поступившему обращению в письменной форме приложены оригиналы документов, денежные купюры и другие ценности, специалистами отдела по связям с общественностью и СМИ снимаются копии с оригиналов документов и составляется акт в двух экземплярах о получении оригиналов документов, денежных купюр и других ценностей, после чего оригиналы документов, денежные купюры и другие ценности с первым экземпляром акта высылаются гражданину заказной корреспонденцией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почтовому адресу, указанному в обращении, второй экземпляр акта и копии документов приобщаются к поступившему обращению в письменной форме.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Поздравления, приглашения, соболезнования, печатные издания, поступившие в администрацию, в том числе адресованные в иной государственный орган, орган местного самоуправления или иному должностному лицу, без регистрации и сканирования направляются адресатам.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 Работу с письменными обращениями граждан, поступившими в администрацию, организует уполномоченный специалист.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2.4. Обращение, поступившее в администрацию в форме электронного документа, в том числе с использованием Единого портала, подлежит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рассмотрению в порядке, установленном Федеральным законом от 02.05.2006 № 59-ФЗ и настоящей Инструкцией.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 законом от 02.05.2006 № 59-ФЗ в обращении гражданин в обязательном порядке указывает свои фамилию, имя, отчество (последнее - при наличии),</w:t>
      </w:r>
      <w: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также указывает адрес электронной почты либо использует адрес (уникальный идентификатор) личного кабинета на Едином портале», по которым  должны быть направлены ответ, уведомление о переадресации обращения.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Гражданин вправе приложить к такому обращению необходимые документы и материалы в электронной форме.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Гражданин направляет обращение в форме электронного документа через официальный сайт администрации либо на адрес электронной почты общественной приемной Главы Маслянинского муниципального округа, в том числе через Единый портал.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2.5. Запрещается преследование гражданина в связи с его обращением в орган местного самоуправления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2.6. При рассмотрении (обработке) обращений не допускается разглашение сведений, содержащихся в обращении, а также сведений, касающихся частной жизни граждан, без их согласия. Не является разглашением сведений, содержащихся в обращении, направление письменного обращения в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Отказ в рассмотрении обращений граждан, содержащих вопросы, разрешение которых входит в компетенцию администрации, недопустим, за исключением случаев, предусмотренных п.2.11 настоящей Инструкции.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2.7. При получении письменных обращений граждан проверяются установленные Федеральным законом от 02.05.2006 № 59-ФЗ "О порядке рассмотрения обращений граждан Российской Федерации" реквизиты обращения, наличие указанных автором вложений и приложений.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2.8. Рассмотрение обращений граждан может производиться с выездом на место по отдельному поручению Главы Маслянинского муниципального округа  Новосибирской области.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2.9. Письменные обращения граждан, содержащие в адресной части обращения пометку "Лично", рассматриваются на общих основаниях в соответствии с настоящей Инструкцией.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2.10. Ответ на обращение не дается в случаях, если: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письменном обращении не указаны фамилия гражданина, направившего обращение, или почтовый адрес, по которому должен быть направлен ответ,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компетенцией;</w:t>
      </w:r>
      <w:proofErr w:type="gramEnd"/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текст письменного обращения не поддается прочтению. Данное обращение не подлежит направлению на рассмотрение в государственный орган, орган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тайну.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текст письменного обращения не позволяет определить суть предложения, заявления или жалобы, ответ на обращение не дается,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  <w:proofErr w:type="gramEnd"/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государственный орган или соответствующему должностному лицу.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2.11.Глава Маслянинского муниципального округа Новосибирской области, должностное лицо, либо уполномоченное ими на то лицо,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  <w:proofErr w:type="gramEnd"/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порядка обжалования данного судебного решения.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2.13.В случае, если в письменном обращении гражданина содержится вопрос, на который ему неоднократно (два и более раз) давались письменные ответы по существу в связи с ранее направленными обращениями, и при этом в обращении не приводятся новые доводы или обстоятельства, Глава Маслянинского муниципального округа  Новосибирской области, первые заместители главы администрации, заместители главы администрации, руководители структурных подразделений администрации, либо уполномоченные на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то лица,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направленные обращения направлялись в один и тот же государственный орган или одному и тому же должностному лицу. О данном решении уведомляется гражданин, направивший обращение.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2.14.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поступления в администрацию письменного обращения, содержащего вопрос, ответ на который размещен в соответствии с частью 4 статьи 10 Федеральным законом от 02.05.2006 № 59-ФЗ "О порядке рассмотрения обращений граждан Российской Федерации" на официальном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сайте органа местного самоуправления в информационно-телекоммуникационной сети «Интернет»,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сети «Интернет»,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2.15.В случае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администрацию или соответствующему должностному лицу.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2.16. Информация о письменных обращениях граждан, содержащих предложения по совершенствованию законодательства Новосибирской области или отзывы на законодательные акты, а также суждения о деятельности органов государственной власти и должностных лиц, представляется соответствующим должностным лицам для сведения.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2.17. Подготовка ответов на письменные обращения граждан по вопросам, касающимся разъяснения муниципальных правовых актов администрации, осуществляется соответствующим структурным подразделением администрации, разработавшим правовой акт.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2.18. Подготовка отзывов на жалобы граждан, связанные с обжалованием в суде действий или решений должностных лиц администрации, обусловленных рассмотрением их обращений, осуществляется должностным лицом администрации, принимавшим обжалуемое решение (совершал обжалуемое действие или бездействие), с участием представителей юридического отдела администрации.</w:t>
      </w:r>
    </w:p>
    <w:p w:rsidR="00DA6EDF" w:rsidRDefault="00DA6E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Регистрация письменных обращений граждан</w:t>
      </w:r>
    </w:p>
    <w:p w:rsidR="00DA6EDF" w:rsidRDefault="00DA6E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 Регистрация обращения граждан производится уполномоченным специалистом в системе электронного документооборота и делопроизводства Правительства Новосибирской области (далее – СЭДД) в электронном виде в течение трех дней с момента их поступления.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3.2.  При поступлении письменных обращений в управление городским поселением, территориальные подразделения администрации Маслянинского муниципального округа Новосибирской области регистрация обращения граждан  не производится,  уполномоченный специалист в  момент поступления сканирует обращение и направляет в электронном виде  по СЭДД на регистрацию в администрацию Маслянинского муниципального округа Новосибирской области уполномоченному специалисту. На втором экземпляре обращения специалист ставит отметку (дата  и время принятия обращения, указывает  свою фамилию, имя, отчество, и номер телефона общественной приемной Главы Маслянинского муниципального округа Новосибирской области  по которому заявитель может узнать номер зарегистрированного обращения). 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3.3. При регистрации письменных обращений граждан определяется их тематическая принадлежность. После регистрации письменное обращение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направляется Главе Маслянинского муниципального округа  Новосибирской области либо лицу, его замещающему, через СЭДД.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3.4. Запрещается направлять жалобы граждан на рассмотрение в государственный орган, управление городским поселением, территориальным подразделениям или должностному лицу, решение или действие (бездействие) которых обжалуется. В случае если в соответствии с запретом невозможно направление жалобы на рассмотрение в государственный орган, управление городским поселением, территориальным подразделениям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порядке в суд.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3.5. Жалобы граждан на результаты рассмотрения письменных обращений, действия (бездействие) должностных лиц администрации в связи с рассмотрением обращений направляются Главе Маслянинского муниципального округа  Новосибирской области.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3.6.Письменное обращение, содержащее вопросы, решение которых не входит в компетенцию администрации, направляется в течение семи дней со дня регистрации в соответствующий государственный орган,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с указанием, куда и по каким вопросам переадресовано его обращение, за исключением случая, указанного в подпункте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2.10 настоящей Инструкции.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решение поставленных в письменном обращении вопросов относится к компетенции нескольких государственных органов, должностных лиц, копия обращения в течение семи дней со дня регистрации направляется в соответствующие государственные органы, соответствующим должностным лицам.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3.6.Письменное обращение, содержащее информацию о фактах возможных нарушений законодательства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 в сфере внутренних дел и Губернатору Новосибирской области с уведомлением гражданина, направившего обращение, о переадресации его обращения, за исключением случая, указанного в подпункте 2 пункта 2.10 настоящей Инструкции.</w:t>
      </w:r>
      <w:proofErr w:type="gramEnd"/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3.7. На первой странице письменного обращения гражданина в правом нижнем углу (или на свободном поле) указывается дата регистрации и входящий номер.</w:t>
      </w:r>
    </w:p>
    <w:p w:rsidR="00DA6EDF" w:rsidRDefault="00DA6E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Порядок и сроки рассмотрения письменных обращений граждан, организация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контроля за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их рассмотрением</w:t>
      </w:r>
    </w:p>
    <w:p w:rsidR="00DA6EDF" w:rsidRDefault="00DA6E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4.1.Письменные обращения граждан, поступившие в администрацию и относящиеся к ее компетенции, согласно Федеральному закону от 02.05.2006 № 59-ФЗ "О порядке рассмотрения обращений граждан Российской Федерации", рассматриваются в течение 30 дней со дня их регистрации, за исключением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письменных обращений, поступившее Главе Маслянинского муниципального округа Новосибирской области и в администрацию и содержащее информацию о фактах возможных нарушений законодательства Российской Федерации в сфере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миграции, рассматривается в течение 20 дней со дня регистрации письменного обращения.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исключительных случаях, а также в случае направления Главой Маслянинского муниципального округа Новосибирской области в установленном порядке запроса о предоставлении необходимых для рассмотрения обращения документов и материалов в другие государственные органы, управление городским поселением, территориальным подразделениям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иным должностным лицам, за исключением судов, органов дознания и органов предварительного следствия, Глава Маслянинского муниципального округа Новосибирской области вправе продлить срок рассмотрения обращения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но не более чем на 30 дней с уведомлением об этом заявителя и указанием причин продления.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 Глава Маслянинского муниципального округа Новосибирской области в трехдневный срок со дня регистрации обращения гражданина направляет поручения о рассмотрении обращения в структурные подразделения администрации.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4.3.Руководители структурных подразделений администрации, в пределах своей компетенции принимают все необходимые меры по разрешению поставленных в обращении вопросов, организуют всестороннее изучение вопроса, при необходимости запрашивают, в том числе в электронной форме, дополнительные документы и материалы в других органах, управлении городским поселением, территориальных подразделениях и у иных должностных лиц (за исключением судов, органов дознания и органов предварительного следствия), привлекают экспертов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организуют выезд на место.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4.4. Ответ на письменное обращение подписывается Главой Маслянинского района Новосибирской области, первыми заместителями главы администрации, заместителями главы администрации или уполномоченным на то лицом.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4.5. Граждане имеют право знакомиться с документами и материалами, касающимися рассмотрения их обращений, если это не затрагивает права, свободы и законные интересы других лиц и, если в указанных документах и материалах не содержатся сведения, составляющие государственную или иную охраняемую федеральным законом тайну. Также им могут быть выданы копии письменных ответов, поступивших из государственных органов, органов местного самоуправления в связи с их предыдущими письменными обращениями, копии письменных ответов (уведомления) о результатах рассмотрения их обращений в администрации, если указанные письменные ответы не были получены гражданами по независящим от них обстоятельствам.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4.6. Контроль за своевременным, объективным и полным рассмотрением обращений граждан осуществляется уполномоченным специалистом.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4.7.Рассмотрение обращений и запросов членов Совета Федерации Федерального Собрания Российской Федерации, депутатов Государственной Думы Федерального Собрания Российской Федерации, депутатов Законодательного Собрания Новосибирской области, представительного органа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муниципального образования, к которым приложены обращения граждан, осуществляется с установлением контрольных сроков рассмотрения и ответов депутату и заявителю в соответствии с Федеральным законом от 08.05.1994 № 3-ФЗ "О статусе члена Совета Федерации и статусе депутата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Государственной Думы Федерального Собрания Российской Федерации", Федеральным законом от 02.05.2006 № 59-ФЗ "О порядке рассмотрения обращений граждан Российской Федерации", Законом Новосибирской области от 25.12.2006 № 81-ОЗ "О статусе депутата Законодательного Собрания Новосибирской области".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4.8.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 на обращение направляется в форме электронного документа по адресу электронной почты, указанному в обращении, либо по адресу (уникальному идентификатору) личного кабинета гражданина на Едином портале  или в иной информационной системе обеспечивающей идентификацию и (или)  аутентификацию гражданина, при использовании Единого  портала или иной информационной системы  и в письменной форме по почтовому адресу, указанному в обращении, поступившем в администрацию или должностному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лицу в письменной форме. 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Кроме того, на поступившее в администрацию Маслянинского муниципального округа 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пункта 2.6 настоящей Инструкции на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официальном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сайте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в информационно-телекоммуникационной сети «Интернет».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4.9 .Основанием для снятия обращения с контроля является направление письменного ответа гражданину на поставленные в его обращении вопросы. Копия ответа в сканированном виде прикрепляется к регистрационной карточке в СЭДД.</w:t>
      </w:r>
    </w:p>
    <w:p w:rsidR="00DA6EDF" w:rsidRDefault="00DA6E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5.Формирование архива письменных обращений</w:t>
      </w:r>
    </w:p>
    <w:p w:rsidR="00DA6EDF" w:rsidRDefault="00DA6E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5.1.В общественной приемной ведутся архивы письменных обращений: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электронный архив в СЭДД - электронные образы всех письменных обращений, поступивших в администрацию, ответов на обращения, документов и материалов, связанных с рассмотрением обращений;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архив оригиналов письменных обращений, документов и материалов, приложенных к обращению, направленных на рассмотрение в исполнительные органы государственной власти, структурные подразделения администрации через СЭДД;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архив письменных обращений, рассмотренных в администрации;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архив копий письменных обращений, документов и материалов, приложенных к обращению, направленных на рассмотрение в органы местного самоуправления и другие государственные органы.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5.2. Оригиналы письменных обращений, ответы на обращения, документы и материалы, касающиеся рассмотрения обращений, формируются в дела. На лицевой стороне папки "Дело" проставляется: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регистрационный номер;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фамилия и инициалы заявителя;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дата регистрации обращения;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дата закрытия обращения.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5.3.В папку "Дело" вкладываются: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оригинала письменного обращения либо копии обращения (если обращение было направлено в иной государственный орган, иному должностному лицу);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сопроводительного письма - аннотации;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копии уведомления заявителю о переадресации его обращения (при наличии);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копии уведомления заявителю о продлении срока рассмотрения обращения (при наличии);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второго экземпляра письменного ответа (при наличии) или копии письменного ответа на обращение;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отчета об отправке направления уведомления заявителю о переадресации его обращения, уведомления о продлении срока рассмотрения его обращения, ответа заявителю в форме электронного документа.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Дела формируются по порядковому регистрационному номеру в СЭДД и хранятся в соответствии с утвержденной номенклатурой дел.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5.4. Снятые с контроля обращения граждан, оформленные в дела, хранятся в общественной приемной. Дела с истекшим сроком хранения уничтожаются по акту.</w:t>
      </w:r>
    </w:p>
    <w:p w:rsidR="00DA6EDF" w:rsidRDefault="00DA6E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 Личный прием граждан</w:t>
      </w:r>
    </w:p>
    <w:p w:rsidR="00DA6EDF" w:rsidRDefault="00DA6E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6.1. Основанием для проведения личного приема является обращение заявителя в администрацию или должностному лицу администрации с просьбой о личном приеме.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Информацию о проведении личного приема Главой Маслянинского муниципального округа Новосибирской области, первыми заместителями главы администрации,   заместителями главы администрации, руководителями структурных подразделений администрации можно получить в общественной приемной в рабочее время в кабинете № 3 или по телефонам: (38347)23-284, (38347)21-418.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Личный прием граждан в администрации организуется в соответствии с Федеральным законом от 02.05.2006 № 59-ФЗ, постановлением Губернатора Новосибирской области от 25.12.2006 № 516 «О совершенствовании организации личных приемов граждан в администрации Новосибирской области, областных исполнительных органах государственной власти Новосибирской области» </w:t>
      </w:r>
      <w:bookmarkStart w:id="1" w:name="_Hlk113523509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пятницам каждой недели с 09:00 до 11:00.</w:t>
      </w:r>
      <w:bookmarkEnd w:id="1"/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Личный прием граждан проводят: Глава Маслянинского муниципального округа Новосибирской области, первые заместители главы администрации, заместители главы администрации, руководители структурных подразделений администрации, либо уполномоченные на то лица, по пятницам каждой недели с 09:00 до 11:00. 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6.2. Личный прием граждан может проводиться (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наличие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технической возможности), с согласия гражданина, в режиме видео-конференц-связи, видеосвязи,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аудиосвязи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иных видов связи в помещениях, оборудованных автоматизированными рабочими местами со специальным программным обеспечением по проведению личного приема и приема в режиме видео-конференц-связи, видеосвязи,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аудиосвязи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иных видов связи.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6.3. Личный прием граждан проводится в порядке очереди по предварительной записи по телефону  (38347)23-284</w:t>
      </w:r>
      <w: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общественной приемной. 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Правом на первоочередной личный прием обладают: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отдельные категории граждан в случаях, предусмотренных законодательством Российской Федерации (сенаторы Российской Федерации и депутаты Государственной Думы Федерального Собрания Российской Федерации, Герои Советского Союза, Герои Российской Федерации, полные кавалеры орденов Славы);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б) инвалиды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II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группы, дети-инвалиды и лица, сопровождающие таких детей;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участники Великой Отечественной войны, труженики тыла, инвалиды</w:t>
      </w:r>
      <w: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Великой Отечественной войны, инвалиды боевых действий и члены их семей;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г) ветераны боевых действий, участники специальной военной операции и члены их семей. 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6.4. Все граждане, пришедшие на личный прием, должны быть приняты должностными лицами или уполномоченными на то лицами в день личного приема. В случае если правом на первоочередной личный прием одновременно обладают несколько граждан, прием указанных граждан проводится в порядке их обращения.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6.5. Перед личным приемом гражданин предъявляет документ, удостоверяющий его личность.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6.6. Содержание устного обращения гражданина заносится в карточку личного приема гражданина в день личного приема сотрудниками администрации, ответственными за организацию проведения личного приема граждан и заносят регистрационные данные в СЭДД сразу после проведения личного приема в порядке, установленном Федеральным законом от 02.05.2006 № 59-ФЗ "О порядке рассмотрения обращений граждан Российской Федерации".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если изложенные в устном обращении факты и обстоятельства являются очевидными и не требуют дополнительной проверки, ответ на обращение, с согласия гражданина, может быть дан устно в ходе личного приема, о чем делается запись в Карточке личного приема гражданина.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остальных случаях, по результатам рассмотрения, поставленных на личном приеме вопросов, гражданину в течение 30 дней направляется письменный ответ.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6.7. Письменные обращения граждан, принятые в ходе личного приема, подлежат регистрации и рассмотрению в порядке, установленном Федеральным законом от 2 мая 2006 г. № 59-ФЗ и настоящей Инструкцией. О принятии письменного обращения гражданина производится запись в карточке личного приема гражданина.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6.8.В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вопросов, о чем делается соответствующая запись в Карточке личного приема гражданина.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6.9.В случае, если в обращении содержатся вопросы, решение которых не входит в компетенцию администрации или должностного лица администрации, гражданину дается разъяснение, куда и в каком порядке ему следует обратиться.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6.10. Не допускается перепоручение проведения личного приема граждан лицам, не имеющим на то полномочий.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6.11. Результат личного приема отражается в карточке личного приема гражданина.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6.12. Результатом личного приема является: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устный ответ в ходе личного приема по существу вопроса, с которым обратился заявитель;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направление должностным лицам администрации поручения о направлении письменного ответа гражданину;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принятие в ходе личного приема письменного обращения гражданина;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разъяснение, куда и в каком порядке заявителю следует обратиться;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отказ в дальнейшем рассмотрении обращения, если гражданину ранее был дан ответ по существу поставленных в обращении вопросов.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Часы приёма заявителей уполномоченного специалиста в администрации: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понедельник – четверг: 9.00 – 17.00 часов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пятница: 9.00 – 16.00 часов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перерыв на обед: 13.00 – 14.00 часов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выходные дни – суббота, воскресенье.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6.13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Письменный ответ гражданину по результатам рассмотрения обращения на личном приеме подписывает должностное лицо или уполномоченное лицо, проводившее личный прием. Письменный ответ гражданину направляется по почтовому адресу, указанному в карточке личного приема. Второй экземпляр письменного ответа хранится с карточкой личного приема гражданина. Электронный образ письменного ответа прикрепляется к регистрационной карточке в СЭДД.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6.14.В общественной приемной ведутся архивы карточек личного приема граждан: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1)архив оригиналов карточек личного приема граждан.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Архив формируется из оригиналов карточек личного приема граждан, копии письменного обращения гражданина (при наличии), копии письменного ответа гражданину по результатам личного приема, документов и материалов, касающихся рассмотрения обращения, уведомления гражданина о продлении рассмотрения обращения;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2)электронный архив в СЭДД.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Электронный архив формируется из электронных образов карточек личного приема граждан, письменных обращений граждан, документов и материалов, касающихся рассмотрения обращений, уведомлений заявителям о продлении срока рассмотрения обращений, письменных ответов граждан по результатам личного приема.</w:t>
      </w:r>
    </w:p>
    <w:p w:rsidR="00DA6EDF" w:rsidRDefault="00DA6E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Организация работы с обращениями граждан, поступившими по справочному телефону</w:t>
      </w:r>
    </w:p>
    <w:p w:rsidR="00DA6EDF" w:rsidRDefault="00DA6E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Номер справочного телефона (38347)23-284 работает в администрации в рабочие дни с 9-00 до 17-00, перерыв на обед с 13-00 до 14-00. Информация о работе справочного телефона, о порядке предоставления информации на запросы в устной форме, поступившие в форме аудиосообщения, размещена на официальном сайте администрации.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Устные запросы, аудиосообщения обрабатываются уполномоченным специалистом общественной приемной в день поступления устных запросов, аудиосообщений.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Гражданин, обратившийся по справочному телефону, указывает номер телефона и (или) факса для уточнения содержания запроса, фамилию, имя, отчество (последнее - при наличии) либо наименование организации, общественного объединения, государственного органа, органа местного самоуправления, запрашивающих информацию.</w:t>
      </w:r>
      <w:proofErr w:type="gramEnd"/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Анонимные запросы не рассматриваются.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Уполномоченный специалист общественной приемной, обеспечивающий деятельность  справочного телефона, вправе: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1)уточнять запрашиваемую информацию в целях предоставления заявителю более полной информации;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2)уточнить у заявителя: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его фамилию, имя, отчество (последнее - при наличии);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его номер телефона и (или) номер факса;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наименование государственного органа, территориального подразделения либо должность лица, которое, по мнению заявителя, имеет отношение к рассмотрению его запроса или сообщения.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7.4. Гражданину, направившему устный запрос или аудиосообщение, на его номер телефона и (или) факса предоставляется запрашиваемая справочная информация либо сообщаются номера справочных телефонов и другая контактная информация о государственных органах или территориальных подразделений, в компетенцию которых входит решение содержащихся в устном запросе и аудиосообщении вопросов.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7.5. На устные запросы и аудиосообщения граждан, поступившие по  справочному телефону, предоставляется информация: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1)о режиме работы администрации;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2)о порядке проведения личного приема граждан в администрации;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3)о порядке и сроках рассмотрения письменных и устных обращений и запросов граждан;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4)о фамилии, имени и отчестве должностных лиц, к полномочиям которых отнесены организация личного приема граждан и обеспечение рассмотрения обращений в администрации;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5)о регистрационном номере поступившего обращения и запроса, в какой государственный орган,  или какому должностному лицу оно направлено на рассмотрение;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6)о почтовых адресах и номерах справочных телефонов структурных подразделений администрации;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7)о порядке обжалования действий (бездействия) должностных лиц и уполномоченных лиц, связанных с рассмотрением обращений и запросов.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7.6.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Обращения граждан, поступившие по справочному телефону подлежат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регистрации в СЭДД в день поступления с указанием даты и времени поступления.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регистрации устного запроса, аудиосообщения заполняется регистрационная карточка в СЭДД.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регистрационную карточку вносится следующая информация: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дата и время поступления устного запроса, аудиосообщения;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фамилия, имя, отчество (последнее - при наличии) заявителя;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номер телефона и (или) факса заявителя;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-содержание запрашиваемой информации в устном запросе, аудиосообщении и смс - сообщении;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наименование государственного органа, органа местного самоуправления либо фамилия, имя, отчество должностного лица, в чьей компетенции находится рассмотрение поступившего вопроса;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прикрепляются файлы с записью аудиосообщения;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иная информация, представленная заявителем в целях рассмотрения его устного запроса, аудиосообщения.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7.7. Если по обращению гражданина не представляется возможным сразу дать исчерпывающий ответ, информация оперативно доводится до соответствующих должностных лиц для принятия мер. Результаты рассмотрения обращения сообщаются заявителю.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7.8. Контроль за рассмотрением устных запросов, аудиосообщений осуществляет  уполномоченный специали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 в пр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еделах своей компетенции.</w:t>
      </w:r>
    </w:p>
    <w:p w:rsidR="00DA6EDF" w:rsidRDefault="00DA6E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8.Организация работы с обращениями граждан, направленными в форме смс-сообщения</w:t>
      </w:r>
    </w:p>
    <w:p w:rsidR="00DA6EDF" w:rsidRDefault="00DA6E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8.1. Телефон для приема электронных сообщений в форме смс-сообщений 8-983-124-85-21 работает круглосуточно.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8.2.Электронные сообщения в форме смс-сообщений обрабатываются уполномоченным специалистом общественной приемной с понедельника по четверг с 9.00 до 17.00, в пятницу и предпраздничные дни - с 9.00 до 16.00 (в первый рабочий день после выходного, праздничного дня - в случае поступления смс-сообщений в выходной или праздничный день) и после его получения, заявителю будет направлено уведомление в форме смс-сообщения на телефонный номер с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которого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было направлено электронное сообщение в форме смс-сообщения о его регистрации.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Информацию о ходе рассмотрения электронного сообщения в форме смс-сообщения можно получить по справочным телефону (38347)23-284 в рабочее время.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8.3.В соответствии с пунктом 2 статьи 18 Федерального закона от 09.02.2009 № 8-ФЗ «Об обеспечении доступа к информации о деятельности государственных органов и органов местного самоуправления» (далее 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Федеральный закон № 8-ФЗ), в запросе информации, в том числе электронного сообщения в форме смс-сообщения указывается: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фамилия, имя и отчество (последнее при наличии) гражданина (физического лица) либо наименование организации (юридического лица), общественного объединения, государственного органа, органа местного самоуправления;</w:t>
      </w:r>
      <w:proofErr w:type="gramEnd"/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почтовый адрес либо адрес электронной почты для направления ответа на запрос и номер телефона для уточнения содержания запроса.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8.4.При рассмотрении смс-сообщения уполномоченный специалист: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направляет гражданину в день поступления его смс-сообщения ответное смс-сообщение с необходимой справочной информацией;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связывается по определившемуся номеру телефона с гражданином и предоставляет запрашиваемую справочную информацию либо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сообщает номера справочных телефонов и другую контактную информацию территориальных подразделений, в компетенцию которых входит решение содержащихся в смс-сообщении вопросов;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связывается по определившемуся номеру телефона с гражданином, предлагает изложить суть смс-сообщения в виде обращения в письменной форме либо в форме электронного документа и направить данное обращение в администрацию, исполнительный орган государственной власти или должностному лицу, в компетенцию которых входит решение поставленных в смс-сообщении вопросов;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 случае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если обращение, направленное в форме смс-сообщения, является обращением, направленным в форме электронного документа, обеспечивает регистрацию и рассмотрение данного смс-сообщения в соответствии с Федеральным законом от 02.05.2006 № 59-ФЗ и настоящей Инструкцией.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Информация на устные запросы, аудиосообщения и смс-сообщения не предоставляется в соответствии со статьей 20 Федерального закона от 09.02.2009 № 8-ФЗ "Об обеспечении доступа к информации о деятельности государственных органов и органов местного самоуправления".</w:t>
      </w:r>
    </w:p>
    <w:p w:rsidR="00DA6EDF" w:rsidRDefault="00531D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8.5.Контроль за рассмотрением смс-сообщений осуществляет уполномоченный специали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 в пр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еделах своей компетенции.</w:t>
      </w:r>
    </w:p>
    <w:sectPr w:rsidR="00DA6EDF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EDF" w:rsidRDefault="00531DDA">
      <w:pPr>
        <w:spacing w:after="0" w:line="240" w:lineRule="auto"/>
      </w:pPr>
      <w:r>
        <w:separator/>
      </w:r>
    </w:p>
  </w:endnote>
  <w:endnote w:type="continuationSeparator" w:id="0">
    <w:p w:rsidR="00DA6EDF" w:rsidRDefault="00531D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EDF" w:rsidRDefault="00531DDA">
      <w:pPr>
        <w:spacing w:after="0" w:line="240" w:lineRule="auto"/>
      </w:pPr>
      <w:r>
        <w:separator/>
      </w:r>
    </w:p>
  </w:footnote>
  <w:footnote w:type="continuationSeparator" w:id="0">
    <w:p w:rsidR="00DA6EDF" w:rsidRDefault="00531D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D7570C"/>
    <w:multiLevelType w:val="hybridMultilevel"/>
    <w:tmpl w:val="58AC3DE8"/>
    <w:lvl w:ilvl="0" w:tplc="51DA72D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50B22742">
      <w:start w:val="1"/>
      <w:numFmt w:val="lowerLetter"/>
      <w:lvlText w:val="%2."/>
      <w:lvlJc w:val="left"/>
      <w:pPr>
        <w:ind w:left="1647" w:hanging="360"/>
      </w:pPr>
    </w:lvl>
    <w:lvl w:ilvl="2" w:tplc="9344089A">
      <w:start w:val="1"/>
      <w:numFmt w:val="lowerRoman"/>
      <w:lvlText w:val="%3."/>
      <w:lvlJc w:val="right"/>
      <w:pPr>
        <w:ind w:left="2367" w:hanging="180"/>
      </w:pPr>
    </w:lvl>
    <w:lvl w:ilvl="3" w:tplc="5AA25416">
      <w:start w:val="1"/>
      <w:numFmt w:val="decimal"/>
      <w:lvlText w:val="%4."/>
      <w:lvlJc w:val="left"/>
      <w:pPr>
        <w:ind w:left="3087" w:hanging="360"/>
      </w:pPr>
    </w:lvl>
    <w:lvl w:ilvl="4" w:tplc="516AB686">
      <w:start w:val="1"/>
      <w:numFmt w:val="lowerLetter"/>
      <w:lvlText w:val="%5."/>
      <w:lvlJc w:val="left"/>
      <w:pPr>
        <w:ind w:left="3807" w:hanging="360"/>
      </w:pPr>
    </w:lvl>
    <w:lvl w:ilvl="5" w:tplc="EA8C9B72">
      <w:start w:val="1"/>
      <w:numFmt w:val="lowerRoman"/>
      <w:lvlText w:val="%6."/>
      <w:lvlJc w:val="right"/>
      <w:pPr>
        <w:ind w:left="4527" w:hanging="180"/>
      </w:pPr>
    </w:lvl>
    <w:lvl w:ilvl="6" w:tplc="D2861C4C">
      <w:start w:val="1"/>
      <w:numFmt w:val="decimal"/>
      <w:lvlText w:val="%7."/>
      <w:lvlJc w:val="left"/>
      <w:pPr>
        <w:ind w:left="5247" w:hanging="360"/>
      </w:pPr>
    </w:lvl>
    <w:lvl w:ilvl="7" w:tplc="0B0E7962">
      <w:start w:val="1"/>
      <w:numFmt w:val="lowerLetter"/>
      <w:lvlText w:val="%8."/>
      <w:lvlJc w:val="left"/>
      <w:pPr>
        <w:ind w:left="5967" w:hanging="360"/>
      </w:pPr>
    </w:lvl>
    <w:lvl w:ilvl="8" w:tplc="4A749C72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EDF"/>
    <w:rsid w:val="003856EE"/>
    <w:rsid w:val="00531DDA"/>
    <w:rsid w:val="00DA6E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CaptionChar">
    <w:name w:val="Caption Char"/>
    <w:basedOn w:val="a0"/>
    <w:uiPriority w:val="35"/>
    <w:rPr>
      <w:b/>
      <w:bCs/>
      <w:color w:val="5B9BD5" w:themeColor="accent1"/>
      <w:sz w:val="18"/>
      <w:szCs w:val="18"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link w:val="ab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b">
    <w:name w:val="Название объекта Знак"/>
    <w:basedOn w:val="a0"/>
    <w:link w:val="aa"/>
    <w:uiPriority w:val="35"/>
    <w:rPr>
      <w:b/>
      <w:bCs/>
      <w:color w:val="5B9BD5" w:themeColor="accent1"/>
      <w:sz w:val="18"/>
      <w:szCs w:val="18"/>
    </w:r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CCCEA" w:themeColor="accen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000000"/>
          <w:left w:val="single" w:sz="4" w:space="0" w:color="ACCCEA" w:themeColor="accen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4B184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F4B184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5A5A5" w:themeColor="accent3" w:themeTint="FE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000000"/>
          <w:left w:val="single" w:sz="4" w:space="0" w:color="A5A5A5" w:themeColor="accent3" w:themeTint="FE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FD865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FFD865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5AFDD" w:themeColor="accent5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000000"/>
          <w:left w:val="single" w:sz="4" w:space="0" w:color="95AFDD" w:themeColor="accent5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DD394" w:themeColor="accent6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000000"/>
          <w:left w:val="single" w:sz="4" w:space="0" w:color="ADD394" w:themeColor="accent6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5B9BD5" w:themeColor="accent1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000000"/>
          <w:left w:val="single" w:sz="4" w:space="0" w:color="5B9BD5" w:themeColor="accent1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4B184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F4B184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C9C9C9" w:themeColor="accent3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000000"/>
          <w:left w:val="single" w:sz="4" w:space="0" w:color="C9C9C9" w:themeColor="accent3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FD865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FFD865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8DA9DB" w:themeColor="accent5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000000"/>
          <w:left w:val="single" w:sz="4" w:space="0" w:color="8DA9DB" w:themeColor="accent5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9D08E" w:themeColor="accent6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000000"/>
          <w:left w:val="single" w:sz="4" w:space="0" w:color="A9D08E" w:themeColor="accent6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paragraph" w:styleId="af4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">
    <w:name w:val="bodytext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List Paragraph"/>
    <w:basedOn w:val="a"/>
    <w:uiPriority w:val="34"/>
    <w:qFormat/>
    <w:pPr>
      <w:ind w:left="720"/>
      <w:contextualSpacing/>
    </w:pPr>
  </w:style>
  <w:style w:type="table" w:styleId="af6">
    <w:name w:val="Table Grid"/>
    <w:basedOn w:val="a1"/>
    <w:uiPriority w:val="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f8">
    <w:name w:val="header"/>
    <w:basedOn w:val="a"/>
    <w:link w:val="af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Верхний колонтитул Знак"/>
    <w:basedOn w:val="a0"/>
    <w:link w:val="af8"/>
    <w:uiPriority w:val="99"/>
  </w:style>
  <w:style w:type="paragraph" w:styleId="afa">
    <w:name w:val="footer"/>
    <w:basedOn w:val="a"/>
    <w:link w:val="afb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b">
    <w:name w:val="Нижний колонтитул Знак"/>
    <w:basedOn w:val="a0"/>
    <w:link w:val="afa"/>
    <w:uiPriority w:val="99"/>
  </w:style>
  <w:style w:type="paragraph" w:styleId="afc">
    <w:name w:val="Balloon Text"/>
    <w:basedOn w:val="a"/>
    <w:link w:val="afd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0"/>
    <w:link w:val="afc"/>
    <w:uiPriority w:val="99"/>
    <w:semiHidden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esia.gosuslugi.ru.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maslyanino.nso.ru/priem/set-appe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2189AF-5902-4B67-BC1E-966F58440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17</Pages>
  <Words>6364</Words>
  <Characters>36275</Characters>
  <Application>Microsoft Office Word</Application>
  <DocSecurity>0</DocSecurity>
  <Lines>302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uristdem</dc:creator>
  <cp:lastModifiedBy>Administraciya</cp:lastModifiedBy>
  <cp:revision>26</cp:revision>
  <cp:lastPrinted>2025-03-18T08:23:00Z</cp:lastPrinted>
  <dcterms:created xsi:type="dcterms:W3CDTF">2025-01-22T09:01:00Z</dcterms:created>
  <dcterms:modified xsi:type="dcterms:W3CDTF">2025-03-21T07:39:00Z</dcterms:modified>
</cp:coreProperties>
</file>