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7D6979">
        <w:rPr>
          <w:rFonts w:ascii="Times New Roman" w:hAnsi="Times New Roman"/>
          <w:i/>
          <w:sz w:val="28"/>
          <w:szCs w:val="28"/>
          <w:u w:val="single"/>
          <w:lang w:eastAsia="ru-RU"/>
        </w:rPr>
        <w:t>О прогнозе социально-экономического развития Маслянинского района Новосибирской области на 2024 год и плановый период 2025 и 2026 годов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96C">
        <w:rPr>
          <w:rFonts w:ascii="Times New Roman" w:eastAsia="Times New Roman" w:hAnsi="Times New Roman"/>
          <w:sz w:val="24"/>
          <w:szCs w:val="24"/>
          <w:lang w:eastAsia="ru-RU"/>
        </w:rPr>
        <w:t xml:space="preserve"> «17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41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1556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DE" w:rsidRDefault="00F177DE" w:rsidP="00A80CE8">
      <w:pPr>
        <w:spacing w:after="0" w:line="240" w:lineRule="auto"/>
      </w:pPr>
      <w:r>
        <w:separator/>
      </w:r>
    </w:p>
  </w:endnote>
  <w:endnote w:type="continuationSeparator" w:id="1">
    <w:p w:rsidR="00F177DE" w:rsidRDefault="00F177D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DE" w:rsidRDefault="00F177DE" w:rsidP="00A80CE8">
      <w:pPr>
        <w:spacing w:after="0" w:line="240" w:lineRule="auto"/>
      </w:pPr>
      <w:r>
        <w:separator/>
      </w:r>
    </w:p>
  </w:footnote>
  <w:footnote w:type="continuationSeparator" w:id="1">
    <w:p w:rsidR="00F177DE" w:rsidRDefault="00F177D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CA1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15563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359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6979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296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177DE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24</cp:revision>
  <cp:lastPrinted>2022-05-06T08:08:00Z</cp:lastPrinted>
  <dcterms:created xsi:type="dcterms:W3CDTF">2017-03-06T06:40:00Z</dcterms:created>
  <dcterms:modified xsi:type="dcterms:W3CDTF">2023-10-16T04:54:00Z</dcterms:modified>
</cp:coreProperties>
</file>