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FC" w:rsidRPr="000D19D5" w:rsidRDefault="00530BFC" w:rsidP="00530BFC">
      <w:pPr>
        <w:jc w:val="center"/>
        <w:rPr>
          <w:rFonts w:ascii="Times New Roman" w:hAnsi="Times New Roman" w:cs="Times New Roman"/>
          <w:color w:val="242F33"/>
          <w:spacing w:val="2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3175</wp:posOffset>
            </wp:positionV>
            <wp:extent cx="2528570" cy="1685925"/>
            <wp:effectExtent l="19050" t="0" r="5080" b="0"/>
            <wp:wrapSquare wrapText="bothSides"/>
            <wp:docPr id="1" name="Рисунок 1" descr="http://www.sheksnainfo.ru/images/News/24.07.16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eksnainfo.ru/images/News/24.07.16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19D5">
        <w:rPr>
          <w:rFonts w:ascii="Times New Roman" w:hAnsi="Times New Roman" w:cs="Times New Roman"/>
          <w:color w:val="242F33"/>
          <w:spacing w:val="2"/>
          <w:sz w:val="36"/>
          <w:szCs w:val="36"/>
          <w:shd w:val="clear" w:color="auto" w:fill="FFFFFF"/>
        </w:rPr>
        <w:t xml:space="preserve">Единый портал </w:t>
      </w:r>
      <w:proofErr w:type="spellStart"/>
      <w:r w:rsidRPr="000D19D5">
        <w:rPr>
          <w:rFonts w:ascii="Times New Roman" w:hAnsi="Times New Roman" w:cs="Times New Roman"/>
          <w:color w:val="242F33"/>
          <w:spacing w:val="2"/>
          <w:sz w:val="36"/>
          <w:szCs w:val="36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color w:val="242F33"/>
          <w:spacing w:val="2"/>
          <w:sz w:val="36"/>
          <w:szCs w:val="36"/>
          <w:shd w:val="clear" w:color="auto" w:fill="FFFFFF"/>
        </w:rPr>
        <w:t xml:space="preserve"> доступен для получения муниципальных услуг</w:t>
      </w:r>
    </w:p>
    <w:p w:rsidR="00530BFC" w:rsidRDefault="00530BFC" w:rsidP="00530BFC">
      <w:pPr>
        <w:contextualSpacing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    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На сегодняшний день 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население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предпочитает пользов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аться получением муниципальных услуг в обычной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форме: посещая 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государственные 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учреждения лично, собирая множество документов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, стоя в очереди, затрачивая 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время 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и 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на заполнение документов, 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и на 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посещение различных ведомств. Получение 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муниципальных услуг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в электронном виде снимает все эти проблемы. Для 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этого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создан единый портал государственных и муниципальных услуг «</w:t>
      </w:r>
      <w:proofErr w:type="spellStart"/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Госуслуги</w:t>
      </w:r>
      <w:proofErr w:type="spellEnd"/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», основными целями работы которого являются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:</w:t>
      </w:r>
    </w:p>
    <w:p w:rsidR="00530BFC" w:rsidRDefault="00530BFC" w:rsidP="00530BFC">
      <w:pPr>
        <w:contextualSpacing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- 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простота получения государственных и муниципальных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услуг и другой полезной информации;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</w:t>
      </w:r>
    </w:p>
    <w:p w:rsidR="00530BFC" w:rsidRDefault="00530BFC" w:rsidP="00530BFC">
      <w:pPr>
        <w:contextualSpacing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- 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сокращение времени от подачи заявления до выдачи оформленного документа;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- 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сокращение количества предоставляемых документов;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- 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информирование гражданина на каждом этапе работы по его заявлению;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- 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заявление о предоставлении государственных и муниципальных услуг можно </w:t>
      </w:r>
      <w:proofErr w:type="gramStart"/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подать</w:t>
      </w:r>
      <w:proofErr w:type="gramEnd"/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не выходя из дома или не покидая рабочего места.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</w:rPr>
        <w:br/>
      </w:r>
      <w:bookmarkStart w:id="0" w:name="cutid1"/>
      <w:bookmarkEnd w:id="0"/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      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Для того</w:t>
      </w:r>
      <w:proofErr w:type="gramStart"/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,</w:t>
      </w:r>
      <w:proofErr w:type="gramEnd"/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чтобы воспользоваться возможностью получения муниципальных услуг в электронном виде, необходимо зарегистрироваться на портале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0D19D5">
          <w:rPr>
            <w:rStyle w:val="a4"/>
            <w:rFonts w:ascii="Times New Roman" w:hAnsi="Times New Roman" w:cs="Times New Roman"/>
            <w:color w:val="456EE0"/>
            <w:sz w:val="28"/>
            <w:szCs w:val="28"/>
            <w:u w:val="none"/>
            <w:shd w:val="clear" w:color="auto" w:fill="FFFFFF"/>
          </w:rPr>
          <w:t> https://esia.gosuslugi.ru/registration/</w:t>
        </w:r>
      </w:hyperlink>
      <w:r w:rsidRPr="000D1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Все шаги процедуры регистрации подробным образом описаны на самом портале, необходимо только уделить этому некоторое время и внимание.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         </w:t>
      </w:r>
    </w:p>
    <w:p w:rsidR="00530BFC" w:rsidRDefault="00530BFC" w:rsidP="00530BFC">
      <w:pPr>
        <w:contextualSpacing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       </w:t>
      </w:r>
      <w:proofErr w:type="gramStart"/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Зарегистрированный пользователь портала «</w:t>
      </w:r>
      <w:proofErr w:type="spellStart"/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Госуслуги</w:t>
      </w:r>
      <w:proofErr w:type="spellEnd"/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» в течение не боле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е 2-х минут может подать заявку на муниципальные ус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луги, такие как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предоставление земельных участков в собственность и в аренду, получение и продление разрешения на строительство, получение разрешения на ввод объектов в эксплуатацию, утверждение градостроительного плана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постановка на учет в качестве нуждающихся в жилых помещениях, получение копий архивных документов, получение информации об очередности предоставления</w:t>
      </w:r>
      <w:proofErr w:type="gramEnd"/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жилых помещений,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получение справки о суммах начисленных налогов, пошлин и штрафов, а также сразу оплатить их, зарегистрировать транспортное средство, получить и заменить водительское удостоверение, проверить свои пенсионные накопления и получить сведения о состоянии индивидуального счета. Кроме этого, дистанционно, можно «встать» в очередь на получение места в детском саду 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lastRenderedPageBreak/>
        <w:t xml:space="preserve">для ребенка, 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получить информацию об организации общедоступного и дополнительного образования детей 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и многое другое.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       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Вся информация, которая заполняется в персональном личном кабинете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на портале «</w:t>
      </w:r>
      <w:proofErr w:type="spellStart"/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Госуслуги</w:t>
      </w:r>
      <w:proofErr w:type="spellEnd"/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»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, надёжно защищена и используются только для предоставления государственных 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и муниципальных 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услуг. При этом данные предоставляются исключительно ведомствам, оказывающим государственные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и муниципальные</w:t>
      </w:r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услуги, и ровно в том объёме, который необходим согласно административному регламенту оказания услуги.</w:t>
      </w:r>
    </w:p>
    <w:p w:rsidR="00530BFC" w:rsidRDefault="00530BFC" w:rsidP="00530BFC">
      <w:pPr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0D19D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Единый портал </w:t>
      </w:r>
      <w:proofErr w:type="spellStart"/>
      <w:r w:rsidRPr="000D19D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госуслуг</w:t>
      </w:r>
      <w:proofErr w:type="spellEnd"/>
      <w:r w:rsidRPr="000D1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— Ваш помощник в общении с государством. Если что-то требует Вашего внимания — оно появится в личном кабинете. А еще — Вам по многу раз не надо вводить личные данные при обращении за новыми услугами.</w:t>
      </w:r>
      <w:r w:rsidRPr="000D19D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D1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 </w:t>
      </w:r>
      <w:r w:rsidRPr="000D19D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Портал </w:t>
      </w:r>
      <w:proofErr w:type="spellStart"/>
      <w:r w:rsidRPr="000D19D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госуслуг</w:t>
      </w:r>
      <w:proofErr w:type="spellEnd"/>
      <w:r w:rsidRPr="000D19D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работает 7 дней в неделю и 24 часа в сутки!</w:t>
      </w:r>
      <w:r w:rsidRPr="000D19D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D1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Регистрируйтесь и пробуйте:</w:t>
      </w:r>
      <w:r w:rsidRPr="00402B98">
        <w:t xml:space="preserve"> </w:t>
      </w:r>
      <w:hyperlink r:id="rId6" w:tgtFrame="_self" w:history="1">
        <w:r w:rsidRPr="000D19D5">
          <w:rPr>
            <w:rStyle w:val="a4"/>
            <w:rFonts w:ascii="Times New Roman" w:hAnsi="Times New Roman" w:cs="Times New Roman"/>
            <w:color w:val="007399"/>
            <w:spacing w:val="2"/>
            <w:sz w:val="28"/>
            <w:szCs w:val="28"/>
            <w:shd w:val="clear" w:color="auto" w:fill="FFFFFF"/>
          </w:rPr>
          <w:t>http://www.gosuslugi.ru/</w:t>
        </w:r>
      </w:hyperlink>
      <w:r w:rsidRPr="000D19D5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.</w:t>
      </w:r>
    </w:p>
    <w:p w:rsidR="00530BFC" w:rsidRDefault="00530BFC" w:rsidP="00530BFC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1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</w:t>
      </w:r>
      <w:r w:rsidRPr="000D19D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проще, чем кажется!</w:t>
      </w:r>
    </w:p>
    <w:p w:rsidR="00530BFC" w:rsidRDefault="00530BFC" w:rsidP="00530BFC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5307" w:rsidRDefault="00B75307"/>
    <w:sectPr w:rsidR="00B75307" w:rsidSect="003236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0BFC"/>
    <w:rsid w:val="00323636"/>
    <w:rsid w:val="00430CB7"/>
    <w:rsid w:val="00530BFC"/>
    <w:rsid w:val="006E196F"/>
    <w:rsid w:val="007148F3"/>
    <w:rsid w:val="00B7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0BFC"/>
    <w:rPr>
      <w:b/>
      <w:bCs/>
    </w:rPr>
  </w:style>
  <w:style w:type="character" w:styleId="a4">
    <w:name w:val="Hyperlink"/>
    <w:basedOn w:val="a0"/>
    <w:uiPriority w:val="99"/>
    <w:semiHidden/>
    <w:unhideWhenUsed/>
    <w:rsid w:val="00530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esia.gosuslugi.ru/registra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2016-11-14T08:25:00Z</dcterms:created>
  <dcterms:modified xsi:type="dcterms:W3CDTF">2016-11-14T08:25:00Z</dcterms:modified>
</cp:coreProperties>
</file>