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E4" w:rsidRPr="004C4BE4" w:rsidRDefault="004C4BE4" w:rsidP="004C4B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C4BE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АДМИНИСТРАЦИЯ МАСЛЯНИНСКОГО РАЙОНА</w:t>
      </w:r>
    </w:p>
    <w:p w:rsidR="004C4BE4" w:rsidRPr="004C4BE4" w:rsidRDefault="004C4BE4" w:rsidP="004C4BE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4C4BE4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НОВОСИБИРСКОЙ ОБЛАСТИ</w:t>
      </w:r>
    </w:p>
    <w:p w:rsidR="004C4BE4" w:rsidRPr="004C4BE4" w:rsidRDefault="004C4BE4" w:rsidP="004C4BE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4C4BE4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 </w:t>
      </w:r>
    </w:p>
    <w:p w:rsidR="004C4BE4" w:rsidRPr="004C4BE4" w:rsidRDefault="004C4BE4" w:rsidP="004C4BE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4C4BE4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ПОСТАНОВЛЕНИЕ</w:t>
      </w:r>
    </w:p>
    <w:p w:rsid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BE4" w:rsidRDefault="004C4BE4" w:rsidP="004C4BE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93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10.03.2021 </w:t>
      </w:r>
      <w:r w:rsidR="0093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3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3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3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3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3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3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3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3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№100-па</w:t>
      </w:r>
    </w:p>
    <w:p w:rsidR="004C4BE4" w:rsidRDefault="004C4BE4" w:rsidP="004C4BE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4BE4" w:rsidRPr="004C4BE4" w:rsidRDefault="004C4BE4" w:rsidP="004C4B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 порядке сообщения лицами, замещающими должности муниципальной службы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C4B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района Новосибирской области, о получении подарка в связи с протокольными мероприятиями, служебными командировками и другими официальными мероприятиями, участие в которых связано с исполнением ими служебных (должностных) обязанностей, сдаче и оценке подарка, реализации (выкупе) и зачислении средств, вырученных от его реализации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 с пунктом 5 части 1 статьи 14 Федерального закона </w:t>
      </w:r>
      <w:hyperlink r:id="rId4" w:tgtFrame="_blank" w:history="1">
        <w:r w:rsidRPr="004C4BE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02.03.2007 № 25-ФЗ</w:t>
        </w:r>
      </w:hyperlink>
      <w:r w:rsidRPr="004C4B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«О муниципальной службе в Российской Федерации», </w:t>
      </w:r>
      <w:hyperlink r:id="rId5" w:history="1">
        <w:r w:rsidRPr="004C4BE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4C4B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Правительства Российской Федерации от </w:t>
      </w: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вырученных от его реализации»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 прилагаемое </w:t>
      </w:r>
      <w:hyperlink r:id="rId6" w:anchor="P36" w:history="1">
        <w:r w:rsidRPr="004C4BE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Положение</w:t>
        </w:r>
      </w:hyperlink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порядке сообщения лицами, замещающими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 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Маслянинского</w:t>
      </w:r>
      <w:proofErr w:type="spellEnd"/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района Новосибирской области, 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4C4BE4" w:rsidRPr="00873E46" w:rsidRDefault="004C4BE4" w:rsidP="004C4B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</w:t>
      </w: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инистрации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Маслянинского</w:t>
      </w:r>
      <w:proofErr w:type="spellEnd"/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района Новосибирской области </w:t>
      </w:r>
      <w:r w:rsidRPr="00BD1CA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26.04.2016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№157-па "</w:t>
      </w:r>
      <w:r w:rsidRPr="00873E46">
        <w:rPr>
          <w:rFonts w:ascii="Times New Roman" w:eastAsia="Times New Roman" w:hAnsi="Times New Roman"/>
          <w:sz w:val="28"/>
          <w:szCs w:val="28"/>
          <w:lang w:eastAsia="ru-RU"/>
        </w:rPr>
        <w:t xml:space="preserve">О порядке сообщения лицами, замещающими </w:t>
      </w:r>
    </w:p>
    <w:p w:rsidR="004C4BE4" w:rsidRDefault="004C4BE4" w:rsidP="004C4B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E4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должности </w:t>
      </w:r>
      <w:proofErr w:type="spellStart"/>
      <w:r w:rsidRPr="00873E46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Pr="00873E4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должности муниципальной службы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3E4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873E46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Pr="00873E4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о получении подарка </w:t>
      </w:r>
      <w:r w:rsidRPr="00873E46">
        <w:rPr>
          <w:rFonts w:ascii="Times New Roman" w:hAnsi="Times New Roman"/>
          <w:sz w:val="28"/>
          <w:szCs w:val="28"/>
        </w:rPr>
        <w:t>в связи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3E46">
        <w:rPr>
          <w:rFonts w:ascii="Times New Roman" w:hAnsi="Times New Roman"/>
          <w:color w:val="000000"/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 w:rsidRPr="00873E46">
        <w:rPr>
          <w:rFonts w:ascii="Times New Roman" w:hAnsi="Times New Roman"/>
          <w:sz w:val="28"/>
          <w:szCs w:val="28"/>
        </w:rPr>
        <w:t xml:space="preserve">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" w:hAnsi="Times New Roman"/>
          <w:sz w:val="28"/>
          <w:szCs w:val="28"/>
        </w:rPr>
        <w:t>" признать утратившим силу.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Отделу </w:t>
      </w:r>
      <w:r w:rsidRPr="004C4B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организационно-контрольной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 кадровой </w:t>
      </w:r>
      <w:r w:rsidRPr="004C4B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4C4B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Маслянинского</w:t>
      </w:r>
      <w:proofErr w:type="spellEnd"/>
      <w:r w:rsidRPr="004C4B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района Новосибирской области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И.Н.Гребенцова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  <w:r w:rsidRPr="004C4B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обеспечить: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опубликование настоящего постановления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вестнике официальных документов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и </w:t>
      </w: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Маслянинского</w:t>
      </w:r>
      <w:proofErr w:type="spellEnd"/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</w:t>
      </w: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 замещающи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 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с настоящим положением.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Маслянинского</w:t>
      </w:r>
      <w:proofErr w:type="spellEnd"/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района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П.Г.Прилепа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BE4" w:rsidRPr="004C4BE4" w:rsidRDefault="004C4BE4" w:rsidP="004C4BE4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Демченко, 21542</w:t>
      </w:r>
    </w:p>
    <w:p w:rsidR="004C4BE4" w:rsidRDefault="004C4BE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BE4" w:rsidRDefault="004C4BE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Маслянинского</w:t>
      </w:r>
      <w:proofErr w:type="spellEnd"/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района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93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10.03.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</w:t>
      </w:r>
      <w:r w:rsidR="0093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100-па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4BE4" w:rsidRPr="004C4BE4" w:rsidRDefault="004C4BE4" w:rsidP="004C4B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 о порядке сообщения лицами, замещающими должности муниципальной службы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4C4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Маслянинского</w:t>
      </w:r>
      <w:proofErr w:type="spellEnd"/>
      <w:r w:rsidRPr="004C4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района Новосибирской области, 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 сдаче и оценке подарка, его реализации (выкупе) и зачислении средств, вырученных от его реализации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Настоящее Положение определяет порядок сообщения лицами, замещающими должности муниципальной службы </w:t>
      </w:r>
      <w:r w:rsidR="0015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Маслянинского</w:t>
      </w:r>
      <w:proofErr w:type="spellEnd"/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района Новосибирской области (далее – </w:t>
      </w:r>
      <w:r w:rsidR="0015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 района), 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 их должностным положением или исполнением ими служебных (должностных) обязанностей, сдаче и оценке подарка, реализации (выкупе) и зачисления средств, вырученных от его реализации.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Для целей настоящего Положения используются следующие понятия: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«подарок, полученный в связи с протокольными мероприятиями, служебными командировками и другими официальными мероприятиями» - подарок, полученный лицом, замещающим должность муниципальной службы </w:t>
      </w:r>
      <w:r w:rsidR="0015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 района, от физических (юридических) лиц, которые осуществляют дарение исходя из должностного положения одаряемого или исполнения им 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 - получение лицом, замещающим должность муниципальной службы </w:t>
      </w:r>
      <w:r w:rsidR="0015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 района, лично или через посредника от физических (юридических) лиц подарка в рамках осуществления деятельности, предусмотренной должностным регламентом 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</w:t>
      </w: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актами, определяющими особенности правового положения и специфику профессиональной служебной и трудовой деятельности.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3.Лица, замещающие должности муниципальной </w:t>
      </w:r>
      <w:r w:rsidR="0015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лужбы </w:t>
      </w:r>
      <w:r w:rsidR="0015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 района,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4C4BE4" w:rsidRPr="004C4BE4" w:rsidRDefault="0015105F" w:rsidP="00151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4C4BE4"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 замещающие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4BE4"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должности муниципальной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4BE4"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лужбы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4BE4"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 района,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51"/>
      <w:bookmarkEnd w:id="0"/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 по форме согласно </w:t>
      </w:r>
      <w:hyperlink r:id="rId7" w:anchor="Par90" w:history="1">
        <w:r w:rsidRPr="0015105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приложению</w:t>
        </w:r>
      </w:hyperlink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№ 1 к настоящему Положению, представляется не позднее 3-х рабочих дней со дня получения подарка в </w:t>
      </w:r>
      <w:r w:rsidR="0015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тдел </w:t>
      </w:r>
      <w:r w:rsidR="0015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учета и отчетности а</w:t>
      </w: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Маслянинского</w:t>
      </w:r>
      <w:proofErr w:type="spellEnd"/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 области (далее - уполномоченное структурное подразделение).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невозможности подачи уведомления в сроки, указанные в </w:t>
      </w:r>
      <w:hyperlink r:id="rId8" w:anchor="Par62" w:history="1">
        <w:r w:rsidRPr="0015105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абзацах первом</w:t>
        </w:r>
      </w:hyperlink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9" w:anchor="Par64" w:history="1">
        <w:r w:rsidRPr="0015105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втором</w:t>
        </w:r>
      </w:hyperlink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пункта, по причине, не зависящей от лица, замещающего муниципальную должность </w:t>
      </w:r>
      <w:r w:rsidR="0015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района, оно представляется не позднее следующего дня после ее устранения.</w:t>
      </w:r>
      <w:bookmarkStart w:id="1" w:name="P54"/>
      <w:bookmarkEnd w:id="1"/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Уведомление составляется в двух экземплярах и подлежит регистрации </w:t>
      </w:r>
      <w:r w:rsidR="0015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специалистом отдела учета и отчетности</w:t>
      </w: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</w:t>
      </w:r>
      <w:hyperlink r:id="rId10" w:history="1">
        <w:r w:rsidRPr="0015105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журнале</w:t>
        </w:r>
      </w:hyperlink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регистрации уведомлений о получении подарков в связи с протокольными мероприятиями, служебными командировками и другими официальными мероприятиями, который ведется по форме согласно приложению № 2 к настоящему Положению.</w:t>
      </w:r>
    </w:p>
    <w:p w:rsidR="0015105F" w:rsidRPr="00801FE7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из экземпляров уведомления возвращается лицу, представившему </w:t>
      </w:r>
      <w:r w:rsidRPr="004C4B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уведомление, с отметкой о регистрации, другой экземпляр </w:t>
      </w:r>
      <w:bookmarkStart w:id="2" w:name="P56"/>
      <w:bookmarkEnd w:id="2"/>
      <w:r w:rsidR="0015105F" w:rsidRPr="00801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направляется </w:t>
      </w:r>
      <w:r w:rsidR="0015105F" w:rsidRPr="00801FE7">
        <w:rPr>
          <w:rFonts w:ascii="PT Serif" w:hAnsi="PT Serif"/>
          <w:color w:val="000000" w:themeColor="text1"/>
          <w:sz w:val="28"/>
          <w:szCs w:val="28"/>
          <w:shd w:val="clear" w:color="auto" w:fill="FFFFFF"/>
        </w:rPr>
        <w:t>в комиссию,  образованные в соответствии с </w:t>
      </w:r>
      <w:hyperlink r:id="rId11" w:anchor="/document/70103036/entry/4" w:history="1">
        <w:r w:rsidR="0015105F" w:rsidRPr="00801FE7">
          <w:rPr>
            <w:rStyle w:val="a4"/>
            <w:rFonts w:ascii="PT Serif" w:hAnsi="PT Serif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 о бухгалтерском учете</w:t>
        </w:r>
      </w:hyperlink>
      <w:r w:rsidR="0015105F" w:rsidRPr="00801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C4BE4" w:rsidRPr="004C4BE4" w:rsidRDefault="0015105F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C4BE4" w:rsidRPr="004C4B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Подарок, стоимость которого подтверждается документами и</w:t>
      </w:r>
      <w:r w:rsidR="004C4BE4"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превышает 3 тысячи рублей либо стоимость которого неизвестна получившему его лицу, замещающему должность муниципальной службы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4BE4"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 района, сдается 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экономического развития, промышленности, торговли и земельных отношений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Маслянинского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4C4BE4"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принимает его на хранение по акту приема - передачи не позднее 5 рабочих дней со дня регистрации уведомления в соответствующем журнале.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Подарок, полученный лицом замещающим муниципальную должность </w:t>
      </w:r>
      <w:r w:rsidR="0015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района, независимо от его стоимости, подлежит передаче на хранение в порядке предусмотренном пунктом 7 настоящего Положения.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P57"/>
      <w:bookmarkEnd w:id="3"/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F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экономического развития, промышленности, торговли и земельных отношений администрации </w:t>
      </w:r>
      <w:proofErr w:type="spellStart"/>
      <w:r w:rsidR="00F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Маслянинского</w:t>
      </w:r>
      <w:proofErr w:type="spellEnd"/>
      <w:r w:rsidR="00F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принявший</w:t>
      </w: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подарок на хранение по акту приема-передачи, осуществляет учет принятых подарков в </w:t>
      </w:r>
      <w:hyperlink r:id="rId12" w:history="1">
        <w:r w:rsidRPr="0015105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журнале</w:t>
        </w:r>
      </w:hyperlink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учета подарков, принятых по актам приема-передачи подарков, полученных в связи с протокольными мероприятиями, служебными командировками и другими официальными мероприятиями, который ведется по форме согласно приложению № 3 к настоящему Положению.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 с привлечением при необходимости </w:t>
      </w:r>
      <w:r w:rsidR="0015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 стоимость не превышает 3 тысячи рублей.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F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экономического развития, промышленности, торговли и земельных отношений администрации </w:t>
      </w:r>
      <w:proofErr w:type="spellStart"/>
      <w:r w:rsidR="00F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Маслянинского</w:t>
      </w:r>
      <w:proofErr w:type="spellEnd"/>
      <w:r w:rsidR="00F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FB3134"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включение в установленном порядке принятого к бухгалтерскому учету подарка, стоимость которого превышает 3 тысячи рублей, в Реестр муниципального имущества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Маслянинского</w:t>
      </w:r>
      <w:proofErr w:type="spellEnd"/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13.Лицо, замещающее должность муниципальной службы </w:t>
      </w:r>
      <w:r w:rsidR="00F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 </w:t>
      </w:r>
      <w:proofErr w:type="spellStart"/>
      <w:r w:rsidR="00F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Маслянинского</w:t>
      </w:r>
      <w:proofErr w:type="spellEnd"/>
      <w:r w:rsidR="00F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сдавшее подарок, может его выкупить, направив не позднее двух месяцев со дня сдачи подарка на имя Главы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Маслянинского</w:t>
      </w:r>
      <w:proofErr w:type="spellEnd"/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 (далее – Глава района) соответствующее </w:t>
      </w:r>
      <w:hyperlink r:id="rId13" w:anchor="P291" w:history="1">
        <w:r w:rsidRPr="00FB313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заявление</w:t>
        </w:r>
      </w:hyperlink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форме согласно приложению № 4 к настоящему Положению.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="00F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экономического развития, промышленности, торговли и земельных отношений администрации </w:t>
      </w:r>
      <w:proofErr w:type="spellStart"/>
      <w:r w:rsidR="00F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Маслянинского</w:t>
      </w:r>
      <w:proofErr w:type="spellEnd"/>
      <w:r w:rsidR="00F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FB3134"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 регистрацию заявления, указанного в </w:t>
      </w:r>
      <w:hyperlink r:id="rId14" w:history="1">
        <w:r w:rsidRPr="00FB313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13</w:t>
        </w:r>
      </w:hyperlink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в </w:t>
      </w:r>
      <w:hyperlink r:id="rId15" w:history="1">
        <w:r w:rsidRPr="00FB313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журнале</w:t>
        </w:r>
      </w:hyperlink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регистрации заявлений о выкупе подарков, полученных в связи с протокольными мероприятиями, служебными командировками и другими официальными мероприятиями, который ведется по форме согласно приложению № 5 к настоящему Положению.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15. </w:t>
      </w:r>
      <w:r w:rsidR="00F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экономического развития, промышленности, торговли и земельных отношений администрации </w:t>
      </w:r>
      <w:proofErr w:type="spellStart"/>
      <w:r w:rsidR="00F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Маслянинского</w:t>
      </w:r>
      <w:proofErr w:type="spellEnd"/>
      <w:r w:rsidR="00F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FB3134"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подразделение в течение 3-х месяцев со дня поступления заявления, указанного в пункте 13 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 месяца заявитель выкупает подарок в установленной в результате оценки стоимости или отказывается от выкупа.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В случае если в отношении подарка, изготовленного из драгоценных металлов и (или) драгоценных камней, не поступило от лица, замещающего должность муниципальной службы </w:t>
      </w:r>
      <w:r w:rsidR="00F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района, заявление, указанное в пункте 13 настоящего Положения, либо в случае отказа указанного лица от выкупа такого подарка подарок, изготовленный из драгоценных металлов и (или) драгоценных камней, подлежит передаче </w:t>
      </w:r>
      <w:r w:rsidR="00F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дминистрацией района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 для зачисления в Государственный фонд драгоценных металлов и драгоценных камней Российской Федерации.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Подарок, в отношении которого не поступило заявление, указанное в пункте 13 настоящего Положения, может использоваться </w:t>
      </w:r>
      <w:r w:rsidR="00F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 района, принявшей подарок на хранение, с учетом заключения Комиссии о целесообразности использования подарка для обеспечения деятельности </w:t>
      </w:r>
      <w:r w:rsidR="00F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района.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В случае принятия Комиссией заключения о нецелесообразности использования подарка Главой района 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 Исполнение решения обеспечивает уполномоченное структурное подразделение.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Оценка стоимости подарка для реализации (выкупа), предусмотренная пунктами 15 и 18 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В случае если подарок не выкуплен или не реализован, Главой района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 Исполнение решения обеспечивает </w:t>
      </w:r>
      <w:r w:rsidR="00F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экономического развития, промышленности, торговли и земельных отношений администрации </w:t>
      </w:r>
      <w:proofErr w:type="spellStart"/>
      <w:r w:rsidR="00F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Маслянинского</w:t>
      </w:r>
      <w:proofErr w:type="spellEnd"/>
      <w:r w:rsidR="00F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Средства, вырученные от реализации (выкупа) подарка, зачисляются в доход бюджета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Маслянинского</w:t>
      </w:r>
      <w:proofErr w:type="spellEnd"/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 Новосибирской области в порядке, установленном бюджетным законодательством Российской Федерации.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 № 1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 о порядке сообщения лицами,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замещающими должности муниципальной службы</w:t>
      </w:r>
    </w:p>
    <w:p w:rsidR="004C4BE4" w:rsidRPr="004C4BE4" w:rsidRDefault="00FB313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4BE4"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 w:rsid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Маслянинского</w:t>
      </w:r>
      <w:proofErr w:type="spellEnd"/>
      <w:r w:rsidR="004C4BE4"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района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 о получении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подарка в связи с протокольными мероприятиями,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служебными командировками и другими официальными мероприятиями, участие в которых связано с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исполнением ими служебных (должностных) обязанностей,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сдаче и оценке подарка, его реализации (выкупе) и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зачислении средств, вырученных от его реализации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4BE4" w:rsidRPr="004C4BE4" w:rsidRDefault="004C4BE4" w:rsidP="00801F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4" w:name="P91"/>
      <w:bookmarkEnd w:id="4"/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получении подарка</w:t>
      </w:r>
    </w:p>
    <w:p w:rsidR="004C4BE4" w:rsidRPr="004C4BE4" w:rsidRDefault="004C4BE4" w:rsidP="00FB31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4BE4" w:rsidRPr="004C4BE4" w:rsidRDefault="004C4BE4" w:rsidP="00FB31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</w:p>
    <w:p w:rsidR="004C4BE4" w:rsidRPr="004C4BE4" w:rsidRDefault="004C4BE4" w:rsidP="00FB31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уполномоченного структурного</w:t>
      </w:r>
    </w:p>
    <w:p w:rsidR="004C4BE4" w:rsidRPr="004C4BE4" w:rsidRDefault="004C4BE4" w:rsidP="00FB31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подразделения </w:t>
      </w:r>
      <w:r w:rsidR="00801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4C4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дминистрации</w:t>
      </w:r>
    </w:p>
    <w:p w:rsidR="004C4BE4" w:rsidRPr="004C4BE4" w:rsidRDefault="004C4BE4" w:rsidP="00FB31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801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Маслянинского</w:t>
      </w:r>
      <w:proofErr w:type="spellEnd"/>
      <w:r w:rsidRPr="004C4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Новосибирской области</w:t>
      </w:r>
    </w:p>
    <w:p w:rsidR="004C4BE4" w:rsidRPr="004C4BE4" w:rsidRDefault="004C4BE4" w:rsidP="00FB31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_______________________________________</w:t>
      </w:r>
    </w:p>
    <w:p w:rsidR="004C4BE4" w:rsidRPr="004C4BE4" w:rsidRDefault="004C4BE4" w:rsidP="00FB31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</w:p>
    <w:p w:rsidR="004C4BE4" w:rsidRPr="004C4BE4" w:rsidRDefault="004C4BE4" w:rsidP="00FB31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(Ф.И.О., занимаемая должность)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получении подарка от «___» ___________ 20____ года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Извещаю о получении __________________________________</w:t>
      </w:r>
      <w:r w:rsidR="00801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 получения)</w:t>
      </w:r>
      <w:r w:rsidR="00801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подарка(</w:t>
      </w:r>
      <w:proofErr w:type="spellStart"/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_________________________</w:t>
      </w:r>
      <w:r w:rsidR="00801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</w:t>
      </w:r>
    </w:p>
    <w:p w:rsidR="004C4BE4" w:rsidRPr="004C4BE4" w:rsidRDefault="004C4BE4" w:rsidP="00801F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протокольного мероприятия, служебной</w:t>
      </w:r>
      <w:r w:rsidR="00801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C4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командировки, другого официального мероприятия,</w:t>
      </w:r>
      <w:r w:rsidR="00801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C4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и дата проведения)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0"/>
        <w:gridCol w:w="2608"/>
        <w:gridCol w:w="2868"/>
        <w:gridCol w:w="1621"/>
        <w:gridCol w:w="1791"/>
      </w:tblGrid>
      <w:tr w:rsidR="004C4BE4" w:rsidRPr="004C4BE4" w:rsidTr="004C4BE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4C4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r w:rsidRPr="004C4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4C4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Характеристика подарка, его описание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Стоимость в рублях </w:t>
            </w:r>
            <w:hyperlink r:id="rId16" w:anchor="P150" w:history="1">
              <w:r w:rsidRPr="004C4BE4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  <w:u w:val="single"/>
                  <w:lang w:eastAsia="ru-RU"/>
                </w:rPr>
                <w:t>&lt;*&gt;</w:t>
              </w:r>
            </w:hyperlink>
          </w:p>
        </w:tc>
      </w:tr>
      <w:tr w:rsidR="004C4BE4" w:rsidRPr="004C4BE4" w:rsidTr="004C4BE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4BE4" w:rsidRPr="004C4BE4" w:rsidTr="004C4BE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4BE4" w:rsidRPr="004C4BE4" w:rsidTr="004C4BE4">
        <w:tc>
          <w:tcPr>
            <w:tcW w:w="6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C4BE4" w:rsidRPr="004C4BE4" w:rsidRDefault="004C4BE4" w:rsidP="00801FE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Приложение: _______________________________ на _____ листах.</w:t>
      </w:r>
    </w:p>
    <w:p w:rsidR="004C4BE4" w:rsidRPr="004C4BE4" w:rsidRDefault="004C4BE4" w:rsidP="00801FE7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документа)</w:t>
      </w:r>
    </w:p>
    <w:p w:rsidR="004C4BE4" w:rsidRPr="004C4BE4" w:rsidRDefault="004C4BE4" w:rsidP="00801FE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представившее</w:t>
      </w:r>
      <w:r w:rsidR="00801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_____________ «___» ________ 20___ года</w:t>
      </w:r>
    </w:p>
    <w:p w:rsidR="004C4BE4" w:rsidRPr="004C4BE4" w:rsidRDefault="00801FE7" w:rsidP="00801FE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</w:t>
      </w:r>
      <w:r w:rsidR="004C4BE4" w:rsidRPr="004C4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 (расшифровка подписи)</w:t>
      </w:r>
    </w:p>
    <w:p w:rsidR="004C4BE4" w:rsidRPr="004C4BE4" w:rsidRDefault="00801FE7" w:rsidP="00801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4BE4"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принявшее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4BE4"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 __________ «___» _________ 20___ года</w:t>
      </w:r>
    </w:p>
    <w:p w:rsidR="004C4BE4" w:rsidRPr="004C4BE4" w:rsidRDefault="00801FE7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</w:t>
      </w:r>
      <w:r w:rsidR="004C4BE4" w:rsidRPr="004C4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 (расшифровка подписи)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номер в журнале регистрации уведомлений _____________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5" w:name="P150"/>
      <w:bookmarkEnd w:id="5"/>
      <w:r w:rsidRPr="004C4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&lt;*&gt; Заполняется при наличии документов, подтверждающих стоимость подарка.</w:t>
      </w:r>
    </w:p>
    <w:p w:rsidR="004C4BE4" w:rsidRPr="004C4BE4" w:rsidRDefault="004C4BE4" w:rsidP="004C4B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br w:type="textWrapping" w:clear="all"/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порядке сообщения лицами,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замещающими должности муниципальной службы</w:t>
      </w:r>
    </w:p>
    <w:p w:rsidR="004C4BE4" w:rsidRPr="004C4BE4" w:rsidRDefault="00801FE7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4BE4"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 w:rsid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Маслянинского</w:t>
      </w:r>
      <w:proofErr w:type="spellEnd"/>
      <w:r w:rsidR="004C4BE4"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о получении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подарка в связи с протокольными мероприятиями,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служебными командировками и другими официальными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мероприятиями, участие в которых связано с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исполнением ими служебных (должностных) обязанностей,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сдаче и оценке подарка, его реализации (выкупе) и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зачислении средств, вырученных от его реализации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4BE4" w:rsidRPr="004C4BE4" w:rsidRDefault="004C4BE4" w:rsidP="00801F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 регистрации уведомлений о получении подарков в связи с протокольными мероприятиями, служебными командировками и другими официальными мероприятиями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0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1289"/>
        <w:gridCol w:w="1985"/>
        <w:gridCol w:w="1485"/>
        <w:gridCol w:w="1417"/>
        <w:gridCol w:w="851"/>
        <w:gridCol w:w="1559"/>
        <w:gridCol w:w="850"/>
      </w:tblGrid>
      <w:tr w:rsidR="004C4BE4" w:rsidRPr="004C4BE4" w:rsidTr="00801FE7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proofErr w:type="spellStart"/>
            <w:r w:rsidRPr="004C4BE4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spellEnd"/>
            <w:r w:rsidRPr="004C4BE4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proofErr w:type="spellStart"/>
            <w:r w:rsidRPr="004C4BE4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spellEnd"/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bCs/>
                <w:lang w:eastAsia="ru-RU"/>
              </w:rPr>
              <w:t>Дата регистрации уведомления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bCs/>
                <w:lang w:eastAsia="ru-RU"/>
              </w:rPr>
              <w:t>Ф.И.О.</w:t>
            </w:r>
          </w:p>
          <w:p w:rsidR="004C4BE4" w:rsidRPr="004C4BE4" w:rsidRDefault="004C4BE4" w:rsidP="004C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bCs/>
                <w:lang w:eastAsia="ru-RU"/>
              </w:rPr>
              <w:t>(последнее при наличии), должность лица, представившего уведомление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подарка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bCs/>
                <w:lang w:eastAsia="ru-RU"/>
              </w:rPr>
              <w:t>Стоимость подарка &lt;*&gt;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bCs/>
                <w:lang w:eastAsia="ru-RU"/>
              </w:rPr>
              <w:t>Ф.И.О. (последнее при наличии), должность лица, принявшего уведомление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bCs/>
                <w:lang w:eastAsia="ru-RU"/>
              </w:rPr>
              <w:t>Подпись лица, принявшего уведомление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lang w:eastAsia="ru-RU"/>
              </w:rPr>
              <w:t>Отметка о передаче уведомления в комиссию</w:t>
            </w:r>
          </w:p>
        </w:tc>
      </w:tr>
      <w:tr w:rsidR="004C4BE4" w:rsidRPr="004C4BE4" w:rsidTr="00801FE7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4BE4" w:rsidRPr="004C4BE4" w:rsidTr="00801FE7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4BE4" w:rsidRPr="004C4BE4" w:rsidTr="00801FE7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&lt;*&gt; Заполняется при наличии документов, подтверждающих стоимость подарка.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&lt;**&gt; Комиссия </w:t>
      </w:r>
      <w:r w:rsidR="00801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Маслянинского</w:t>
      </w:r>
      <w:proofErr w:type="spellEnd"/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4C4BE4" w:rsidRPr="004C4BE4" w:rsidRDefault="004C4BE4" w:rsidP="004C4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801FE7" w:rsidRDefault="00801F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порядке сообщения лицами,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замещающими должности муниципальной службы</w:t>
      </w:r>
    </w:p>
    <w:p w:rsidR="004C4BE4" w:rsidRPr="004C4BE4" w:rsidRDefault="00801FE7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4BE4"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 w:rsid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Маслянинского</w:t>
      </w:r>
      <w:proofErr w:type="spellEnd"/>
      <w:r w:rsidR="004C4BE4"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о получении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подарка в связи с протокольными мероприятиями,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служебными командировками и другими официальными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мероприятиями, участие в которых связано с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исполнением ими служебных (должностных) обязанностей,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сдаче и оценке подарка, его реализации (выкупе) и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зачислении средств, вырученных от его реализации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4BE4" w:rsidRPr="004C4BE4" w:rsidRDefault="004C4BE4" w:rsidP="00801F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</w:t>
      </w:r>
    </w:p>
    <w:p w:rsidR="004C4BE4" w:rsidRPr="004C4BE4" w:rsidRDefault="004C4BE4" w:rsidP="00801F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учета подарков, принятых по актам приема-передачи подарков, полученных в связи с протокольными мероприятиями, служебными командировками и другими официальными мероприятиями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8"/>
        <w:gridCol w:w="1114"/>
        <w:gridCol w:w="1681"/>
        <w:gridCol w:w="1407"/>
        <w:gridCol w:w="1048"/>
        <w:gridCol w:w="1508"/>
        <w:gridCol w:w="1142"/>
        <w:gridCol w:w="1123"/>
      </w:tblGrid>
      <w:tr w:rsidR="004C4BE4" w:rsidRPr="004C4BE4" w:rsidTr="004C4BE4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 </w:t>
            </w:r>
            <w:proofErr w:type="spellStart"/>
            <w:r w:rsidRPr="004C4B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4C4B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C4B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сдачи подарка по акту приема-передачи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 (последнее при наличии), должность лица, сдавшего подарок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 (последнее при наличии), должность лица, принявшего подарок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Отметка о возврате подарка</w:t>
            </w:r>
          </w:p>
        </w:tc>
      </w:tr>
      <w:tr w:rsidR="004C4BE4" w:rsidRPr="004C4BE4" w:rsidTr="004C4BE4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4BE4" w:rsidRPr="004C4BE4" w:rsidTr="004C4BE4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4BE4" w:rsidRPr="004C4BE4" w:rsidTr="004C4BE4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C4BE4" w:rsidRPr="004C4BE4" w:rsidRDefault="004C4BE4" w:rsidP="004C4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801FE7" w:rsidRDefault="00801F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 № 4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порядке сообщения лицами,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замещающими должности муниципальной службы</w:t>
      </w:r>
    </w:p>
    <w:p w:rsidR="004C4BE4" w:rsidRPr="004C4BE4" w:rsidRDefault="00801FE7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4BE4"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 w:rsid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Маслянинского</w:t>
      </w:r>
      <w:proofErr w:type="spellEnd"/>
      <w:r w:rsidR="004C4BE4"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о получении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подарка в связи с протокольными мероприятиями,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служебными командировками и другими официальными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мероприятиями, участие в которых связано с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исполнением ими служебных (должностных) обязанностей,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сдаче и оценке подарка, его реализации (выкупе) и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зачислении средств, вырученных от его реализации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BE4" w:rsidRPr="004C4BE4" w:rsidRDefault="004C4BE4" w:rsidP="004C4BE4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(отметка об ознакомлении)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________________________________________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(наименование должности, Ф.И.О.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(последнее при наличии) лица, в адрес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которого направляется заявление)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от _____________________________________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(Ф.И.О. (последнее при наличии),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замещаемая должность)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:rsidR="004C4BE4" w:rsidRPr="004C4BE4" w:rsidRDefault="004C4BE4" w:rsidP="00801FE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Заявление о выкупе подарка</w:t>
      </w:r>
    </w:p>
    <w:p w:rsidR="004C4BE4" w:rsidRPr="004C4BE4" w:rsidRDefault="004C4BE4" w:rsidP="004C4BE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:rsidR="004C4BE4" w:rsidRPr="004C4BE4" w:rsidRDefault="004C4BE4" w:rsidP="00801F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Прошу рассмотреть вопрос о возможности выкупа подарка (подарков),</w:t>
      </w:r>
    </w:p>
    <w:p w:rsidR="004C4BE4" w:rsidRPr="004C4BE4" w:rsidRDefault="004C4BE4" w:rsidP="00801F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полученного (полученных) в связи с протокольным мероприятием, служебной командировкой, другим официальным мероприятием (нужное подчеркнуть)</w:t>
      </w:r>
    </w:p>
    <w:p w:rsidR="004C4BE4" w:rsidRPr="004C4BE4" w:rsidRDefault="004C4BE4" w:rsidP="00801F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_______________________________________________________________</w:t>
      </w:r>
    </w:p>
    <w:p w:rsidR="004C4BE4" w:rsidRPr="004C4BE4" w:rsidRDefault="004C4BE4" w:rsidP="00801F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_______________________________________________________________</w:t>
      </w:r>
    </w:p>
    <w:p w:rsidR="004C4BE4" w:rsidRPr="004C4BE4" w:rsidRDefault="004C4BE4" w:rsidP="00801F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(указать наименование протокольного мероприятия</w:t>
      </w:r>
    </w:p>
    <w:p w:rsidR="004C4BE4" w:rsidRPr="004C4BE4" w:rsidRDefault="004C4BE4" w:rsidP="00801F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или другого официального мероприятия,</w:t>
      </w:r>
    </w:p>
    <w:p w:rsidR="004C4BE4" w:rsidRPr="004C4BE4" w:rsidRDefault="00801FE7" w:rsidP="00801F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_________________</w:t>
      </w:r>
      <w:r w:rsidR="004C4BE4" w:rsidRPr="004C4BE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_______________________________________________________________</w:t>
      </w:r>
      <w:r w:rsidR="004C4BE4" w:rsidRPr="004C4BE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_______</w:t>
      </w:r>
    </w:p>
    <w:p w:rsidR="004C4BE4" w:rsidRPr="004C4BE4" w:rsidRDefault="004C4BE4" w:rsidP="00801F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место и дату его проведения, место и дату командировки)</w:t>
      </w:r>
    </w:p>
    <w:p w:rsidR="004C4BE4" w:rsidRPr="004C4BE4" w:rsidRDefault="004C4BE4" w:rsidP="00801F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:rsidR="004C4BE4" w:rsidRPr="004C4BE4" w:rsidRDefault="004C4BE4" w:rsidP="00801F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Подарок _______________________________________________________</w:t>
      </w:r>
    </w:p>
    <w:p w:rsidR="004C4BE4" w:rsidRPr="004C4BE4" w:rsidRDefault="004C4BE4" w:rsidP="00801F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(наименование подарка)</w:t>
      </w:r>
    </w:p>
    <w:p w:rsidR="004C4BE4" w:rsidRPr="004C4BE4" w:rsidRDefault="004C4BE4" w:rsidP="00801F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сдан по акту приема-передачи № ________ от «____» ___________ 20___ года</w:t>
      </w:r>
    </w:p>
    <w:p w:rsidR="004C4BE4" w:rsidRPr="004C4BE4" w:rsidRDefault="004C4BE4" w:rsidP="00801F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____________________________________________________________________</w:t>
      </w:r>
    </w:p>
    <w:p w:rsidR="004C4BE4" w:rsidRPr="004C4BE4" w:rsidRDefault="004C4BE4" w:rsidP="00801F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(наименование уполномоченного структурного подразделения Администрации </w:t>
      </w:r>
      <w:proofErr w:type="spellStart"/>
      <w:r w:rsidRPr="00801FE7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Маслянинского</w:t>
      </w:r>
      <w:proofErr w:type="spellEnd"/>
      <w:r w:rsidRPr="004C4BE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 района Новосибирской области)</w:t>
      </w:r>
    </w:p>
    <w:p w:rsidR="004C4BE4" w:rsidRPr="004C4BE4" w:rsidRDefault="004C4BE4" w:rsidP="00801F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___</w:t>
      </w:r>
      <w:r w:rsidR="00801FE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_____________ ______________</w:t>
      </w:r>
      <w:r w:rsidRPr="004C4BE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_____ «____» ______________ 20__ года</w:t>
      </w:r>
    </w:p>
    <w:p w:rsidR="004C4BE4" w:rsidRPr="004C4BE4" w:rsidRDefault="004C4BE4" w:rsidP="00801F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(подпись) (расшифровка подписи)</w:t>
      </w:r>
    </w:p>
    <w:p w:rsidR="004C4BE4" w:rsidRPr="004C4BE4" w:rsidRDefault="004C4BE4" w:rsidP="00801F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:rsidR="004C4BE4" w:rsidRPr="004C4BE4" w:rsidRDefault="004C4BE4" w:rsidP="00801F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Лицо, принявше</w:t>
      </w:r>
      <w:r w:rsidR="00801FE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е </w:t>
      </w:r>
      <w:r w:rsidRPr="004C4BE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заявление _________ ___________ «_____» ______20__ года</w:t>
      </w:r>
    </w:p>
    <w:p w:rsidR="004C4BE4" w:rsidRPr="004C4BE4" w:rsidRDefault="004C4BE4" w:rsidP="00801FE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(подпись) (расшифровка подписи)</w:t>
      </w:r>
    </w:p>
    <w:p w:rsidR="004C4BE4" w:rsidRPr="004C4BE4" w:rsidRDefault="004C4BE4" w:rsidP="004C4BE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:rsidR="004C4BE4" w:rsidRPr="004C4BE4" w:rsidRDefault="004C4BE4" w:rsidP="00801F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Регистрационный номер в журнале регистрации заявлений о выкупе</w:t>
      </w:r>
      <w:r w:rsidR="00801FE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C4BE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подарков, полученных в связи с протокольными мероприятиями, служебными командировками и другими официальными мероприятиями ________________________</w:t>
      </w:r>
    </w:p>
    <w:p w:rsidR="004C4BE4" w:rsidRPr="004C4BE4" w:rsidRDefault="004C4BE4" w:rsidP="004C4BE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«____» _________ 20__ года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5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порядке сообщения лицами,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замещающими должности муниципальной службы</w:t>
      </w:r>
    </w:p>
    <w:p w:rsidR="004C4BE4" w:rsidRPr="004C4BE4" w:rsidRDefault="00801FE7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4BE4"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 w:rsid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Маслянинского</w:t>
      </w:r>
      <w:proofErr w:type="spellEnd"/>
      <w:r w:rsidR="004C4BE4"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о получении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подарка в связи с протокольными мероприятиями,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служебными командировками и другими официальными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мероприятиями, участие в которых связано с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исполнением ими служебных (должностных) обязанностей,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сдаче и оценке подарка, его реализации (выкупе) и</w:t>
      </w:r>
    </w:p>
    <w:p w:rsidR="004C4BE4" w:rsidRPr="004C4BE4" w:rsidRDefault="004C4BE4" w:rsidP="004C4B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зачислении средств, вырученных от его реализации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4BE4" w:rsidRPr="004C4BE4" w:rsidRDefault="004C4BE4" w:rsidP="00801F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</w:t>
      </w:r>
    </w:p>
    <w:p w:rsidR="004C4BE4" w:rsidRPr="004C4BE4" w:rsidRDefault="004C4BE4" w:rsidP="00801F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заявлений о выкупе подарков, полученных в связи с протокольными мероприятиями, служебными командировками и другими официальными мероприятиями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54"/>
        <w:gridCol w:w="1225"/>
        <w:gridCol w:w="1555"/>
        <w:gridCol w:w="1416"/>
        <w:gridCol w:w="1078"/>
        <w:gridCol w:w="1192"/>
        <w:gridCol w:w="1192"/>
        <w:gridCol w:w="1449"/>
      </w:tblGrid>
      <w:tr w:rsidR="004C4BE4" w:rsidRPr="004C4BE4" w:rsidTr="004C4BE4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 </w:t>
            </w:r>
            <w:proofErr w:type="spellStart"/>
            <w:r w:rsidRPr="004C4B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4C4B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C4B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 (последнее при наличии), должность лица, представившего заявление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подарка &lt;*&gt;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 (последнее при наличии), должность лица, принявшего заявление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 лица, принявшего заявление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Отметка о выкупе подарка/отказе от выкупа подарка</w:t>
            </w:r>
          </w:p>
        </w:tc>
      </w:tr>
      <w:tr w:rsidR="004C4BE4" w:rsidRPr="004C4BE4" w:rsidTr="004C4BE4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4BE4" w:rsidRPr="004C4BE4" w:rsidTr="004C4BE4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4BE4" w:rsidRPr="004C4BE4" w:rsidTr="004C4BE4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4BE4" w:rsidRPr="004C4BE4" w:rsidRDefault="004C4BE4" w:rsidP="004C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4BE4" w:rsidRPr="004C4BE4" w:rsidRDefault="004C4BE4" w:rsidP="004C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&lt;*&gt; Указывается по результатам оценки стоимости подарка в установленном порядке с привлечением при необхо</w:t>
      </w:r>
      <w:r w:rsidR="00801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димости комиссии а</w:t>
      </w:r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Маслянинского</w:t>
      </w:r>
      <w:proofErr w:type="spellEnd"/>
      <w:r w:rsidRPr="004C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DA23C2" w:rsidRPr="004C4BE4" w:rsidRDefault="00DA23C2">
      <w:pPr>
        <w:rPr>
          <w:rFonts w:ascii="Times New Roman" w:hAnsi="Times New Roman" w:cs="Times New Roman"/>
          <w:sz w:val="28"/>
          <w:szCs w:val="28"/>
        </w:rPr>
      </w:pPr>
    </w:p>
    <w:sectPr w:rsidR="00DA23C2" w:rsidRPr="004C4BE4" w:rsidSect="004C4BE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C4BE4"/>
    <w:rsid w:val="0015105F"/>
    <w:rsid w:val="004C4BE4"/>
    <w:rsid w:val="005943F6"/>
    <w:rsid w:val="00651FF8"/>
    <w:rsid w:val="00801FE7"/>
    <w:rsid w:val="009332B5"/>
    <w:rsid w:val="00BD1E97"/>
    <w:rsid w:val="00D95D97"/>
    <w:rsid w:val="00DA23C2"/>
    <w:rsid w:val="00E30800"/>
    <w:rsid w:val="00F45F45"/>
    <w:rsid w:val="00FB3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45"/>
  </w:style>
  <w:style w:type="paragraph" w:styleId="1">
    <w:name w:val="heading 1"/>
    <w:basedOn w:val="a"/>
    <w:link w:val="10"/>
    <w:uiPriority w:val="9"/>
    <w:qFormat/>
    <w:rsid w:val="004C4B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B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4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C4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4BE4"/>
    <w:rPr>
      <w:color w:val="0000FF"/>
      <w:u w:val="single"/>
    </w:rPr>
  </w:style>
  <w:style w:type="character" w:customStyle="1" w:styleId="hyperlink">
    <w:name w:val="hyperlink"/>
    <w:basedOn w:val="a0"/>
    <w:rsid w:val="004C4BE4"/>
  </w:style>
  <w:style w:type="paragraph" w:customStyle="1" w:styleId="title">
    <w:name w:val="title"/>
    <w:basedOn w:val="a"/>
    <w:rsid w:val="004C4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4C4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C4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4C4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4C4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portal.html" TargetMode="External"/><Relationship Id="rId13" Type="http://schemas.openxmlformats.org/officeDocument/2006/relationships/hyperlink" Target="http://pravo-search.minjust.ru:8080/bigs/portal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portal.html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ravo-search.minjust.ru:8080/bigs/portal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portal.html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://pravo.minjust.ru/" TargetMode="External"/><Relationship Id="rId15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/" TargetMode="External"/><Relationship Id="rId4" Type="http://schemas.openxmlformats.org/officeDocument/2006/relationships/hyperlink" Target="http://pravo-search.minjust.ru:8080/bigs/showDocument.html?id=BBF89570-6239-4CFB-BDBA-5B454C14E321" TargetMode="External"/><Relationship Id="rId9" Type="http://schemas.openxmlformats.org/officeDocument/2006/relationships/hyperlink" Target="http://pravo-search.minjust.ru:8080/bigs/portal.html" TargetMode="External"/><Relationship Id="rId14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3312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uristdem</dc:creator>
  <cp:lastModifiedBy>uristdem</cp:lastModifiedBy>
  <cp:revision>2</cp:revision>
  <dcterms:created xsi:type="dcterms:W3CDTF">2021-03-10T06:31:00Z</dcterms:created>
  <dcterms:modified xsi:type="dcterms:W3CDTF">2021-03-10T06:31:00Z</dcterms:modified>
</cp:coreProperties>
</file>