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B9" w:rsidRPr="001271B9" w:rsidRDefault="001271B9" w:rsidP="001271B9">
      <w:pPr>
        <w:pStyle w:val="a8"/>
        <w:rPr>
          <w:sz w:val="32"/>
          <w:szCs w:val="32"/>
        </w:rPr>
      </w:pPr>
      <w:r w:rsidRPr="001271B9">
        <w:rPr>
          <w:sz w:val="32"/>
          <w:szCs w:val="32"/>
        </w:rPr>
        <w:t xml:space="preserve">АДМИНИСТРАЦИЯ МАСЛЯНИНСКОГО РАЙОНА </w:t>
      </w:r>
    </w:p>
    <w:p w:rsidR="001271B9" w:rsidRPr="001271B9" w:rsidRDefault="001271B9" w:rsidP="001271B9">
      <w:pPr>
        <w:pStyle w:val="a8"/>
        <w:rPr>
          <w:sz w:val="32"/>
          <w:szCs w:val="32"/>
        </w:rPr>
      </w:pPr>
      <w:r w:rsidRPr="001271B9">
        <w:rPr>
          <w:sz w:val="32"/>
          <w:szCs w:val="32"/>
        </w:rPr>
        <w:t>НОВОСИБИРСКОЙ ОБЛАСТИ</w:t>
      </w:r>
    </w:p>
    <w:p w:rsidR="001271B9" w:rsidRPr="001271B9" w:rsidRDefault="001271B9" w:rsidP="001271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71B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271B9" w:rsidRPr="001271B9" w:rsidRDefault="001271B9" w:rsidP="0012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271B9">
        <w:rPr>
          <w:rFonts w:ascii="Times New Roman" w:hAnsi="Times New Roman" w:cs="Times New Roman"/>
          <w:sz w:val="28"/>
          <w:szCs w:val="28"/>
        </w:rPr>
        <w:t xml:space="preserve">т  </w:t>
      </w:r>
      <w:r w:rsidR="00DA6A5E">
        <w:rPr>
          <w:rFonts w:ascii="Times New Roman" w:hAnsi="Times New Roman" w:cs="Times New Roman"/>
          <w:sz w:val="28"/>
          <w:szCs w:val="28"/>
        </w:rPr>
        <w:t>03.05.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1271B9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DA6A5E">
        <w:rPr>
          <w:rFonts w:ascii="Times New Roman" w:hAnsi="Times New Roman" w:cs="Times New Roman"/>
          <w:sz w:val="28"/>
          <w:szCs w:val="28"/>
        </w:rPr>
        <w:t>229-па</w:t>
      </w:r>
    </w:p>
    <w:p w:rsidR="00FC14CA" w:rsidRDefault="00FC14CA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271B9" w:rsidRPr="001271B9" w:rsidRDefault="001271B9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271B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размещения сведений </w:t>
      </w:r>
    </w:p>
    <w:p w:rsidR="001271B9" w:rsidRPr="001271B9" w:rsidRDefault="001271B9" w:rsidP="001271B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271B9">
        <w:rPr>
          <w:rFonts w:ascii="Times New Roman" w:hAnsi="Times New Roman" w:cs="Times New Roman"/>
          <w:b w:val="0"/>
          <w:sz w:val="28"/>
          <w:szCs w:val="28"/>
        </w:rPr>
        <w:t>о доходах, расходах, об имуществе и обязател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ьствах имущественного характера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, муниципальных служащих, руководителей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и членов их семей на официальн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ом сайте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  <w:r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1271B9" w:rsidRPr="00BD7433" w:rsidRDefault="001271B9" w:rsidP="001271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1B9" w:rsidRPr="00BD7433" w:rsidRDefault="001271B9" w:rsidP="001271B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1B9" w:rsidRPr="00B10BB2" w:rsidRDefault="001271B9" w:rsidP="001271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62F61">
        <w:rPr>
          <w:rFonts w:ascii="Times New Roman" w:hAnsi="Times New Roman" w:cs="Times New Roman"/>
          <w:sz w:val="28"/>
          <w:szCs w:val="28"/>
        </w:rPr>
        <w:t>с частью 9 статьи 15 Федерального закона от 02.03.2007 № 25-ФЗ «О муниципальной службе в Российской Федерации», частью 6 статьи 8, частью 4.3 статьи 12.1 Федерального закона от 25.12.2008 № 273-ФЗ «О противодействии коррупции», частью 4 статьи 8 Федерального законом от 03.12.2012 № 230-ФЗ «О контроле за соответствием расходов</w:t>
      </w:r>
      <w:r w:rsidRPr="00680190">
        <w:rPr>
          <w:rFonts w:ascii="Times New Roman" w:hAnsi="Times New Roman" w:cs="Times New Roman"/>
          <w:sz w:val="28"/>
          <w:szCs w:val="28"/>
        </w:rPr>
        <w:t xml:space="preserve"> лиц, замещающих государственные должности, и иных лиц их доходам», </w:t>
      </w:r>
      <w:r w:rsidRPr="00BF104E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F104E">
        <w:rPr>
          <w:rFonts w:ascii="Times New Roman" w:hAnsi="Times New Roman" w:cs="Times New Roman"/>
          <w:sz w:val="28"/>
          <w:szCs w:val="28"/>
        </w:rPr>
        <w:t xml:space="preserve"> 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F104E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F104E">
        <w:rPr>
          <w:rFonts w:ascii="Times New Roman" w:hAnsi="Times New Roman" w:cs="Times New Roman"/>
          <w:sz w:val="28"/>
          <w:szCs w:val="28"/>
        </w:rPr>
        <w:t>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</w:t>
      </w:r>
      <w:r>
        <w:rPr>
          <w:rFonts w:ascii="Times New Roman" w:hAnsi="Times New Roman" w:cs="Times New Roman"/>
          <w:sz w:val="28"/>
          <w:szCs w:val="28"/>
        </w:rPr>
        <w:t>», руководствуясь</w:t>
      </w:r>
      <w:r w:rsidRPr="00B10BB2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10BB2">
        <w:rPr>
          <w:rFonts w:ascii="Times New Roman" w:hAnsi="Times New Roman" w:cs="Times New Roman"/>
          <w:sz w:val="28"/>
          <w:szCs w:val="28"/>
        </w:rPr>
        <w:t xml:space="preserve"> 8 </w:t>
      </w:r>
      <w:r w:rsidRPr="00B91E74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1E74">
        <w:rPr>
          <w:rFonts w:ascii="Times New Roman" w:hAnsi="Times New Roman" w:cs="Times New Roman"/>
          <w:sz w:val="28"/>
          <w:szCs w:val="28"/>
        </w:rPr>
        <w:t xml:space="preserve"> 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91E7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 от </w:t>
      </w:r>
      <w:r w:rsidRPr="00B91E74">
        <w:rPr>
          <w:rFonts w:ascii="Times New Roman" w:hAnsi="Times New Roman" w:cs="Times New Roman"/>
          <w:sz w:val="28"/>
          <w:szCs w:val="28"/>
        </w:rPr>
        <w:t xml:space="preserve">08.07.2013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91E74">
        <w:rPr>
          <w:rFonts w:ascii="Times New Roman" w:hAnsi="Times New Roman" w:cs="Times New Roman"/>
          <w:sz w:val="28"/>
          <w:szCs w:val="28"/>
        </w:rPr>
        <w:t>613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91E74">
        <w:rPr>
          <w:rFonts w:ascii="Times New Roman" w:hAnsi="Times New Roman" w:cs="Times New Roman"/>
          <w:sz w:val="28"/>
          <w:szCs w:val="28"/>
        </w:rPr>
        <w:t>Вопросы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», пунктом 4 п</w:t>
      </w:r>
      <w:r w:rsidRPr="0075426A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5426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10.09.2013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5426A">
        <w:rPr>
          <w:rFonts w:ascii="Times New Roman" w:hAnsi="Times New Roman" w:cs="Times New Roman"/>
          <w:sz w:val="28"/>
          <w:szCs w:val="28"/>
        </w:rPr>
        <w:t>226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426A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</w:t>
      </w:r>
      <w:r>
        <w:rPr>
          <w:rFonts w:ascii="Times New Roman" w:hAnsi="Times New Roman" w:cs="Times New Roman"/>
          <w:sz w:val="28"/>
          <w:szCs w:val="28"/>
        </w:rPr>
        <w:t>ой информации для опубликования»,</w:t>
      </w:r>
    </w:p>
    <w:p w:rsidR="001271B9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271B9" w:rsidRPr="001271B9" w:rsidRDefault="001271B9" w:rsidP="001271B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71B9">
        <w:rPr>
          <w:rFonts w:ascii="Times New Roman" w:hAnsi="Times New Roman" w:cs="Times New Roman"/>
          <w:b w:val="0"/>
          <w:sz w:val="28"/>
          <w:szCs w:val="28"/>
        </w:rPr>
        <w:t>1. Утвердить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 xml:space="preserve"> размещения сведений о доходах,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lastRenderedPageBreak/>
        <w:t>расходах, об имуществе и обязател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ьствах имущественного характера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, муниципальных служащих, руководителей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и членов их семей на официальн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ом сайте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  <w:r w:rsidRPr="001271B9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271B9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в вестнике официальных документов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1271B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1271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sz w:val="28"/>
          <w:szCs w:val="28"/>
        </w:rPr>
        <w:t>в 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FC14CA" w:rsidRDefault="00FC14CA" w:rsidP="00FC14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14CA">
        <w:rPr>
          <w:rFonts w:ascii="Times New Roman" w:hAnsi="Times New Roman" w:cs="Times New Roman"/>
          <w:sz w:val="28"/>
          <w:szCs w:val="28"/>
        </w:rPr>
        <w:t xml:space="preserve">3. Постановление администрации </w:t>
      </w:r>
      <w:proofErr w:type="spellStart"/>
      <w:r w:rsidRP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30.09. 2015 №924-па "Об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</w:t>
      </w:r>
      <w:proofErr w:type="spellStart"/>
      <w:r w:rsidRP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FC14CA">
        <w:rPr>
          <w:rFonts w:ascii="Times New Roman" w:hAnsi="Times New Roman" w:cs="Times New Roman"/>
          <w:sz w:val="28"/>
          <w:szCs w:val="28"/>
        </w:rPr>
        <w:t xml:space="preserve"> района членов их семей на официальном сайте </w:t>
      </w:r>
      <w:proofErr w:type="spellStart"/>
      <w:r w:rsidRP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и предоставления этих сведений общероссийским средствам массовой информации для опубликования"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1271B9" w:rsidRPr="001271B9" w:rsidRDefault="00FC14CA" w:rsidP="00FC14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1271B9">
        <w:rPr>
          <w:rFonts w:ascii="Times New Roman" w:hAnsi="Times New Roman" w:cs="Times New Roman"/>
          <w:sz w:val="28"/>
          <w:szCs w:val="28"/>
        </w:rPr>
        <w:t>. </w:t>
      </w:r>
      <w:r w:rsidR="001271B9" w:rsidRPr="00B54D0D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1271B9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1271B9" w:rsidRPr="00B54D0D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1271B9" w:rsidRPr="001271B9">
        <w:rPr>
          <w:rFonts w:ascii="Times New Roman" w:hAnsi="Times New Roman" w:cs="Times New Roman"/>
          <w:sz w:val="28"/>
          <w:szCs w:val="28"/>
        </w:rPr>
        <w:t xml:space="preserve">начальника отдела организационно-контрольной и кадровой работы администрации </w:t>
      </w:r>
      <w:proofErr w:type="spellStart"/>
      <w:r w:rsidR="001271B9" w:rsidRPr="001271B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71B9" w:rsidRPr="001271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="001271B9" w:rsidRPr="001271B9">
        <w:rPr>
          <w:rFonts w:ascii="Times New Roman" w:hAnsi="Times New Roman" w:cs="Times New Roman"/>
          <w:sz w:val="28"/>
          <w:szCs w:val="28"/>
        </w:rPr>
        <w:t>О.М.Ветровскую</w:t>
      </w:r>
      <w:proofErr w:type="spellEnd"/>
      <w:r w:rsidR="001271B9" w:rsidRPr="001271B9">
        <w:rPr>
          <w:rFonts w:ascii="Times New Roman" w:hAnsi="Times New Roman" w:cs="Times New Roman"/>
          <w:sz w:val="28"/>
          <w:szCs w:val="28"/>
        </w:rPr>
        <w:t>.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В.В.Ярманов</w:t>
      </w:r>
      <w:proofErr w:type="spellEnd"/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71B9" w:rsidRP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1B9">
        <w:rPr>
          <w:rFonts w:ascii="Times New Roman" w:hAnsi="Times New Roman" w:cs="Times New Roman"/>
          <w:color w:val="000000" w:themeColor="text1"/>
          <w:sz w:val="20"/>
          <w:szCs w:val="20"/>
        </w:rPr>
        <w:t>Демченко</w:t>
      </w:r>
    </w:p>
    <w:p w:rsidR="001271B9" w:rsidRDefault="001271B9" w:rsidP="001271B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271B9">
        <w:rPr>
          <w:rFonts w:ascii="Times New Roman" w:hAnsi="Times New Roman" w:cs="Times New Roman"/>
          <w:color w:val="000000" w:themeColor="text1"/>
          <w:sz w:val="20"/>
          <w:szCs w:val="20"/>
        </w:rPr>
        <w:t>21542</w:t>
      </w:r>
    </w:p>
    <w:p w:rsidR="001271B9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271B9" w:rsidRPr="001271B9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271B9">
        <w:rPr>
          <w:rFonts w:ascii="Times New Roman" w:hAnsi="Times New Roman" w:cs="Times New Roman"/>
          <w:sz w:val="20"/>
          <w:szCs w:val="20"/>
          <w:u w:val="single"/>
        </w:rPr>
        <w:br w:type="page"/>
      </w:r>
      <w:r w:rsidRPr="001271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271B9" w:rsidRPr="00BB18CA" w:rsidRDefault="001271B9" w:rsidP="001271B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271B9" w:rsidRDefault="001271B9" w:rsidP="001271B9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1271B9" w:rsidRPr="00BB18CA" w:rsidRDefault="00DA6A5E" w:rsidP="001271B9">
      <w:pPr>
        <w:spacing w:after="0" w:line="240" w:lineRule="auto"/>
        <w:ind w:left="5529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от 03.05.</w:t>
      </w:r>
      <w:r w:rsidR="001271B9">
        <w:rPr>
          <w:rFonts w:ascii="Times New Roman" w:hAnsi="Times New Roman" w:cs="Times New Roman"/>
          <w:sz w:val="28"/>
          <w:szCs w:val="28"/>
        </w:rPr>
        <w:t xml:space="preserve"> 2018  №</w:t>
      </w:r>
      <w:r>
        <w:rPr>
          <w:rFonts w:ascii="Times New Roman" w:hAnsi="Times New Roman" w:cs="Times New Roman"/>
          <w:sz w:val="28"/>
          <w:szCs w:val="28"/>
        </w:rPr>
        <w:t>229-па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271B9" w:rsidRDefault="001271B9" w:rsidP="001271B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1B9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</w:p>
    <w:p w:rsidR="001271B9" w:rsidRDefault="001271B9" w:rsidP="001271B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1B9">
        <w:rPr>
          <w:rFonts w:ascii="Times New Roman" w:hAnsi="Times New Roman" w:cs="Times New Roman"/>
          <w:b/>
          <w:sz w:val="28"/>
          <w:szCs w:val="28"/>
        </w:rPr>
        <w:t>размещения сведений о доходах, расходах, об имуществе и обязател</w:t>
      </w:r>
      <w:r>
        <w:rPr>
          <w:rFonts w:ascii="Times New Roman" w:hAnsi="Times New Roman" w:cs="Times New Roman"/>
          <w:b/>
          <w:sz w:val="28"/>
          <w:szCs w:val="28"/>
        </w:rPr>
        <w:t xml:space="preserve">ьствах имущественного характера Главы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/>
          <w:sz w:val="28"/>
          <w:szCs w:val="28"/>
        </w:rPr>
        <w:t>, муниципальных служащих, руководителей муниципальных учреждений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271B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/>
          <w:sz w:val="28"/>
          <w:szCs w:val="28"/>
        </w:rPr>
        <w:t>и членов их семей на официальн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ом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1271B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271B9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1. Настоящим Порядком устанавливается процедура размещения в информационно-телекоммуникационной сети «Интернет»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B18CA">
        <w:rPr>
          <w:rFonts w:ascii="Times New Roman" w:hAnsi="Times New Roman" w:cs="Times New Roman"/>
          <w:sz w:val="28"/>
          <w:szCs w:val="28"/>
        </w:rPr>
        <w:t>(далее –официальн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района)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опубликования, сведений о доходах, расходах, об имуществе и обязательствах имущественного характера: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;</w:t>
      </w:r>
    </w:p>
    <w:p w:rsidR="001271B9" w:rsidRDefault="00FC14CA" w:rsidP="001271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2) лиц, замещающих должности муниципальной службы </w:t>
      </w:r>
      <w:proofErr w:type="spellStart"/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1271B9" w:rsidRPr="001271B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постановлени</w:t>
      </w:r>
      <w:r w:rsidR="001271B9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 w:rsid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от 22.04. 2016  №144-па</w:t>
      </w:r>
      <w:r w:rsidR="001271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"</w:t>
      </w:r>
      <w:r w:rsidR="001271B9" w:rsidRPr="001271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Перечня должностей </w:t>
      </w:r>
      <w:r w:rsidR="001271B9" w:rsidRPr="001271B9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spellStart"/>
      <w:r w:rsidR="001271B9" w:rsidRPr="001271B9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71B9" w:rsidRPr="001271B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 xml:space="preserve">при назначении на которые граждане и при замещении 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>которых муниципальные служащие обязаны предоставить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>имущественного характера, а также сведения о доходах, об имуществе и обязательствах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 xml:space="preserve">имущественного характера своих супруги (супруга) </w:t>
      </w:r>
      <w:r w:rsidR="001271B9">
        <w:rPr>
          <w:rFonts w:ascii="Times New Roman" w:hAnsi="Times New Roman" w:cs="Times New Roman"/>
          <w:sz w:val="28"/>
          <w:szCs w:val="28"/>
        </w:rPr>
        <w:t xml:space="preserve"> </w:t>
      </w:r>
      <w:r w:rsidR="001271B9" w:rsidRPr="001271B9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  <w:r w:rsidR="001271B9">
        <w:rPr>
          <w:rFonts w:ascii="Times New Roman" w:hAnsi="Times New Roman" w:cs="Times New Roman"/>
          <w:sz w:val="28"/>
          <w:szCs w:val="28"/>
        </w:rPr>
        <w:t>";</w:t>
      </w:r>
      <w:r w:rsidR="001271B9">
        <w:rPr>
          <w:color w:val="000000"/>
          <w:sz w:val="28"/>
          <w:szCs w:val="28"/>
        </w:rPr>
        <w:t xml:space="preserve">      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71B9">
        <w:rPr>
          <w:rFonts w:ascii="Times New Roman" w:hAnsi="Times New Roman" w:cs="Times New Roman"/>
          <w:color w:val="000000" w:themeColor="text1"/>
          <w:sz w:val="28"/>
          <w:szCs w:val="28"/>
        </w:rPr>
        <w:t>3) лиц, замещающих должности руководителей муниципальных</w:t>
      </w:r>
      <w:r w:rsidRPr="00BB18CA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4) супругов (супруг), несовершеннолетних детей лиц, указанных в подпунктах 1 – 3 настоящего пункта.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2. 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района р</w:t>
      </w:r>
      <w:r w:rsidRPr="00BB18CA">
        <w:rPr>
          <w:rFonts w:ascii="Times New Roman" w:hAnsi="Times New Roman" w:cs="Times New Roman"/>
          <w:sz w:val="28"/>
          <w:szCs w:val="28"/>
        </w:rPr>
        <w:t xml:space="preserve">азмещаются и 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перечень объектов недвижимого имущества, принадлежащих лицу из числа лиц, указанных в подпунктах 1 – 3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подпунктах 1 – 3 пункта 1 настоящего Порядка, его супруге (супругу) и несовершеннолетним детям;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3) декларированный годовой доход лица из числа лиц, указанных в подпунктах 1 – 3 пункта 1 настоящего Порядка, его супруги (супруга) и несовершеннолетних детей;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 из числа лиц, указанных в подпунктах 1 – 2 пункта 1 настоящего Порядка, и его супруги (супруга) за три последних года, предшествующих отчетному периоду.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3. В размещаемых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 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сведениях о доходах, расходах, об имуществе и обязательствах имущественного характера запрещается указывать: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(кроме указанных в пункте 2 настоящего Порядка) о доходах лиц, указанных в пункте 1 настоящего Порядка, об имуществе, принадлежащем на праве собственности названным лицам, и об их обязательствах имущественного характера;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персональные данные супруги (супруга), детей и иных членов семьи лиц, указанных в подпунктах 1 – 3 пункта 1 настоящего Порядка;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данные, позволяющие определить место жительства, почтовый адрес, телефон и иные индивидуальные средства коммуникации лиц, указанных в подпунктах 1 – 3 пункта 1 настоящего Порядка, их супруг (супругов), детей и иных членов семьи;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подпунктах 1 – 3 пункта 1 настоящего Порядка, их супругам, детям и иным членам семьи на праве собственности или находящихся в их пользовании;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4. Размещение сведений о доходах, расходах, об имуществе и обязательствах имущественного характера, указанных в пункте 2 настоящего Порядка, осуществляется </w:t>
      </w:r>
      <w:r>
        <w:rPr>
          <w:rFonts w:ascii="Times New Roman" w:hAnsi="Times New Roman" w:cs="Times New Roman"/>
          <w:sz w:val="28"/>
          <w:szCs w:val="28"/>
        </w:rPr>
        <w:t xml:space="preserve">отделом организационно-контрольной и кадровой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работы </w:t>
      </w:r>
      <w:r w:rsidR="00122F9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22F9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2F95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122F95" w:rsidRPr="00122F95">
        <w:rPr>
          <w:rFonts w:ascii="Times New Roman" w:hAnsi="Times New Roman" w:cs="Times New Roman"/>
          <w:sz w:val="28"/>
          <w:szCs w:val="28"/>
        </w:rPr>
        <w:t>области</w:t>
      </w:r>
      <w:r w:rsidRPr="00122F95">
        <w:rPr>
          <w:rFonts w:ascii="Times New Roman" w:hAnsi="Times New Roman" w:cs="Times New Roman"/>
          <w:sz w:val="28"/>
          <w:szCs w:val="28"/>
        </w:rPr>
        <w:t xml:space="preserve"> (далее – ответственное подразделение)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122F95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 </w:t>
      </w:r>
      <w:r w:rsidR="00122F95">
        <w:rPr>
          <w:rFonts w:ascii="Times New Roman" w:hAnsi="Times New Roman" w:cs="Times New Roman"/>
          <w:sz w:val="28"/>
          <w:szCs w:val="28"/>
        </w:rPr>
        <w:t>под</w:t>
      </w:r>
      <w:r w:rsidRPr="00BB18CA">
        <w:rPr>
          <w:rFonts w:ascii="Times New Roman" w:hAnsi="Times New Roman" w:cs="Times New Roman"/>
          <w:sz w:val="28"/>
          <w:szCs w:val="28"/>
        </w:rPr>
        <w:t>разделе </w:t>
      </w:r>
      <w:r w:rsidR="00122F95">
        <w:rPr>
          <w:rFonts w:ascii="Times New Roman" w:hAnsi="Times New Roman" w:cs="Times New Roman"/>
          <w:sz w:val="28"/>
          <w:szCs w:val="28"/>
        </w:rPr>
        <w:t>"</w:t>
      </w:r>
      <w:r w:rsidR="00B63A54">
        <w:rPr>
          <w:rFonts w:ascii="Times New Roman" w:hAnsi="Times New Roman" w:cs="Times New Roman"/>
          <w:sz w:val="28"/>
          <w:szCs w:val="28"/>
        </w:rPr>
        <w:t>С</w:t>
      </w:r>
      <w:r w:rsidR="00122F95">
        <w:rPr>
          <w:rFonts w:ascii="Times New Roman" w:hAnsi="Times New Roman" w:cs="Times New Roman"/>
          <w:sz w:val="28"/>
          <w:szCs w:val="28"/>
        </w:rPr>
        <w:t>ведения о доходах, расходах, об имуществе и обязательствах имущественного характера" раздела "Противодействие коррупции".</w:t>
      </w:r>
      <w:r w:rsidR="00122F95" w:rsidRPr="00BB18C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1271B9" w:rsidRPr="00BB18CA" w:rsidRDefault="001271B9" w:rsidP="001271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5.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подпунктах 1 – 2 пункта 1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</w:t>
      </w:r>
      <w:r w:rsidR="00FC14C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ежегодно обновляются: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отношении лиц, замещающих должности муниципальной службы, - в течение четырнадцати рабочих дней со дня истечения срока, установленного для подачи таких сведений;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в отношении </w:t>
      </w:r>
      <w:r w:rsidR="00122F95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122F9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2F9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 - в течение четырнадцати рабочих дней со дня истечения срока, установленного для подачи таких сведений, а в случае отсутствия таких сведений в </w:t>
      </w:r>
      <w:r w:rsidR="00122F9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22F9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2F9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– в течение четырнадцати рабочих дней со дня поступления из органа Новосибирской области по профилактике коррупционных и иных правонарушений</w:t>
      </w:r>
      <w:r w:rsidR="00122F95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в распоряжение </w:t>
      </w:r>
      <w:r w:rsidR="00122F9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22F9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22F9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сведений, указанных в пункте 2 настоящего Порядка;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2 настоящего Порядка, за весь период замещения соответствующим лицом должности руководителя муниципального учреждения находятся на официальном сайте </w:t>
      </w:r>
      <w:r w:rsidR="00122F95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и ежегодно обновляются в течение 14 рабочих дней со дня истечения срока, установленного для подачи таких сведений. 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6. 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 на официальном сайте</w:t>
      </w:r>
      <w:r w:rsidR="00FC14CA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>: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а) 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</w:t>
      </w:r>
      <w:r w:rsidR="00FC14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б) в отношении</w:t>
      </w:r>
      <w:r w:rsidR="00FC14CA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 – 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</w:t>
      </w:r>
      <w:r w:rsidR="00FC14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 – в течение пяти рабочих дней со дня поступления из органа Новосибирской области по профилактике коррупционных и иных правонарушений в распоряжение </w:t>
      </w:r>
      <w:r w:rsidR="00FC14CA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B18CA">
        <w:rPr>
          <w:rFonts w:ascii="Times New Roman" w:hAnsi="Times New Roman" w:cs="Times New Roman"/>
          <w:sz w:val="28"/>
          <w:szCs w:val="28"/>
        </w:rPr>
        <w:t>уточненных сведений, указанных в пункте 2 настоящего Порядка;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в отношении руководителей муниципальных учреждений – в течение 14 рабочих дней со дня истечения срока, установленного для подачи уточненных сведений о доходах, об имуществе и обязательствах имущественного характера;</w:t>
      </w:r>
    </w:p>
    <w:p w:rsidR="001271B9" w:rsidRPr="00FC14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4CA">
        <w:rPr>
          <w:rFonts w:ascii="Times New Roman" w:hAnsi="Times New Roman" w:cs="Times New Roman"/>
          <w:sz w:val="28"/>
          <w:szCs w:val="28"/>
        </w:rPr>
        <w:t>7. </w:t>
      </w:r>
      <w:r w:rsidR="00FC14CA" w:rsidRPr="00FC14CA">
        <w:rPr>
          <w:rFonts w:ascii="Times New Roman" w:hAnsi="Times New Roman" w:cs="Times New Roman"/>
          <w:sz w:val="28"/>
          <w:szCs w:val="28"/>
        </w:rPr>
        <w:t xml:space="preserve">Ответственное </w:t>
      </w:r>
      <w:r w:rsidRPr="00FC14CA">
        <w:rPr>
          <w:rFonts w:ascii="Times New Roman" w:hAnsi="Times New Roman" w:cs="Times New Roman"/>
          <w:sz w:val="28"/>
          <w:szCs w:val="28"/>
        </w:rPr>
        <w:t>подразделение,</w:t>
      </w:r>
      <w:r w:rsidR="00FC14CA" w:rsidRPr="00FC14CA">
        <w:rPr>
          <w:rFonts w:ascii="Times New Roman" w:hAnsi="Times New Roman" w:cs="Times New Roman"/>
          <w:sz w:val="28"/>
          <w:szCs w:val="28"/>
        </w:rPr>
        <w:t xml:space="preserve"> </w:t>
      </w:r>
      <w:r w:rsidRPr="00FC14CA">
        <w:rPr>
          <w:rFonts w:ascii="Times New Roman" w:hAnsi="Times New Roman" w:cs="Times New Roman"/>
          <w:sz w:val="28"/>
          <w:szCs w:val="28"/>
        </w:rPr>
        <w:t>указанное в пункте 4 настоящего Порядка):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подпунктах 1 – 3 пункта 1 настоящего Порядка, в отношении которого поступил запрос;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в течение семи рабочих дней со дня поступления запроса от общероссийского средства массовой информации: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а) обеспечивает предоставление сведений, указанных в пункте 2 настоящего Порядка, в том случае, если запрашиваемые сведения отсутствуют на официальном сайте </w:t>
      </w:r>
      <w:r w:rsidR="00B63A5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б) направляет информацию о месте размещения сведений, указанных в пункте 2 настоящего Порядка, в том случае, если запрашиваемые сведения размещены на официальном сайте </w:t>
      </w:r>
      <w:r w:rsidR="00FC14C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i/>
          <w:sz w:val="28"/>
          <w:szCs w:val="28"/>
        </w:rPr>
        <w:t>.</w:t>
      </w:r>
    </w:p>
    <w:p w:rsidR="001271B9" w:rsidRPr="00BB18CA" w:rsidRDefault="001271B9" w:rsidP="001271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8. Должностные лица</w:t>
      </w:r>
      <w:r w:rsidR="00FC14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FC14CA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FC14C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обеспечивающие размещение сведений о доходах, расходах, об имуществе и обязательствах имущественного характера на официальн</w:t>
      </w:r>
      <w:r w:rsidR="00FC14CA">
        <w:rPr>
          <w:rFonts w:ascii="Times New Roman" w:hAnsi="Times New Roman" w:cs="Times New Roman"/>
          <w:sz w:val="28"/>
          <w:szCs w:val="28"/>
        </w:rPr>
        <w:t>ом сайте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FC14C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1271B9" w:rsidRPr="00BB18CA" w:rsidRDefault="001271B9" w:rsidP="001271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1271B9" w:rsidRPr="00071A9F" w:rsidRDefault="001271B9" w:rsidP="001271B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0" w:name="_GoBack"/>
      <w:bookmarkEnd w:id="0"/>
    </w:p>
    <w:p w:rsidR="002B3CBF" w:rsidRDefault="002B3CBF" w:rsidP="001271B9">
      <w:pPr>
        <w:spacing w:after="0" w:line="240" w:lineRule="auto"/>
      </w:pPr>
    </w:p>
    <w:sectPr w:rsidR="002B3CBF" w:rsidSect="001271B9">
      <w:headerReference w:type="default" r:id="rId6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1B9" w:rsidRDefault="001271B9" w:rsidP="001271B9">
      <w:pPr>
        <w:spacing w:after="0" w:line="240" w:lineRule="auto"/>
      </w:pPr>
      <w:r>
        <w:separator/>
      </w:r>
    </w:p>
  </w:endnote>
  <w:endnote w:type="continuationSeparator" w:id="1">
    <w:p w:rsidR="001271B9" w:rsidRDefault="001271B9" w:rsidP="0012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1B9" w:rsidRDefault="001271B9" w:rsidP="001271B9">
      <w:pPr>
        <w:spacing w:after="0" w:line="240" w:lineRule="auto"/>
      </w:pPr>
      <w:r>
        <w:separator/>
      </w:r>
    </w:p>
  </w:footnote>
  <w:footnote w:type="continuationSeparator" w:id="1">
    <w:p w:rsidR="001271B9" w:rsidRDefault="001271B9" w:rsidP="00127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271B9" w:rsidRPr="0005177F" w:rsidRDefault="007E06E8">
        <w:pPr>
          <w:pStyle w:val="a3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271B9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A6A5E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271B9" w:rsidRDefault="001271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1B9"/>
    <w:rsid w:val="00122F95"/>
    <w:rsid w:val="001271B9"/>
    <w:rsid w:val="002B3CBF"/>
    <w:rsid w:val="007E06E8"/>
    <w:rsid w:val="00B63A54"/>
    <w:rsid w:val="00DA6A5E"/>
    <w:rsid w:val="00FC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B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7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71B9"/>
  </w:style>
  <w:style w:type="paragraph" w:customStyle="1" w:styleId="ConsPlusTitle">
    <w:name w:val="ConsPlusTitle"/>
    <w:uiPriority w:val="99"/>
    <w:rsid w:val="00127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footnote text"/>
    <w:basedOn w:val="a"/>
    <w:link w:val="a6"/>
    <w:uiPriority w:val="99"/>
    <w:unhideWhenUsed/>
    <w:rsid w:val="001271B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271B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271B9"/>
    <w:rPr>
      <w:vertAlign w:val="superscript"/>
    </w:rPr>
  </w:style>
  <w:style w:type="paragraph" w:styleId="a8">
    <w:name w:val="Body Text"/>
    <w:basedOn w:val="a"/>
    <w:link w:val="a9"/>
    <w:rsid w:val="001271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271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Normal (Web)"/>
    <w:basedOn w:val="a"/>
    <w:uiPriority w:val="99"/>
    <w:unhideWhenUsed/>
    <w:rsid w:val="00127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iuristao</cp:lastModifiedBy>
  <cp:revision>3</cp:revision>
  <dcterms:created xsi:type="dcterms:W3CDTF">2018-04-26T10:13:00Z</dcterms:created>
  <dcterms:modified xsi:type="dcterms:W3CDTF">2018-05-03T05:46:00Z</dcterms:modified>
</cp:coreProperties>
</file>